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27F5F" w:rsidRPr="00151D22" w:rsidRDefault="0072059F" w:rsidP="00D71239">
      <w:pPr>
        <w:jc w:val="right"/>
        <w:rPr>
          <w:sz w:val="36"/>
        </w:rPr>
      </w:pPr>
      <w:r>
        <w:rPr>
          <w:noProof/>
          <w:sz w:val="36"/>
        </w:rPr>
        <mc:AlternateContent>
          <mc:Choice Requires="wps">
            <w:drawing>
              <wp:anchor distT="0" distB="0" distL="114300" distR="114300" simplePos="0" relativeHeight="251659264" behindDoc="0" locked="0" layoutInCell="1" allowOverlap="1">
                <wp:simplePos x="0" y="0"/>
                <wp:positionH relativeFrom="column">
                  <wp:posOffset>2286000</wp:posOffset>
                </wp:positionH>
                <wp:positionV relativeFrom="paragraph">
                  <wp:posOffset>0</wp:posOffset>
                </wp:positionV>
                <wp:extent cx="1828800" cy="685800"/>
                <wp:effectExtent l="19050" t="1905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noFill/>
                        <a:ln w="38100">
                          <a:solidFill>
                            <a:srgbClr val="0000FF"/>
                          </a:solidFill>
                          <a:miter lim="800000"/>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Lst>
                      </wps:spPr>
                      <wps:txbx>
                        <w:txbxContent>
                          <w:p w:rsidR="00FF28FC" w:rsidRPr="000B07DD" w:rsidRDefault="0072059F" w:rsidP="00753523">
                            <w:pPr>
                              <w:jc w:val="center"/>
                              <w:rPr>
                                <w:b/>
                                <w:color w:val="FF0000"/>
                              </w:rPr>
                            </w:pPr>
                            <w:r w:rsidRPr="000B07DD">
                              <w:rPr>
                                <w:b/>
                                <w:color w:val="FF0000"/>
                              </w:rPr>
                              <w:t>GSFC ESDIS CMO</w:t>
                            </w:r>
                          </w:p>
                          <w:p w:rsidR="00FF28FC" w:rsidRPr="000B07DD" w:rsidRDefault="0072059F" w:rsidP="00753523">
                            <w:pPr>
                              <w:jc w:val="center"/>
                              <w:rPr>
                                <w:b/>
                                <w:color w:val="FF0000"/>
                              </w:rPr>
                            </w:pPr>
                            <w:r w:rsidRPr="000B07DD">
                              <w:rPr>
                                <w:b/>
                                <w:color w:val="FF0000"/>
                              </w:rPr>
                              <w:fldChar w:fldCharType="begin"/>
                            </w:r>
                            <w:r w:rsidRPr="000B07DD">
                              <w:rPr>
                                <w:b/>
                                <w:color w:val="FF0000"/>
                              </w:rPr>
                              <w:instrText xml:space="preserve"> CREATEDATE \@ "M/d/yyyy" \* MERGEFORMAT </w:instrText>
                            </w:r>
                            <w:r w:rsidRPr="000B07DD">
                              <w:rPr>
                                <w:b/>
                                <w:color w:val="FF0000"/>
                              </w:rPr>
                              <w:fldChar w:fldCharType="separate"/>
                            </w:r>
                            <w:r w:rsidR="004F5E6B">
                              <w:rPr>
                                <w:b/>
                                <w:noProof/>
                                <w:color w:val="FF0000"/>
                              </w:rPr>
                              <w:t>6/16/</w:t>
                            </w:r>
                            <w:r w:rsidR="0084726F">
                              <w:rPr>
                                <w:b/>
                                <w:noProof/>
                                <w:color w:val="FF0000"/>
                              </w:rPr>
                              <w:t>2020</w:t>
                            </w:r>
                            <w:r w:rsidRPr="000B07DD">
                              <w:rPr>
                                <w:b/>
                                <w:color w:val="FF0000"/>
                              </w:rPr>
                              <w:fldChar w:fldCharType="end"/>
                            </w:r>
                          </w:p>
                          <w:p w:rsidR="00FF28FC" w:rsidRPr="000B07DD" w:rsidRDefault="0072059F" w:rsidP="00753523">
                            <w:pPr>
                              <w:jc w:val="center"/>
                              <w:rPr>
                                <w:b/>
                                <w:color w:val="FF0000"/>
                              </w:rPr>
                            </w:pPr>
                            <w:r w:rsidRPr="000B07DD">
                              <w:rPr>
                                <w:b/>
                                <w:color w:val="FF0000"/>
                              </w:rPr>
                              <w:t>Released</w:t>
                            </w:r>
                          </w:p>
                        </w:txbxContent>
                      </wps:txbx>
                      <wps:bodyPr rot="0" vert="horz" wrap="square" lIns="0" tIns="9144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0pt;margin-top:0;width:2in;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" filled="f" strokecolor="blue" strokeweight="3pt">
                <v:textbox inset="0,7.2pt,0,0">
                  <w:txbxContent>
                    <w:p w:rsidR="00FF28FC" w:rsidRPr="000B07DD" w:rsidRDefault="0072059F" w:rsidP="00753523">
                      <w:pPr>
                        <w:jc w:val="center"/>
                        <w:rPr>
                          <w:b/>
                          <w:color w:val="FF0000"/>
                        </w:rPr>
                      </w:pPr>
                      <w:r w:rsidRPr="000B07DD">
                        <w:rPr>
                          <w:b/>
                          <w:color w:val="FF0000"/>
                        </w:rPr>
                        <w:t>GSFC ESDIS CMO</w:t>
                      </w:r>
                    </w:p>
                    <w:p w:rsidR="00FF28FC" w:rsidRPr="000B07DD" w:rsidRDefault="0072059F" w:rsidP="00753523">
                      <w:pPr>
                        <w:jc w:val="center"/>
                        <w:rPr>
                          <w:b/>
                          <w:color w:val="FF0000"/>
                        </w:rPr>
                      </w:pPr>
                      <w:r w:rsidRPr="000B07DD">
                        <w:rPr>
                          <w:b/>
                          <w:color w:val="FF0000"/>
                        </w:rPr>
                        <w:fldChar w:fldCharType="begin"/>
                      </w:r>
                      <w:r w:rsidRPr="000B07DD">
                        <w:rPr>
                          <w:b/>
                          <w:color w:val="FF0000"/>
                        </w:rPr>
                        <w:instrText xml:space="preserve"> CREATEDATE \@ "M/d/yyyy" \* MERGEFORMAT </w:instrText>
                      </w:r>
                      <w:r w:rsidRPr="000B07DD">
                        <w:rPr>
                          <w:b/>
                          <w:color w:val="FF0000"/>
                        </w:rPr>
                        <w:fldChar w:fldCharType="separate"/>
                      </w:r>
                      <w:r w:rsidR="004F5E6B">
                        <w:rPr>
                          <w:b/>
                          <w:noProof/>
                          <w:color w:val="FF0000"/>
                        </w:rPr>
                        <w:t>6/16/</w:t>
                      </w:r>
                      <w:r w:rsidR="0084726F">
                        <w:rPr>
                          <w:b/>
                          <w:noProof/>
                          <w:color w:val="FF0000"/>
                        </w:rPr>
                        <w:t>2020</w:t>
                      </w:r>
                      <w:r w:rsidRPr="000B07DD">
                        <w:rPr>
                          <w:b/>
                          <w:color w:val="FF0000"/>
                        </w:rPr>
                        <w:fldChar w:fldCharType="end"/>
                      </w:r>
                    </w:p>
                    <w:p w:rsidR="00FF28FC" w:rsidRPr="000B07DD" w:rsidRDefault="0072059F" w:rsidP="00753523">
                      <w:pPr>
                        <w:jc w:val="center"/>
                        <w:rPr>
                          <w:b/>
                          <w:color w:val="FF0000"/>
                        </w:rPr>
                      </w:pPr>
                      <w:r w:rsidRPr="000B07DD">
                        <w:rPr>
                          <w:b/>
                          <w:color w:val="FF0000"/>
                        </w:rPr>
                        <w:t>Released</w:t>
                      </w:r>
                    </w:p>
                  </w:txbxContent>
                </v:textbox>
              </v:shape>
            </w:pict>
          </mc:Fallback>
        </mc:AlternateContent>
      </w:r>
    </w:p>
    <w:p w:rsidR="00527F5F" w:rsidRPr="00151D22" w:rsidRDefault="00527F5F" w:rsidP="00D71239">
      <w:pPr>
        <w:jc w:val="right"/>
        <w:rPr>
          <w:sz w:val="36"/>
        </w:rPr>
      </w:pPr>
    </w:p>
    <w:p w:rsidR="00753523" w:rsidRDefault="0072059F" w:rsidP="00D71239">
      <w:pPr>
        <w:jc w:val="right"/>
        <w:rPr>
          <w:sz w:val="36"/>
        </w:rPr>
      </w:pPr>
      <w:r>
        <w:rPr>
          <w:noProof/>
          <w:sz w:val="36"/>
        </w:rPr>
        <mc:AlternateContent>
          <mc:Choice Requires="wpg">
            <w:drawing>
              <wp:anchor distT="0" distB="0" distL="114300" distR="114300" simplePos="0" relativeHeight="251660288" behindDoc="1" locked="0" layoutInCell="1" allowOverlap="1">
                <wp:simplePos x="0" y="0"/>
                <wp:positionH relativeFrom="column">
                  <wp:posOffset>-632460</wp:posOffset>
                </wp:positionH>
                <wp:positionV relativeFrom="paragraph">
                  <wp:posOffset>72390</wp:posOffset>
                </wp:positionV>
                <wp:extent cx="6679565" cy="7631430"/>
                <wp:effectExtent l="0" t="25400" r="635" b="0"/>
                <wp:wrapNone/>
                <wp:docPr id="3" name="Group 14"/>
                <wp:cNvGraphicFramePr/>
                <a:graphic xmlns:a="http://schemas.openxmlformats.org/drawingml/2006/main">
                  <a:graphicData uri="http://schemas.microsoft.com/office/word/2010/wordprocessingGroup">
                    <wpg:wgp>
                      <wpg:cNvGrpSpPr/>
                      <wpg:grpSpPr>
                        <a:xfrm>
                          <a:off x="0" y="0"/>
                          <a:ext cx="6679565" cy="7631430"/>
                          <a:chOff x="444" y="2382"/>
                          <a:chExt cx="10519" cy="12680"/>
                        </a:xfrm>
                      </wpg:grpSpPr>
                      <wps:wsp>
                        <wps:cNvPr id="4" name="Line 15"/>
                        <wps:cNvCnPr/>
                        <wps:spPr bwMode="auto">
                          <a:xfrm flipV="1">
                            <a:off x="1440" y="2382"/>
                            <a:ext cx="43" cy="9900"/>
                          </a:xfrm>
                          <a:prstGeom prst="line">
                            <a:avLst/>
                          </a:prstGeom>
                          <a:noFill/>
                          <a:ln w="38100">
                            <a:solidFill>
                              <a:srgbClr val="000000"/>
                            </a:solidFill>
                            <a:round/>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pic:pic xmlns:pic="http://schemas.openxmlformats.org/drawingml/2006/picture">
                        <pic:nvPicPr>
                          <pic:cNvPr id="5" name="Picture 5"/>
                          <pic:cNvPicPr>
                            <a:picLocks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651" y="12534"/>
                            <a:ext cx="1738" cy="1517"/>
                          </a:xfrm>
                          <a:prstGeom prst="rect">
                            <a:avLst/>
                          </a:prstGeom>
                          <a:noFill/>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Lst>
                        </pic:spPr>
                      </pic:pic>
                      <wps:wsp>
                        <wps:cNvPr id="6" name="Text Box 17"/>
                        <wps:cNvSpPr txBox="1">
                          <a:spLocks noChangeArrowheads="1"/>
                        </wps:cNvSpPr>
                        <wps:spPr bwMode="auto">
                          <a:xfrm>
                            <a:off x="444" y="14342"/>
                            <a:ext cx="2160" cy="72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rsidR="00FF28FC" w:rsidRDefault="0072059F" w:rsidP="006E116A">
                              <w:pPr>
                                <w:jc w:val="center"/>
                                <w:rPr>
                                  <w:rFonts w:ascii="Arial" w:hAnsi="Arial" w:cs="Arial"/>
                                  <w:sz w:val="16"/>
                                  <w:szCs w:val="16"/>
                                </w:rPr>
                              </w:pPr>
                              <w:r>
                                <w:rPr>
                                  <w:rFonts w:ascii="Arial" w:hAnsi="Arial" w:cs="Arial"/>
                                  <w:sz w:val="16"/>
                                  <w:szCs w:val="16"/>
                                </w:rPr>
                                <w:t>National Aeronautics and</w:t>
                              </w:r>
                            </w:p>
                            <w:p w:rsidR="00FF28FC" w:rsidRDefault="0072059F" w:rsidP="006E116A">
                              <w:pPr>
                                <w:jc w:val="center"/>
                                <w:rPr>
                                  <w:rFonts w:ascii="Arial" w:hAnsi="Arial" w:cs="Arial"/>
                                </w:rPr>
                              </w:pPr>
                              <w:r>
                                <w:rPr>
                                  <w:rFonts w:ascii="Arial" w:hAnsi="Arial" w:cs="Arial"/>
                                  <w:sz w:val="16"/>
                                  <w:szCs w:val="16"/>
                                </w:rPr>
                                <w:t>Space Administration</w:t>
                              </w:r>
                            </w:p>
                          </w:txbxContent>
                        </wps:txbx>
                        <wps:bodyPr rot="0" vert="horz" wrap="square" anchor="t" anchorCtr="0" upright="1"/>
                      </wps:wsp>
                      <wps:wsp>
                        <wps:cNvPr id="7" name="Line 18"/>
                        <wps:cNvCnPr/>
                        <wps:spPr bwMode="auto">
                          <a:xfrm flipV="1">
                            <a:off x="2364" y="13391"/>
                            <a:ext cx="8599" cy="0"/>
                          </a:xfrm>
                          <a:prstGeom prst="line">
                            <a:avLst/>
                          </a:prstGeom>
                          <a:noFill/>
                          <a:ln w="38100">
                            <a:solidFill>
                              <a:srgbClr val="000000"/>
                            </a:solidFill>
                            <a:round/>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wps:wsp>
                        <wps:cNvPr id="8" name="Text Box 19"/>
                        <wps:cNvSpPr txBox="1">
                          <a:spLocks noChangeArrowheads="1"/>
                        </wps:cNvSpPr>
                        <wps:spPr bwMode="auto">
                          <a:xfrm>
                            <a:off x="4680" y="12960"/>
                            <a:ext cx="3960" cy="720"/>
                          </a:xfrm>
                          <a:prstGeom prst="rect">
                            <a:avLst/>
                          </a:prstGeom>
                          <a:solidFill>
                            <a:srgbClr val="FFFFFF"/>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rsidR="00FF28FC" w:rsidRDefault="0072059F" w:rsidP="006E116A">
                              <w:pPr>
                                <w:jc w:val="center"/>
                                <w:rPr>
                                  <w:rFonts w:ascii="Arial" w:eastAsia="Arial Unicode MS" w:hAnsi="Arial"/>
                                  <w:b/>
                                </w:rPr>
                              </w:pPr>
                              <w:r>
                                <w:rPr>
                                  <w:rFonts w:ascii="Arial" w:eastAsia="Arial Unicode MS" w:hAnsi="Arial"/>
                                  <w:b/>
                                </w:rPr>
                                <w:t>Goddard Space Flight Center</w:t>
                              </w:r>
                            </w:p>
                            <w:p w:rsidR="00FF28FC" w:rsidRDefault="0072059F" w:rsidP="006E116A">
                              <w:pPr>
                                <w:ind w:right="-15"/>
                                <w:jc w:val="center"/>
                                <w:rPr>
                                  <w:rFonts w:ascii="Arial" w:eastAsia="Arial Unicode MS" w:hAnsi="Arial"/>
                                  <w:b/>
                                </w:rPr>
                              </w:pPr>
                              <w:r>
                                <w:rPr>
                                  <w:rFonts w:ascii="Arial" w:eastAsia="Arial Unicode MS" w:hAnsi="Arial"/>
                                  <w:b/>
                                </w:rPr>
                                <w:t>Greenbelt, Maryland</w:t>
                              </w:r>
                            </w:p>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14" o:spid="_x0000_s1026" style="width:525.95pt;height:600.9pt;margin-top:5.7pt;margin-left:-49.8pt;position:absolute;z-index:-251655168" coordorigin="444,2382" coordsize="10519,12680">
                <v:line id="Line 15" o:spid="_x0000_s1027" style="flip:y;mso-wrap-style:square;position:absolute;visibility:visible" from="1440,2382" to="1483,12282" o:connectortype="straight"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width:1738;height:1517;left:651;mso-wrap-style:square;position:absolute;top:12534;visibility:visible">
                  <v:imagedata r:id="rId12" o:title=""/>
                  <o:lock v:ext="edit" aspectratio="f"/>
                </v:shape>
                <v:shape id="Text Box 17" o:spid="_x0000_s1029" type="#_x0000_t202" style="width:2160;height:720;left:444;mso-wrap-style:square;position:absolute;top:14342;visibility:visible;v-text-anchor:top" filled="f" stroked="f">
                  <v:textbox>
                    <w:txbxContent>
                      <w:p w:rsidR="00FF28FC" w:rsidP="006E116A">
                        <w:pPr>
                          <w:jc w:val="center"/>
                          <w:rPr>
                            <w:rFonts w:ascii="Arial" w:hAnsi="Arial" w:cs="Arial"/>
                            <w:sz w:val="16"/>
                            <w:szCs w:val="16"/>
                          </w:rPr>
                        </w:pPr>
                        <w:r>
                          <w:rPr>
                            <w:rFonts w:ascii="Arial" w:hAnsi="Arial" w:cs="Arial"/>
                            <w:sz w:val="16"/>
                            <w:szCs w:val="16"/>
                          </w:rPr>
                          <w:t>National Aeronautics and</w:t>
                        </w:r>
                      </w:p>
                      <w:p w:rsidR="00FF28FC" w:rsidP="006E116A">
                        <w:pPr>
                          <w:jc w:val="center"/>
                          <w:rPr>
                            <w:rFonts w:ascii="Arial" w:hAnsi="Arial" w:cs="Arial"/>
                          </w:rPr>
                        </w:pPr>
                        <w:r>
                          <w:rPr>
                            <w:rFonts w:ascii="Arial" w:hAnsi="Arial" w:cs="Arial"/>
                            <w:sz w:val="16"/>
                            <w:szCs w:val="16"/>
                          </w:rPr>
                          <w:t>Space Administration</w:t>
                        </w:r>
                      </w:p>
                    </w:txbxContent>
                  </v:textbox>
                </v:shape>
                <v:line id="Line 18" o:spid="_x0000_s1030" style="flip:y;mso-wrap-style:square;position:absolute;visibility:visible" from="2364,13391" to="10963,13391" o:connectortype="straight" strokeweight="3pt"/>
                <v:shape id="Text Box 19" o:spid="_x0000_s1031" type="#_x0000_t202" style="width:3960;height:720;left:4680;mso-wrap-style:square;position:absolute;top:12960;visibility:visible;v-text-anchor:top" stroked="f">
                  <v:textbox>
                    <w:txbxContent>
                      <w:p w:rsidR="00FF28FC" w:rsidP="006E116A">
                        <w:pPr>
                          <w:jc w:val="center"/>
                          <w:rPr>
                            <w:rFonts w:ascii="Arial" w:eastAsia="Arial Unicode MS" w:hAnsi="Arial"/>
                            <w:b/>
                          </w:rPr>
                        </w:pPr>
                        <w:r>
                          <w:rPr>
                            <w:rFonts w:ascii="Arial" w:eastAsia="Arial Unicode MS" w:hAnsi="Arial"/>
                            <w:b/>
                          </w:rPr>
                          <w:t>Goddard Space Flight Center</w:t>
                        </w:r>
                      </w:p>
                      <w:p w:rsidR="00FF28FC" w:rsidP="006E116A">
                        <w:pPr>
                          <w:ind w:right="-15"/>
                          <w:jc w:val="center"/>
                          <w:rPr>
                            <w:rFonts w:ascii="Arial" w:eastAsia="Arial Unicode MS" w:hAnsi="Arial"/>
                            <w:b/>
                          </w:rPr>
                        </w:pPr>
                        <w:r>
                          <w:rPr>
                            <w:rFonts w:ascii="Arial" w:eastAsia="Arial Unicode MS" w:hAnsi="Arial"/>
                            <w:b/>
                          </w:rPr>
                          <w:t>Greenbelt, Maryland</w:t>
                        </w:r>
                      </w:p>
                    </w:txbxContent>
                  </v:textbox>
                </v:shape>
              </v:group>
            </w:pict>
          </mc:Fallback>
        </mc:AlternateContent>
      </w:r>
    </w:p>
    <w:p w:rsidR="004F5E6B" w:rsidRDefault="004F5E6B" w:rsidP="00D71239">
      <w:pPr>
        <w:jc w:val="center"/>
        <w:rPr>
          <w:sz w:val="32"/>
        </w:rPr>
      </w:pPr>
    </w:p>
    <w:p w:rsidR="00527F5F" w:rsidRPr="00515556" w:rsidRDefault="0072059F" w:rsidP="00D71239">
      <w:pPr>
        <w:jc w:val="center"/>
        <w:rPr>
          <w:sz w:val="32"/>
        </w:rPr>
      </w:pPr>
      <w:r w:rsidRPr="0094770C">
        <w:rPr>
          <w:sz w:val="32"/>
        </w:rPr>
        <w:t xml:space="preserve">Earth Science Data </w:t>
      </w:r>
      <w:r w:rsidR="005E0971">
        <w:rPr>
          <w:sz w:val="32"/>
        </w:rPr>
        <w:t xml:space="preserve">and </w:t>
      </w:r>
      <w:r w:rsidRPr="0094770C">
        <w:rPr>
          <w:sz w:val="32"/>
        </w:rPr>
        <w:t>Information Systems (ESDIS)</w:t>
      </w:r>
      <w:r w:rsidR="009D323D">
        <w:rPr>
          <w:sz w:val="32"/>
        </w:rPr>
        <w:t xml:space="preserve"> Project</w:t>
      </w:r>
      <w:r w:rsidR="00151D22" w:rsidRPr="0094770C">
        <w:rPr>
          <w:sz w:val="32"/>
        </w:rPr>
        <w:t xml:space="preserve">, Code </w:t>
      </w:r>
      <w:r w:rsidRPr="0094770C">
        <w:rPr>
          <w:sz w:val="32"/>
        </w:rPr>
        <w:t>423</w:t>
      </w:r>
    </w:p>
    <w:p w:rsidR="00527F5F" w:rsidRPr="00D97A16" w:rsidRDefault="00527F5F" w:rsidP="00D71239">
      <w:pPr>
        <w:jc w:val="center"/>
        <w:rPr>
          <w:sz w:val="36"/>
        </w:rPr>
      </w:pPr>
    </w:p>
    <w:p w:rsidR="00527F5F" w:rsidRPr="00D97A16" w:rsidRDefault="00527F5F" w:rsidP="00D71239">
      <w:pPr>
        <w:jc w:val="center"/>
        <w:rPr>
          <w:sz w:val="36"/>
        </w:rPr>
      </w:pPr>
    </w:p>
    <w:p w:rsidR="000B07DD" w:rsidRPr="00BA52E1" w:rsidRDefault="0072059F" w:rsidP="00D71239">
      <w:pPr>
        <w:spacing w:after="120"/>
        <w:jc w:val="center"/>
        <w:rPr>
          <w:rFonts w:cs="Times New Roman"/>
          <w:b/>
          <w:caps/>
          <w:color w:val="000000" w:themeColor="text1"/>
          <w:sz w:val="48"/>
          <w:szCs w:val="48"/>
        </w:rPr>
      </w:pPr>
      <w:r w:rsidRPr="00BA52E1">
        <w:rPr>
          <w:rFonts w:cs="Times New Roman"/>
          <w:b/>
          <w:caps/>
          <w:noProof/>
          <w:color w:val="000000" w:themeColor="text1"/>
          <w:sz w:val="48"/>
          <w:szCs w:val="48"/>
        </w:rPr>
        <w:t>Unified Metadata Model - Service (UMM-S)</w:t>
      </w:r>
    </w:p>
    <w:p w:rsidR="00C452B7" w:rsidRDefault="00C452B7" w:rsidP="00D71239">
      <w:pPr>
        <w:jc w:val="center"/>
        <w:rPr>
          <w:b/>
        </w:rPr>
      </w:pPr>
    </w:p>
    <w:p w:rsidR="00546972" w:rsidRDefault="0072059F" w:rsidP="00F54417">
      <w:pPr>
        <w:pStyle w:val="TOC7"/>
      </w:pPr>
      <w:r>
        <w:br w:type="page"/>
      </w:r>
    </w:p>
    <w:p w:rsidR="00527F5F" w:rsidRPr="00753523" w:rsidRDefault="00527F5F" w:rsidP="00D71239"/>
    <w:p w:rsidR="00436795" w:rsidRDefault="00436795" w:rsidP="00D71239">
      <w:pPr>
        <w:rPr>
          <w:b/>
          <w:sz w:val="36"/>
        </w:rPr>
      </w:pPr>
    </w:p>
    <w:p w:rsidR="00362673" w:rsidRDefault="00362673" w:rsidP="00D71239">
      <w:pPr>
        <w:jc w:val="center"/>
        <w:rPr>
          <w:b/>
          <w:sz w:val="36"/>
        </w:rPr>
      </w:pPr>
    </w:p>
    <w:p w:rsidR="00A2422B" w:rsidRPr="0084726F" w:rsidRDefault="0072059F" w:rsidP="00D71239">
      <w:pPr>
        <w:pStyle w:val="FPDFrontMatter"/>
      </w:pPr>
      <w:r w:rsidRPr="0084726F">
        <w:t>Signature/Approval Page</w:t>
      </w:r>
    </w:p>
    <w:p w:rsidR="00A2422B" w:rsidRPr="0084726F" w:rsidRDefault="00A2422B" w:rsidP="00D71239"/>
    <w:p w:rsidR="00A2422B" w:rsidRPr="0084726F" w:rsidRDefault="00A2422B" w:rsidP="00D71239"/>
    <w:p w:rsidR="00A2422B" w:rsidRPr="0084726F" w:rsidRDefault="00A2422B" w:rsidP="00D712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968"/>
        <w:gridCol w:w="630"/>
        <w:gridCol w:w="2520"/>
      </w:tblGrid>
      <w:tr w:rsidR="006F0587" w:rsidTr="002C0B2D">
        <w:tc>
          <w:tcPr>
            <w:tcW w:w="4968" w:type="dxa"/>
          </w:tcPr>
          <w:p w:rsidR="008F1F12" w:rsidRPr="00695A4A" w:rsidRDefault="0072059F" w:rsidP="00D71239">
            <w:pPr>
              <w:rPr>
                <w:b/>
              </w:rPr>
            </w:pPr>
            <w:r w:rsidRPr="00695A4A">
              <w:rPr>
                <w:b/>
              </w:rPr>
              <w:t>Prepared by:</w:t>
            </w:r>
          </w:p>
        </w:tc>
        <w:tc>
          <w:tcPr>
            <w:tcW w:w="630" w:type="dxa"/>
          </w:tcPr>
          <w:p w:rsidR="008F1F12" w:rsidRDefault="008F1F12" w:rsidP="00D71239"/>
        </w:tc>
        <w:tc>
          <w:tcPr>
            <w:tcW w:w="2520" w:type="dxa"/>
          </w:tcPr>
          <w:p w:rsidR="008F1F12" w:rsidRDefault="008F1F12" w:rsidP="00D71239"/>
        </w:tc>
      </w:tr>
      <w:tr w:rsidR="006F0587" w:rsidTr="002C0B2D">
        <w:tc>
          <w:tcPr>
            <w:tcW w:w="4968" w:type="dxa"/>
            <w:tcBorders>
              <w:bottom w:val="single" w:sz="4" w:space="0" w:color="auto"/>
            </w:tcBorders>
          </w:tcPr>
          <w:p w:rsidR="008F1F12" w:rsidRDefault="008F1F12" w:rsidP="00D71239"/>
          <w:p w:rsidR="008F1F12" w:rsidRDefault="008F1F12" w:rsidP="00D71239"/>
          <w:p w:rsidR="008F1F12" w:rsidRDefault="008F1F12" w:rsidP="00D71239"/>
        </w:tc>
        <w:tc>
          <w:tcPr>
            <w:tcW w:w="630" w:type="dxa"/>
          </w:tcPr>
          <w:p w:rsidR="008F1F12" w:rsidRDefault="008F1F12" w:rsidP="00D71239"/>
        </w:tc>
        <w:tc>
          <w:tcPr>
            <w:tcW w:w="2520" w:type="dxa"/>
            <w:tcBorders>
              <w:bottom w:val="single" w:sz="4" w:space="0" w:color="auto"/>
            </w:tcBorders>
          </w:tcPr>
          <w:p w:rsidR="008F1F12" w:rsidRDefault="008F1F12" w:rsidP="00D71239"/>
        </w:tc>
      </w:tr>
      <w:tr w:rsidR="006F0587" w:rsidTr="002C0B2D">
        <w:tc>
          <w:tcPr>
            <w:tcW w:w="4968" w:type="dxa"/>
            <w:tcBorders>
              <w:top w:val="single" w:sz="4" w:space="0" w:color="auto"/>
            </w:tcBorders>
          </w:tcPr>
          <w:p w:rsidR="008F1F12" w:rsidRDefault="0072059F" w:rsidP="00D71239">
            <w:r>
              <w:t>Name</w:t>
            </w:r>
          </w:p>
        </w:tc>
        <w:tc>
          <w:tcPr>
            <w:tcW w:w="630" w:type="dxa"/>
          </w:tcPr>
          <w:p w:rsidR="008F1F12" w:rsidRDefault="008F1F12" w:rsidP="00D71239"/>
        </w:tc>
        <w:tc>
          <w:tcPr>
            <w:tcW w:w="2520" w:type="dxa"/>
            <w:tcBorders>
              <w:top w:val="single" w:sz="4" w:space="0" w:color="auto"/>
            </w:tcBorders>
          </w:tcPr>
          <w:p w:rsidR="008F1F12" w:rsidRDefault="0072059F" w:rsidP="00D71239">
            <w:r>
              <w:t>Date</w:t>
            </w:r>
          </w:p>
        </w:tc>
      </w:tr>
      <w:tr w:rsidR="006F0587" w:rsidTr="002C0B2D">
        <w:tc>
          <w:tcPr>
            <w:tcW w:w="4968" w:type="dxa"/>
          </w:tcPr>
          <w:p w:rsidR="008F1F12" w:rsidRDefault="0072059F" w:rsidP="00D71239">
            <w:r>
              <w:t>Title/Role</w:t>
            </w:r>
          </w:p>
        </w:tc>
        <w:tc>
          <w:tcPr>
            <w:tcW w:w="630" w:type="dxa"/>
          </w:tcPr>
          <w:p w:rsidR="008F1F12" w:rsidRDefault="008F1F12" w:rsidP="00D71239"/>
        </w:tc>
        <w:tc>
          <w:tcPr>
            <w:tcW w:w="2520" w:type="dxa"/>
          </w:tcPr>
          <w:p w:rsidR="008F1F12" w:rsidRDefault="008F1F12" w:rsidP="00D71239"/>
        </w:tc>
      </w:tr>
      <w:tr w:rsidR="006F0587" w:rsidTr="002C0B2D">
        <w:tc>
          <w:tcPr>
            <w:tcW w:w="4968" w:type="dxa"/>
          </w:tcPr>
          <w:p w:rsidR="008F1F12" w:rsidRDefault="0072059F" w:rsidP="00D71239">
            <w:r>
              <w:t>Organization</w:t>
            </w:r>
          </w:p>
        </w:tc>
        <w:tc>
          <w:tcPr>
            <w:tcW w:w="630" w:type="dxa"/>
          </w:tcPr>
          <w:p w:rsidR="008F1F12" w:rsidRDefault="008F1F12" w:rsidP="00D71239"/>
        </w:tc>
        <w:tc>
          <w:tcPr>
            <w:tcW w:w="2520" w:type="dxa"/>
          </w:tcPr>
          <w:p w:rsidR="008F1F12" w:rsidRDefault="008F1F12" w:rsidP="00D71239"/>
        </w:tc>
      </w:tr>
      <w:tr w:rsidR="006F0587" w:rsidTr="002C0B2D">
        <w:tc>
          <w:tcPr>
            <w:tcW w:w="4968" w:type="dxa"/>
          </w:tcPr>
          <w:p w:rsidR="008F1F12" w:rsidRDefault="008F1F12" w:rsidP="00D71239"/>
        </w:tc>
        <w:tc>
          <w:tcPr>
            <w:tcW w:w="630" w:type="dxa"/>
          </w:tcPr>
          <w:p w:rsidR="008F1F12" w:rsidRDefault="008F1F12" w:rsidP="00D71239"/>
        </w:tc>
        <w:tc>
          <w:tcPr>
            <w:tcW w:w="2520" w:type="dxa"/>
          </w:tcPr>
          <w:p w:rsidR="008F1F12" w:rsidRDefault="008F1F12" w:rsidP="00D71239"/>
        </w:tc>
      </w:tr>
      <w:tr w:rsidR="006F0587" w:rsidTr="002C0B2D">
        <w:tc>
          <w:tcPr>
            <w:tcW w:w="4968" w:type="dxa"/>
          </w:tcPr>
          <w:p w:rsidR="008F1F12" w:rsidRPr="00695A4A" w:rsidRDefault="0072059F" w:rsidP="00D71239">
            <w:pPr>
              <w:rPr>
                <w:b/>
              </w:rPr>
            </w:pPr>
            <w:r>
              <w:rPr>
                <w:b/>
              </w:rPr>
              <w:t>Reviewed</w:t>
            </w:r>
            <w:r w:rsidRPr="00695A4A">
              <w:rPr>
                <w:b/>
              </w:rPr>
              <w:t xml:space="preserve"> by:</w:t>
            </w:r>
          </w:p>
        </w:tc>
        <w:tc>
          <w:tcPr>
            <w:tcW w:w="630" w:type="dxa"/>
          </w:tcPr>
          <w:p w:rsidR="008F1F12" w:rsidRDefault="008F1F12" w:rsidP="00D71239"/>
        </w:tc>
        <w:tc>
          <w:tcPr>
            <w:tcW w:w="2520" w:type="dxa"/>
          </w:tcPr>
          <w:p w:rsidR="008F1F12" w:rsidRDefault="008F1F12" w:rsidP="00D71239"/>
        </w:tc>
      </w:tr>
      <w:tr w:rsidR="006F0587" w:rsidTr="002C0B2D">
        <w:tc>
          <w:tcPr>
            <w:tcW w:w="4968" w:type="dxa"/>
          </w:tcPr>
          <w:p w:rsidR="008F1F12" w:rsidRDefault="008F1F12" w:rsidP="00D71239"/>
          <w:p w:rsidR="008F1F12" w:rsidRDefault="008F1F12" w:rsidP="00D71239"/>
          <w:p w:rsidR="008F1F12" w:rsidRDefault="008F1F12" w:rsidP="00D71239"/>
        </w:tc>
        <w:tc>
          <w:tcPr>
            <w:tcW w:w="630" w:type="dxa"/>
          </w:tcPr>
          <w:p w:rsidR="008F1F12" w:rsidRDefault="008F1F12" w:rsidP="00D71239"/>
        </w:tc>
        <w:tc>
          <w:tcPr>
            <w:tcW w:w="2520" w:type="dxa"/>
          </w:tcPr>
          <w:p w:rsidR="008F1F12" w:rsidRDefault="008F1F12" w:rsidP="00D71239"/>
        </w:tc>
      </w:tr>
      <w:tr w:rsidR="006F0587" w:rsidTr="002C0B2D">
        <w:tc>
          <w:tcPr>
            <w:tcW w:w="4968" w:type="dxa"/>
            <w:tcBorders>
              <w:top w:val="single" w:sz="4" w:space="0" w:color="auto"/>
            </w:tcBorders>
          </w:tcPr>
          <w:p w:rsidR="0094770C" w:rsidRDefault="0072059F" w:rsidP="00D71239">
            <w:r>
              <w:t>Name</w:t>
            </w:r>
          </w:p>
        </w:tc>
        <w:tc>
          <w:tcPr>
            <w:tcW w:w="630" w:type="dxa"/>
          </w:tcPr>
          <w:p w:rsidR="0094770C" w:rsidRDefault="0094770C" w:rsidP="00D71239"/>
        </w:tc>
        <w:tc>
          <w:tcPr>
            <w:tcW w:w="2520" w:type="dxa"/>
            <w:tcBorders>
              <w:top w:val="single" w:sz="4" w:space="0" w:color="auto"/>
            </w:tcBorders>
          </w:tcPr>
          <w:p w:rsidR="0094770C" w:rsidRDefault="0072059F" w:rsidP="00D71239">
            <w:r>
              <w:t>Date</w:t>
            </w:r>
          </w:p>
        </w:tc>
      </w:tr>
      <w:tr w:rsidR="006F0587" w:rsidTr="002C0B2D">
        <w:tc>
          <w:tcPr>
            <w:tcW w:w="4968" w:type="dxa"/>
          </w:tcPr>
          <w:p w:rsidR="0094770C" w:rsidRDefault="0072059F" w:rsidP="00D71239">
            <w:r>
              <w:t>Title/Role</w:t>
            </w:r>
          </w:p>
        </w:tc>
        <w:tc>
          <w:tcPr>
            <w:tcW w:w="630" w:type="dxa"/>
          </w:tcPr>
          <w:p w:rsidR="0094770C" w:rsidRDefault="0094770C" w:rsidP="00D71239"/>
        </w:tc>
        <w:tc>
          <w:tcPr>
            <w:tcW w:w="2520" w:type="dxa"/>
          </w:tcPr>
          <w:p w:rsidR="0094770C" w:rsidRDefault="0094770C" w:rsidP="00D71239"/>
        </w:tc>
      </w:tr>
      <w:tr w:rsidR="006F0587" w:rsidTr="002C0B2D">
        <w:tc>
          <w:tcPr>
            <w:tcW w:w="4968" w:type="dxa"/>
          </w:tcPr>
          <w:p w:rsidR="0094770C" w:rsidRDefault="0072059F" w:rsidP="00D71239">
            <w:r>
              <w:t>Organization</w:t>
            </w:r>
          </w:p>
        </w:tc>
        <w:tc>
          <w:tcPr>
            <w:tcW w:w="630" w:type="dxa"/>
          </w:tcPr>
          <w:p w:rsidR="0094770C" w:rsidRDefault="0094770C" w:rsidP="00D71239"/>
        </w:tc>
        <w:tc>
          <w:tcPr>
            <w:tcW w:w="2520" w:type="dxa"/>
          </w:tcPr>
          <w:p w:rsidR="0094770C" w:rsidRDefault="0094770C" w:rsidP="00D71239"/>
        </w:tc>
      </w:tr>
      <w:tr w:rsidR="006F0587" w:rsidTr="002C0B2D">
        <w:tc>
          <w:tcPr>
            <w:tcW w:w="4968" w:type="dxa"/>
          </w:tcPr>
          <w:p w:rsidR="008F1F12" w:rsidRDefault="008F1F12" w:rsidP="00D71239"/>
        </w:tc>
        <w:tc>
          <w:tcPr>
            <w:tcW w:w="630" w:type="dxa"/>
          </w:tcPr>
          <w:p w:rsidR="008F1F12" w:rsidRDefault="008F1F12" w:rsidP="00D71239"/>
        </w:tc>
        <w:tc>
          <w:tcPr>
            <w:tcW w:w="2520" w:type="dxa"/>
          </w:tcPr>
          <w:p w:rsidR="008F1F12" w:rsidRDefault="008F1F12" w:rsidP="00D71239"/>
        </w:tc>
      </w:tr>
      <w:tr w:rsidR="006F0587" w:rsidTr="002C0B2D">
        <w:tc>
          <w:tcPr>
            <w:tcW w:w="4968" w:type="dxa"/>
          </w:tcPr>
          <w:p w:rsidR="008F1F12" w:rsidRPr="00695A4A" w:rsidRDefault="0072059F" w:rsidP="00D71239">
            <w:pPr>
              <w:rPr>
                <w:b/>
              </w:rPr>
            </w:pPr>
            <w:r w:rsidRPr="00695A4A">
              <w:rPr>
                <w:b/>
              </w:rPr>
              <w:t>Approved by:</w:t>
            </w:r>
          </w:p>
        </w:tc>
        <w:tc>
          <w:tcPr>
            <w:tcW w:w="630" w:type="dxa"/>
          </w:tcPr>
          <w:p w:rsidR="008F1F12" w:rsidRDefault="008F1F12" w:rsidP="00D71239"/>
        </w:tc>
        <w:tc>
          <w:tcPr>
            <w:tcW w:w="2520" w:type="dxa"/>
          </w:tcPr>
          <w:p w:rsidR="008F1F12" w:rsidRDefault="008F1F12" w:rsidP="00D71239"/>
        </w:tc>
      </w:tr>
      <w:tr w:rsidR="006F0587" w:rsidTr="002C0B2D">
        <w:tc>
          <w:tcPr>
            <w:tcW w:w="4968" w:type="dxa"/>
          </w:tcPr>
          <w:p w:rsidR="008F1F12" w:rsidRDefault="008F1F12" w:rsidP="00D71239"/>
          <w:p w:rsidR="008F1F12" w:rsidRDefault="008F1F12" w:rsidP="00D71239"/>
          <w:p w:rsidR="008F1F12" w:rsidRDefault="008F1F12" w:rsidP="00D71239"/>
        </w:tc>
        <w:tc>
          <w:tcPr>
            <w:tcW w:w="630" w:type="dxa"/>
          </w:tcPr>
          <w:p w:rsidR="008F1F12" w:rsidRDefault="008F1F12" w:rsidP="00D71239"/>
        </w:tc>
        <w:tc>
          <w:tcPr>
            <w:tcW w:w="2520" w:type="dxa"/>
          </w:tcPr>
          <w:p w:rsidR="008F1F12" w:rsidRDefault="008F1F12" w:rsidP="00D71239"/>
        </w:tc>
      </w:tr>
      <w:tr w:rsidR="006F0587" w:rsidTr="002C0B2D">
        <w:tc>
          <w:tcPr>
            <w:tcW w:w="4968" w:type="dxa"/>
            <w:tcBorders>
              <w:top w:val="single" w:sz="4" w:space="0" w:color="auto"/>
            </w:tcBorders>
          </w:tcPr>
          <w:p w:rsidR="0094770C" w:rsidRDefault="0072059F" w:rsidP="00D71239">
            <w:r>
              <w:t>Name</w:t>
            </w:r>
          </w:p>
        </w:tc>
        <w:tc>
          <w:tcPr>
            <w:tcW w:w="630" w:type="dxa"/>
          </w:tcPr>
          <w:p w:rsidR="0094770C" w:rsidRDefault="0094770C" w:rsidP="00D71239"/>
        </w:tc>
        <w:tc>
          <w:tcPr>
            <w:tcW w:w="2520" w:type="dxa"/>
            <w:tcBorders>
              <w:top w:val="single" w:sz="4" w:space="0" w:color="auto"/>
            </w:tcBorders>
          </w:tcPr>
          <w:p w:rsidR="0094770C" w:rsidRDefault="0072059F" w:rsidP="00D71239">
            <w:r>
              <w:t>Date</w:t>
            </w:r>
          </w:p>
        </w:tc>
      </w:tr>
      <w:tr w:rsidR="006F0587" w:rsidTr="002C0B2D">
        <w:tc>
          <w:tcPr>
            <w:tcW w:w="4968" w:type="dxa"/>
          </w:tcPr>
          <w:p w:rsidR="0094770C" w:rsidRDefault="0072059F" w:rsidP="00D71239">
            <w:r>
              <w:t>Title/Role</w:t>
            </w:r>
          </w:p>
        </w:tc>
        <w:tc>
          <w:tcPr>
            <w:tcW w:w="630" w:type="dxa"/>
          </w:tcPr>
          <w:p w:rsidR="0094770C" w:rsidRDefault="0094770C" w:rsidP="00D71239"/>
        </w:tc>
        <w:tc>
          <w:tcPr>
            <w:tcW w:w="2520" w:type="dxa"/>
          </w:tcPr>
          <w:p w:rsidR="0094770C" w:rsidRDefault="0094770C" w:rsidP="00D71239"/>
        </w:tc>
      </w:tr>
      <w:tr w:rsidR="006F0587" w:rsidTr="002C0B2D">
        <w:tc>
          <w:tcPr>
            <w:tcW w:w="4968" w:type="dxa"/>
          </w:tcPr>
          <w:p w:rsidR="0094770C" w:rsidRDefault="0072059F" w:rsidP="00D71239">
            <w:r>
              <w:t>Organization</w:t>
            </w:r>
          </w:p>
        </w:tc>
        <w:tc>
          <w:tcPr>
            <w:tcW w:w="630" w:type="dxa"/>
          </w:tcPr>
          <w:p w:rsidR="0094770C" w:rsidRDefault="0094770C" w:rsidP="00D71239"/>
        </w:tc>
        <w:tc>
          <w:tcPr>
            <w:tcW w:w="2520" w:type="dxa"/>
          </w:tcPr>
          <w:p w:rsidR="0094770C" w:rsidRDefault="0094770C" w:rsidP="00D71239"/>
        </w:tc>
      </w:tr>
      <w:tr w:rsidR="006F0587" w:rsidTr="002C0B2D">
        <w:tc>
          <w:tcPr>
            <w:tcW w:w="4968" w:type="dxa"/>
          </w:tcPr>
          <w:p w:rsidR="008F1F12" w:rsidRDefault="008F1F12" w:rsidP="00D71239"/>
        </w:tc>
        <w:tc>
          <w:tcPr>
            <w:tcW w:w="630" w:type="dxa"/>
          </w:tcPr>
          <w:p w:rsidR="008F1F12" w:rsidRDefault="008F1F12" w:rsidP="00D71239"/>
        </w:tc>
        <w:tc>
          <w:tcPr>
            <w:tcW w:w="2520" w:type="dxa"/>
          </w:tcPr>
          <w:p w:rsidR="008F1F12" w:rsidRDefault="008F1F12" w:rsidP="00D71239"/>
        </w:tc>
      </w:tr>
      <w:tr w:rsidR="006F0587" w:rsidTr="002C0B2D">
        <w:tc>
          <w:tcPr>
            <w:tcW w:w="4968" w:type="dxa"/>
          </w:tcPr>
          <w:p w:rsidR="008F1F12" w:rsidRPr="00695A4A" w:rsidRDefault="0072059F" w:rsidP="00D71239">
            <w:pPr>
              <w:rPr>
                <w:b/>
              </w:rPr>
            </w:pPr>
            <w:r w:rsidRPr="00695A4A">
              <w:rPr>
                <w:b/>
              </w:rPr>
              <w:t>Concurred by:</w:t>
            </w:r>
          </w:p>
        </w:tc>
        <w:tc>
          <w:tcPr>
            <w:tcW w:w="630" w:type="dxa"/>
          </w:tcPr>
          <w:p w:rsidR="008F1F12" w:rsidRDefault="008F1F12" w:rsidP="00D71239"/>
        </w:tc>
        <w:tc>
          <w:tcPr>
            <w:tcW w:w="2520" w:type="dxa"/>
          </w:tcPr>
          <w:p w:rsidR="008F1F12" w:rsidRDefault="008F1F12" w:rsidP="00D71239"/>
        </w:tc>
      </w:tr>
      <w:tr w:rsidR="006F0587" w:rsidTr="002C0B2D">
        <w:tc>
          <w:tcPr>
            <w:tcW w:w="4968" w:type="dxa"/>
          </w:tcPr>
          <w:p w:rsidR="008F1F12" w:rsidRDefault="008F1F12" w:rsidP="00D71239"/>
          <w:p w:rsidR="008F1F12" w:rsidRDefault="008F1F12" w:rsidP="00D71239"/>
          <w:p w:rsidR="008F1F12" w:rsidRDefault="008F1F12" w:rsidP="00D71239"/>
        </w:tc>
        <w:tc>
          <w:tcPr>
            <w:tcW w:w="630" w:type="dxa"/>
          </w:tcPr>
          <w:p w:rsidR="008F1F12" w:rsidRDefault="008F1F12" w:rsidP="00D71239"/>
        </w:tc>
        <w:tc>
          <w:tcPr>
            <w:tcW w:w="2520" w:type="dxa"/>
          </w:tcPr>
          <w:p w:rsidR="008F1F12" w:rsidRDefault="008F1F12" w:rsidP="00D71239"/>
        </w:tc>
      </w:tr>
      <w:tr w:rsidR="006F0587" w:rsidTr="002C0B2D">
        <w:tc>
          <w:tcPr>
            <w:tcW w:w="4968" w:type="dxa"/>
            <w:tcBorders>
              <w:top w:val="single" w:sz="4" w:space="0" w:color="auto"/>
            </w:tcBorders>
          </w:tcPr>
          <w:p w:rsidR="0094770C" w:rsidRDefault="0072059F" w:rsidP="00D71239">
            <w:r>
              <w:t>Name</w:t>
            </w:r>
          </w:p>
        </w:tc>
        <w:tc>
          <w:tcPr>
            <w:tcW w:w="630" w:type="dxa"/>
          </w:tcPr>
          <w:p w:rsidR="0094770C" w:rsidRDefault="0094770C" w:rsidP="00D71239"/>
        </w:tc>
        <w:tc>
          <w:tcPr>
            <w:tcW w:w="2520" w:type="dxa"/>
            <w:tcBorders>
              <w:top w:val="single" w:sz="4" w:space="0" w:color="auto"/>
            </w:tcBorders>
          </w:tcPr>
          <w:p w:rsidR="0094770C" w:rsidRDefault="0072059F" w:rsidP="00D71239">
            <w:r>
              <w:t>Date</w:t>
            </w:r>
          </w:p>
        </w:tc>
      </w:tr>
      <w:tr w:rsidR="006F0587" w:rsidTr="002C0B2D">
        <w:tc>
          <w:tcPr>
            <w:tcW w:w="4968" w:type="dxa"/>
          </w:tcPr>
          <w:p w:rsidR="0094770C" w:rsidRDefault="0072059F" w:rsidP="00D71239">
            <w:r>
              <w:t>Title/Role</w:t>
            </w:r>
          </w:p>
        </w:tc>
        <w:tc>
          <w:tcPr>
            <w:tcW w:w="630" w:type="dxa"/>
          </w:tcPr>
          <w:p w:rsidR="0094770C" w:rsidRDefault="0094770C" w:rsidP="00D71239"/>
        </w:tc>
        <w:tc>
          <w:tcPr>
            <w:tcW w:w="2520" w:type="dxa"/>
          </w:tcPr>
          <w:p w:rsidR="0094770C" w:rsidRDefault="0094770C" w:rsidP="00D71239"/>
        </w:tc>
      </w:tr>
      <w:tr w:rsidR="006F0587" w:rsidTr="002C0B2D">
        <w:tc>
          <w:tcPr>
            <w:tcW w:w="4968" w:type="dxa"/>
          </w:tcPr>
          <w:p w:rsidR="0094770C" w:rsidRDefault="0072059F" w:rsidP="00D71239">
            <w:r>
              <w:t>Organization</w:t>
            </w:r>
          </w:p>
        </w:tc>
        <w:tc>
          <w:tcPr>
            <w:tcW w:w="630" w:type="dxa"/>
          </w:tcPr>
          <w:p w:rsidR="0094770C" w:rsidRDefault="0094770C" w:rsidP="00D71239"/>
        </w:tc>
        <w:tc>
          <w:tcPr>
            <w:tcW w:w="2520" w:type="dxa"/>
          </w:tcPr>
          <w:p w:rsidR="0094770C" w:rsidRDefault="0094770C" w:rsidP="00D71239"/>
        </w:tc>
      </w:tr>
    </w:tbl>
    <w:p w:rsidR="00A2422B" w:rsidRDefault="00A2422B" w:rsidP="00D71239"/>
    <w:p w:rsidR="00BF30D9" w:rsidRPr="0094770C" w:rsidRDefault="0072059F" w:rsidP="00D71239">
      <w:pPr>
        <w:rPr>
          <w:b/>
        </w:rPr>
      </w:pPr>
      <w:r w:rsidRPr="0094770C">
        <w:rPr>
          <w:b/>
        </w:rPr>
        <w:t>[</w:t>
      </w:r>
      <w:r w:rsidR="00A2422B" w:rsidRPr="0094770C">
        <w:rPr>
          <w:b/>
        </w:rPr>
        <w:t>Electronic</w:t>
      </w:r>
      <w:r w:rsidRPr="0094770C">
        <w:rPr>
          <w:b/>
        </w:rPr>
        <w:t>]</w:t>
      </w:r>
      <w:r w:rsidR="00A2422B" w:rsidRPr="0094770C">
        <w:rPr>
          <w:b/>
        </w:rPr>
        <w:t xml:space="preserve"> Signatures available </w:t>
      </w:r>
      <w:r w:rsidRPr="0094770C">
        <w:rPr>
          <w:b/>
        </w:rPr>
        <w:t>in B32 Room E148</w:t>
      </w:r>
    </w:p>
    <w:p w:rsidR="00853B0A" w:rsidRPr="00A450EA" w:rsidRDefault="0072059F" w:rsidP="00D71239">
      <w:pPr>
        <w:rPr>
          <w:b/>
        </w:rPr>
      </w:pPr>
      <w:r w:rsidRPr="0094770C">
        <w:rPr>
          <w:b/>
        </w:rPr>
        <w:t xml:space="preserve">online at: </w:t>
      </w:r>
      <w:r w:rsidR="00C65A24" w:rsidRPr="0094770C">
        <w:rPr>
          <w:b/>
        </w:rPr>
        <w:t>/</w:t>
      </w:r>
      <w:r w:rsidR="00A450EA" w:rsidRPr="0094770C">
        <w:rPr>
          <w:sz w:val="20"/>
          <w:szCs w:val="20"/>
        </w:rPr>
        <w:t xml:space="preserve"> </w:t>
      </w:r>
      <w:r w:rsidR="00A450EA" w:rsidRPr="0094770C">
        <w:rPr>
          <w:b/>
        </w:rPr>
        <w:t>https://ops1-cm.ems.eosdis.nasa.gov/cm2/</w:t>
      </w:r>
      <w:r w:rsidR="00B15906">
        <w:rPr>
          <w:b/>
        </w:rPr>
        <w:t xml:space="preserve"> </w:t>
      </w:r>
    </w:p>
    <w:p w:rsidR="00853B0A" w:rsidRPr="00853B0A" w:rsidRDefault="0072059F" w:rsidP="00D71239">
      <w:pPr>
        <w:pStyle w:val="FPDFrontMatter"/>
        <w:rPr>
          <w:sz w:val="36"/>
        </w:rPr>
      </w:pPr>
      <w:r>
        <w:br w:type="page"/>
      </w:r>
      <w:r w:rsidRPr="00515556">
        <w:lastRenderedPageBreak/>
        <w:t>Preface</w:t>
      </w:r>
    </w:p>
    <w:p w:rsidR="00A450EA" w:rsidRPr="0094770C" w:rsidRDefault="0072059F" w:rsidP="00D71239">
      <w:r w:rsidRPr="0094770C">
        <w:t>This document is under ESDIS Project configuration control. Once this document is approved, ESDIS approved changes are handled in accordance with Class I and Class II change control requirements described in the ESDIS Configuration Management Procedures, a</w:t>
      </w:r>
      <w:r w:rsidRPr="0094770C">
        <w:t xml:space="preserve">nd changes to this document shall be made by </w:t>
      </w:r>
      <w:r w:rsidR="00BC7B11">
        <w:t xml:space="preserve">change bars </w:t>
      </w:r>
      <w:r w:rsidRPr="0094770C">
        <w:t>or by complete revision.</w:t>
      </w:r>
    </w:p>
    <w:p w:rsidR="00A450EA" w:rsidRPr="0094770C" w:rsidRDefault="00A450EA" w:rsidP="00D71239"/>
    <w:p w:rsidR="00A450EA" w:rsidRPr="0094770C" w:rsidRDefault="0072059F" w:rsidP="00D71239">
      <w:r w:rsidRPr="0094770C">
        <w:t>Any questions should be addressed to:</w:t>
      </w:r>
      <w:r w:rsidR="005E0971">
        <w:t xml:space="preserve"> esdis-esmo-cmo@lists.nasa.gov</w:t>
      </w:r>
    </w:p>
    <w:p w:rsidR="00A450EA" w:rsidRPr="0084726F" w:rsidRDefault="0072059F" w:rsidP="00AE1135">
      <w:r w:rsidRPr="0084726F">
        <w:t>ESDIS Configuration Management Office</w:t>
      </w:r>
      <w:r w:rsidR="009D323D" w:rsidRPr="0084726F">
        <w:t xml:space="preserve"> (CMO)</w:t>
      </w:r>
      <w:r w:rsidRPr="0084726F">
        <w:br/>
        <w:t>NASA/GSFC</w:t>
      </w:r>
    </w:p>
    <w:p w:rsidR="00A450EA" w:rsidRPr="0084726F" w:rsidRDefault="0072059F" w:rsidP="00AE1135">
      <w:r w:rsidRPr="0084726F">
        <w:t>Code 423</w:t>
      </w:r>
    </w:p>
    <w:p w:rsidR="00527F5F" w:rsidRDefault="0072059F" w:rsidP="00D71239">
      <w:r w:rsidRPr="0094770C">
        <w:t>Greenbelt, Md. 20771</w:t>
      </w:r>
    </w:p>
    <w:p w:rsidR="00993FBF" w:rsidRDefault="0072059F" w:rsidP="00D71239">
      <w:pPr>
        <w:pStyle w:val="FPDFrontMatter"/>
        <w:tabs>
          <w:tab w:val="left" w:pos="3540"/>
        </w:tabs>
        <w:jc w:val="left"/>
      </w:pPr>
      <w:r>
        <w:tab/>
      </w:r>
    </w:p>
    <w:p w:rsidR="00854B75" w:rsidRDefault="0072059F" w:rsidP="00D71239">
      <w:pPr>
        <w:pStyle w:val="FPDFrontMatter"/>
      </w:pPr>
      <w:r w:rsidRPr="00993FBF">
        <w:br w:type="page"/>
      </w:r>
      <w:r>
        <w:lastRenderedPageBreak/>
        <w:t>Abstract</w:t>
      </w:r>
    </w:p>
    <w:p w:rsidR="00D916AF" w:rsidRDefault="0072059F" w:rsidP="00D71239">
      <w:r>
        <w:t>[Text]</w:t>
      </w:r>
    </w:p>
    <w:p w:rsidR="00D916AF" w:rsidRDefault="00D916AF" w:rsidP="00D71239"/>
    <w:p w:rsidR="00D916AF" w:rsidRDefault="00D916AF" w:rsidP="00D71239"/>
    <w:p w:rsidR="00854B75" w:rsidRPr="00544B12" w:rsidRDefault="0072059F" w:rsidP="00D71239">
      <w:r w:rsidRPr="00854B75">
        <w:rPr>
          <w:b/>
          <w:i/>
        </w:rPr>
        <w:t>Keywords:</w:t>
      </w:r>
      <w:r>
        <w:br w:type="page"/>
      </w:r>
    </w:p>
    <w:p w:rsidR="00176A02" w:rsidRPr="00853B0A" w:rsidRDefault="0072059F" w:rsidP="00D71239">
      <w:pPr>
        <w:pStyle w:val="FPDFrontMatter"/>
        <w:rPr>
          <w:sz w:val="36"/>
        </w:rPr>
      </w:pPr>
      <w:r w:rsidRPr="00515556">
        <w:lastRenderedPageBreak/>
        <w:t xml:space="preserve"> Change History Log</w:t>
      </w:r>
    </w:p>
    <w:p w:rsidR="00176A02" w:rsidRDefault="00176A02" w:rsidP="00D71239"/>
    <w:tbl>
      <w:tblPr>
        <w:tblStyle w:val="TableGrid"/>
        <w:tblW w:w="0" w:type="auto"/>
        <w:tblLook w:val="00A0" w:firstRow="1" w:lastRow="0" w:firstColumn="1" w:lastColumn="0" w:noHBand="0" w:noVBand="0"/>
      </w:tblPr>
      <w:tblGrid>
        <w:gridCol w:w="1617"/>
        <w:gridCol w:w="1861"/>
        <w:gridCol w:w="5872"/>
      </w:tblGrid>
      <w:tr w:rsidR="006F0587">
        <w:tc>
          <w:tcPr>
            <w:tcW w:w="1638" w:type="dxa"/>
            <w:vAlign w:val="center"/>
          </w:tcPr>
          <w:p w:rsidR="00176A02" w:rsidRPr="008F14EE" w:rsidRDefault="0072059F" w:rsidP="00D71239">
            <w:pPr>
              <w:jc w:val="center"/>
              <w:rPr>
                <w:b/>
              </w:rPr>
            </w:pPr>
            <w:r w:rsidRPr="008F14EE">
              <w:rPr>
                <w:b/>
              </w:rPr>
              <w:t>Revision</w:t>
            </w:r>
          </w:p>
        </w:tc>
        <w:tc>
          <w:tcPr>
            <w:tcW w:w="1890" w:type="dxa"/>
            <w:vAlign w:val="center"/>
          </w:tcPr>
          <w:p w:rsidR="00176A02" w:rsidRPr="008F14EE" w:rsidRDefault="0072059F" w:rsidP="00D71239">
            <w:pPr>
              <w:jc w:val="center"/>
              <w:rPr>
                <w:b/>
              </w:rPr>
            </w:pPr>
            <w:r w:rsidRPr="008F14EE">
              <w:rPr>
                <w:b/>
              </w:rPr>
              <w:t>Effective Date</w:t>
            </w:r>
          </w:p>
        </w:tc>
        <w:tc>
          <w:tcPr>
            <w:tcW w:w="6048" w:type="dxa"/>
            <w:vAlign w:val="center"/>
          </w:tcPr>
          <w:p w:rsidR="00176A02" w:rsidRPr="008F14EE" w:rsidRDefault="0072059F" w:rsidP="00D71239">
            <w:pPr>
              <w:jc w:val="center"/>
              <w:rPr>
                <w:b/>
              </w:rPr>
            </w:pPr>
            <w:r w:rsidRPr="008F14EE">
              <w:rPr>
                <w:b/>
              </w:rPr>
              <w:t>Description of Changes</w:t>
            </w:r>
          </w:p>
          <w:p w:rsidR="00176A02" w:rsidRDefault="0072059F" w:rsidP="00D71239">
            <w:pPr>
              <w:jc w:val="center"/>
            </w:pPr>
            <w:r>
              <w:t>(Reference the CCR &amp; CCB Approv</w:t>
            </w:r>
            <w:r w:rsidR="00FA545E">
              <w:t>al</w:t>
            </w:r>
            <w:r>
              <w:t xml:space="preserve"> Date)</w:t>
            </w:r>
          </w:p>
        </w:tc>
      </w:tr>
      <w:tr w:rsidR="006F0587">
        <w:tc>
          <w:tcPr>
            <w:tcW w:w="1638" w:type="dxa"/>
          </w:tcPr>
          <w:p w:rsidR="00176A02" w:rsidRDefault="00176A02" w:rsidP="00D71239"/>
        </w:tc>
        <w:tc>
          <w:tcPr>
            <w:tcW w:w="1890" w:type="dxa"/>
          </w:tcPr>
          <w:p w:rsidR="00176A02" w:rsidRDefault="00176A02" w:rsidP="00D71239"/>
        </w:tc>
        <w:tc>
          <w:tcPr>
            <w:tcW w:w="6048" w:type="dxa"/>
          </w:tcPr>
          <w:p w:rsidR="00176A02" w:rsidRPr="0084726F" w:rsidRDefault="0072059F" w:rsidP="00D71239">
            <w:r w:rsidRPr="0084726F">
              <w:t>CCR 423-ESDIS-XXX; CCB Approved</w:t>
            </w:r>
          </w:p>
          <w:p w:rsidR="00D728B4" w:rsidRPr="00B13675" w:rsidRDefault="0072059F" w:rsidP="00D71239">
            <w:pPr>
              <w:rPr>
                <w:lang w:val="fr-FR"/>
              </w:rPr>
            </w:pPr>
            <w:r w:rsidRPr="0084726F">
              <w:t xml:space="preserve">Pages: </w:t>
            </w:r>
          </w:p>
        </w:tc>
      </w:tr>
      <w:tr w:rsidR="006F0587">
        <w:tc>
          <w:tcPr>
            <w:tcW w:w="1638" w:type="dxa"/>
          </w:tcPr>
          <w:p w:rsidR="00176A02" w:rsidRPr="00B13675" w:rsidRDefault="00176A02" w:rsidP="00D71239">
            <w:pPr>
              <w:rPr>
                <w:lang w:val="fr-FR"/>
              </w:rPr>
            </w:pPr>
          </w:p>
        </w:tc>
        <w:tc>
          <w:tcPr>
            <w:tcW w:w="1890" w:type="dxa"/>
          </w:tcPr>
          <w:p w:rsidR="00176A02" w:rsidRPr="00B13675" w:rsidRDefault="00176A02" w:rsidP="00D71239">
            <w:pPr>
              <w:rPr>
                <w:lang w:val="fr-FR"/>
              </w:rPr>
            </w:pPr>
          </w:p>
        </w:tc>
        <w:tc>
          <w:tcPr>
            <w:tcW w:w="6048" w:type="dxa"/>
          </w:tcPr>
          <w:p w:rsidR="00176A02" w:rsidRPr="00B13675" w:rsidRDefault="00176A02" w:rsidP="00D71239">
            <w:pPr>
              <w:rPr>
                <w:lang w:val="fr-FR"/>
              </w:rPr>
            </w:pPr>
          </w:p>
        </w:tc>
      </w:tr>
      <w:tr w:rsidR="006F0587">
        <w:tc>
          <w:tcPr>
            <w:tcW w:w="1638" w:type="dxa"/>
          </w:tcPr>
          <w:p w:rsidR="00176A02" w:rsidRPr="00B13675" w:rsidRDefault="00176A02" w:rsidP="00D71239">
            <w:pPr>
              <w:rPr>
                <w:lang w:val="fr-FR"/>
              </w:rPr>
            </w:pPr>
          </w:p>
        </w:tc>
        <w:tc>
          <w:tcPr>
            <w:tcW w:w="1890" w:type="dxa"/>
          </w:tcPr>
          <w:p w:rsidR="00176A02" w:rsidRPr="00B13675" w:rsidRDefault="00176A02" w:rsidP="00D71239">
            <w:pPr>
              <w:rPr>
                <w:lang w:val="fr-FR"/>
              </w:rPr>
            </w:pPr>
          </w:p>
        </w:tc>
        <w:tc>
          <w:tcPr>
            <w:tcW w:w="6048" w:type="dxa"/>
          </w:tcPr>
          <w:p w:rsidR="00176A02" w:rsidRPr="00B13675" w:rsidRDefault="00176A02" w:rsidP="00D71239">
            <w:pPr>
              <w:rPr>
                <w:lang w:val="fr-FR"/>
              </w:rPr>
            </w:pPr>
          </w:p>
        </w:tc>
      </w:tr>
      <w:tr w:rsidR="006F0587">
        <w:tc>
          <w:tcPr>
            <w:tcW w:w="1638" w:type="dxa"/>
          </w:tcPr>
          <w:p w:rsidR="00176A02" w:rsidRPr="00B13675" w:rsidRDefault="00176A02" w:rsidP="00D71239">
            <w:pPr>
              <w:rPr>
                <w:lang w:val="fr-FR"/>
              </w:rPr>
            </w:pPr>
          </w:p>
        </w:tc>
        <w:tc>
          <w:tcPr>
            <w:tcW w:w="1890" w:type="dxa"/>
          </w:tcPr>
          <w:p w:rsidR="00176A02" w:rsidRPr="00B13675" w:rsidRDefault="00176A02" w:rsidP="00D71239">
            <w:pPr>
              <w:rPr>
                <w:lang w:val="fr-FR"/>
              </w:rPr>
            </w:pPr>
          </w:p>
        </w:tc>
        <w:tc>
          <w:tcPr>
            <w:tcW w:w="6048" w:type="dxa"/>
          </w:tcPr>
          <w:p w:rsidR="00176A02" w:rsidRPr="00B13675" w:rsidRDefault="00176A02" w:rsidP="00D71239">
            <w:pPr>
              <w:rPr>
                <w:lang w:val="fr-FR"/>
              </w:rPr>
            </w:pPr>
          </w:p>
        </w:tc>
      </w:tr>
      <w:tr w:rsidR="006F0587">
        <w:tc>
          <w:tcPr>
            <w:tcW w:w="1638" w:type="dxa"/>
          </w:tcPr>
          <w:p w:rsidR="00176A02" w:rsidRPr="00B13675" w:rsidRDefault="00176A02" w:rsidP="00D71239">
            <w:pPr>
              <w:rPr>
                <w:lang w:val="fr-FR"/>
              </w:rPr>
            </w:pPr>
          </w:p>
        </w:tc>
        <w:tc>
          <w:tcPr>
            <w:tcW w:w="1890" w:type="dxa"/>
          </w:tcPr>
          <w:p w:rsidR="00176A02" w:rsidRPr="00B13675" w:rsidRDefault="00176A02" w:rsidP="00D71239">
            <w:pPr>
              <w:rPr>
                <w:lang w:val="fr-FR"/>
              </w:rPr>
            </w:pPr>
          </w:p>
        </w:tc>
        <w:tc>
          <w:tcPr>
            <w:tcW w:w="6048" w:type="dxa"/>
          </w:tcPr>
          <w:p w:rsidR="00176A02" w:rsidRPr="00B13675" w:rsidRDefault="00176A02" w:rsidP="00D71239">
            <w:pPr>
              <w:rPr>
                <w:lang w:val="fr-FR"/>
              </w:rPr>
            </w:pPr>
          </w:p>
        </w:tc>
      </w:tr>
      <w:tr w:rsidR="006F0587">
        <w:tc>
          <w:tcPr>
            <w:tcW w:w="1638" w:type="dxa"/>
          </w:tcPr>
          <w:p w:rsidR="00176A02" w:rsidRPr="00B13675" w:rsidRDefault="00176A02" w:rsidP="00D71239">
            <w:pPr>
              <w:rPr>
                <w:lang w:val="fr-FR"/>
              </w:rPr>
            </w:pPr>
          </w:p>
        </w:tc>
        <w:tc>
          <w:tcPr>
            <w:tcW w:w="1890" w:type="dxa"/>
          </w:tcPr>
          <w:p w:rsidR="00176A02" w:rsidRPr="00B13675" w:rsidRDefault="00176A02" w:rsidP="00D71239">
            <w:pPr>
              <w:rPr>
                <w:lang w:val="fr-FR"/>
              </w:rPr>
            </w:pPr>
          </w:p>
        </w:tc>
        <w:tc>
          <w:tcPr>
            <w:tcW w:w="6048" w:type="dxa"/>
          </w:tcPr>
          <w:p w:rsidR="00176A02" w:rsidRPr="00B13675" w:rsidRDefault="00176A02" w:rsidP="00D71239">
            <w:pPr>
              <w:rPr>
                <w:lang w:val="fr-FR"/>
              </w:rPr>
            </w:pPr>
          </w:p>
        </w:tc>
      </w:tr>
      <w:tr w:rsidR="006F0587">
        <w:tc>
          <w:tcPr>
            <w:tcW w:w="1638" w:type="dxa"/>
          </w:tcPr>
          <w:p w:rsidR="00176A02" w:rsidRPr="00B13675" w:rsidRDefault="00176A02" w:rsidP="00D71239">
            <w:pPr>
              <w:rPr>
                <w:lang w:val="fr-FR"/>
              </w:rPr>
            </w:pPr>
          </w:p>
        </w:tc>
        <w:tc>
          <w:tcPr>
            <w:tcW w:w="1890" w:type="dxa"/>
          </w:tcPr>
          <w:p w:rsidR="00176A02" w:rsidRPr="00B13675" w:rsidRDefault="00176A02" w:rsidP="00D71239">
            <w:pPr>
              <w:rPr>
                <w:lang w:val="fr-FR"/>
              </w:rPr>
            </w:pPr>
          </w:p>
        </w:tc>
        <w:tc>
          <w:tcPr>
            <w:tcW w:w="6048" w:type="dxa"/>
          </w:tcPr>
          <w:p w:rsidR="00176A02" w:rsidRPr="00B13675" w:rsidRDefault="00176A02" w:rsidP="00D71239">
            <w:pPr>
              <w:rPr>
                <w:lang w:val="fr-FR"/>
              </w:rPr>
            </w:pPr>
          </w:p>
        </w:tc>
      </w:tr>
      <w:tr w:rsidR="006F0587">
        <w:tc>
          <w:tcPr>
            <w:tcW w:w="1638" w:type="dxa"/>
          </w:tcPr>
          <w:p w:rsidR="00176A02" w:rsidRPr="00B13675" w:rsidRDefault="00176A02" w:rsidP="00D71239">
            <w:pPr>
              <w:rPr>
                <w:lang w:val="fr-FR"/>
              </w:rPr>
            </w:pPr>
          </w:p>
        </w:tc>
        <w:tc>
          <w:tcPr>
            <w:tcW w:w="1890" w:type="dxa"/>
          </w:tcPr>
          <w:p w:rsidR="00176A02" w:rsidRPr="00B13675" w:rsidRDefault="00176A02" w:rsidP="00D71239">
            <w:pPr>
              <w:rPr>
                <w:lang w:val="fr-FR"/>
              </w:rPr>
            </w:pPr>
          </w:p>
        </w:tc>
        <w:tc>
          <w:tcPr>
            <w:tcW w:w="6048" w:type="dxa"/>
          </w:tcPr>
          <w:p w:rsidR="00176A02" w:rsidRPr="00B13675" w:rsidRDefault="00176A02" w:rsidP="00D71239">
            <w:pPr>
              <w:rPr>
                <w:lang w:val="fr-FR"/>
              </w:rPr>
            </w:pPr>
          </w:p>
        </w:tc>
      </w:tr>
      <w:tr w:rsidR="006F0587">
        <w:tc>
          <w:tcPr>
            <w:tcW w:w="1638" w:type="dxa"/>
          </w:tcPr>
          <w:p w:rsidR="00176A02" w:rsidRPr="00B13675" w:rsidRDefault="00176A02" w:rsidP="00D71239">
            <w:pPr>
              <w:rPr>
                <w:lang w:val="fr-FR"/>
              </w:rPr>
            </w:pPr>
          </w:p>
        </w:tc>
        <w:tc>
          <w:tcPr>
            <w:tcW w:w="1890" w:type="dxa"/>
          </w:tcPr>
          <w:p w:rsidR="00176A02" w:rsidRPr="00B13675" w:rsidRDefault="00176A02" w:rsidP="00D71239">
            <w:pPr>
              <w:rPr>
                <w:lang w:val="fr-FR"/>
              </w:rPr>
            </w:pPr>
          </w:p>
        </w:tc>
        <w:tc>
          <w:tcPr>
            <w:tcW w:w="6048" w:type="dxa"/>
          </w:tcPr>
          <w:p w:rsidR="00176A02" w:rsidRPr="00B13675" w:rsidRDefault="00176A02" w:rsidP="00D71239">
            <w:pPr>
              <w:rPr>
                <w:lang w:val="fr-FR"/>
              </w:rPr>
            </w:pPr>
          </w:p>
        </w:tc>
      </w:tr>
      <w:tr w:rsidR="006F0587">
        <w:tc>
          <w:tcPr>
            <w:tcW w:w="1638" w:type="dxa"/>
          </w:tcPr>
          <w:p w:rsidR="00176A02" w:rsidRPr="00B13675" w:rsidRDefault="00176A02" w:rsidP="00D71239">
            <w:pPr>
              <w:rPr>
                <w:lang w:val="fr-FR"/>
              </w:rPr>
            </w:pPr>
          </w:p>
        </w:tc>
        <w:tc>
          <w:tcPr>
            <w:tcW w:w="1890" w:type="dxa"/>
          </w:tcPr>
          <w:p w:rsidR="00176A02" w:rsidRPr="00B13675" w:rsidRDefault="00176A02" w:rsidP="00D71239">
            <w:pPr>
              <w:rPr>
                <w:lang w:val="fr-FR"/>
              </w:rPr>
            </w:pPr>
          </w:p>
        </w:tc>
        <w:tc>
          <w:tcPr>
            <w:tcW w:w="6048" w:type="dxa"/>
          </w:tcPr>
          <w:p w:rsidR="00176A02" w:rsidRPr="00B13675" w:rsidRDefault="00176A02" w:rsidP="00D71239">
            <w:pPr>
              <w:rPr>
                <w:lang w:val="fr-FR"/>
              </w:rPr>
            </w:pPr>
          </w:p>
        </w:tc>
      </w:tr>
      <w:tr w:rsidR="006F0587">
        <w:tc>
          <w:tcPr>
            <w:tcW w:w="1638" w:type="dxa"/>
          </w:tcPr>
          <w:p w:rsidR="00176A02" w:rsidRPr="00B13675" w:rsidRDefault="00176A02" w:rsidP="00D71239">
            <w:pPr>
              <w:rPr>
                <w:lang w:val="fr-FR"/>
              </w:rPr>
            </w:pPr>
          </w:p>
        </w:tc>
        <w:tc>
          <w:tcPr>
            <w:tcW w:w="1890" w:type="dxa"/>
          </w:tcPr>
          <w:p w:rsidR="00176A02" w:rsidRPr="00B13675" w:rsidRDefault="00176A02" w:rsidP="00D71239">
            <w:pPr>
              <w:rPr>
                <w:lang w:val="fr-FR"/>
              </w:rPr>
            </w:pPr>
          </w:p>
        </w:tc>
        <w:tc>
          <w:tcPr>
            <w:tcW w:w="6048" w:type="dxa"/>
          </w:tcPr>
          <w:p w:rsidR="00176A02" w:rsidRPr="00B13675" w:rsidRDefault="00176A02" w:rsidP="00D71239">
            <w:pPr>
              <w:rPr>
                <w:lang w:val="fr-FR"/>
              </w:rPr>
            </w:pPr>
          </w:p>
        </w:tc>
      </w:tr>
      <w:tr w:rsidR="006F0587">
        <w:tc>
          <w:tcPr>
            <w:tcW w:w="1638" w:type="dxa"/>
          </w:tcPr>
          <w:p w:rsidR="00176A02" w:rsidRPr="00B13675" w:rsidRDefault="00176A02" w:rsidP="00D71239">
            <w:pPr>
              <w:rPr>
                <w:lang w:val="fr-FR"/>
              </w:rPr>
            </w:pPr>
          </w:p>
        </w:tc>
        <w:tc>
          <w:tcPr>
            <w:tcW w:w="1890" w:type="dxa"/>
          </w:tcPr>
          <w:p w:rsidR="00176A02" w:rsidRPr="00B13675" w:rsidRDefault="00176A02" w:rsidP="00D71239">
            <w:pPr>
              <w:rPr>
                <w:lang w:val="fr-FR"/>
              </w:rPr>
            </w:pPr>
          </w:p>
        </w:tc>
        <w:tc>
          <w:tcPr>
            <w:tcW w:w="6048" w:type="dxa"/>
          </w:tcPr>
          <w:p w:rsidR="00176A02" w:rsidRPr="00B13675" w:rsidRDefault="00176A02" w:rsidP="00D71239">
            <w:pPr>
              <w:rPr>
                <w:lang w:val="fr-FR"/>
              </w:rPr>
            </w:pPr>
          </w:p>
        </w:tc>
      </w:tr>
      <w:tr w:rsidR="006F0587">
        <w:tc>
          <w:tcPr>
            <w:tcW w:w="1638" w:type="dxa"/>
          </w:tcPr>
          <w:p w:rsidR="00176A02" w:rsidRPr="00B13675" w:rsidRDefault="00176A02" w:rsidP="00D71239">
            <w:pPr>
              <w:rPr>
                <w:lang w:val="fr-FR"/>
              </w:rPr>
            </w:pPr>
          </w:p>
        </w:tc>
        <w:tc>
          <w:tcPr>
            <w:tcW w:w="1890" w:type="dxa"/>
          </w:tcPr>
          <w:p w:rsidR="00176A02" w:rsidRPr="00B13675" w:rsidRDefault="00176A02" w:rsidP="00D71239">
            <w:pPr>
              <w:rPr>
                <w:lang w:val="fr-FR"/>
              </w:rPr>
            </w:pPr>
          </w:p>
        </w:tc>
        <w:tc>
          <w:tcPr>
            <w:tcW w:w="6048" w:type="dxa"/>
          </w:tcPr>
          <w:p w:rsidR="00176A02" w:rsidRPr="00B13675" w:rsidRDefault="00176A02" w:rsidP="00D71239">
            <w:pPr>
              <w:rPr>
                <w:lang w:val="fr-FR"/>
              </w:rPr>
            </w:pPr>
          </w:p>
        </w:tc>
      </w:tr>
      <w:tr w:rsidR="006F0587">
        <w:tc>
          <w:tcPr>
            <w:tcW w:w="1638" w:type="dxa"/>
          </w:tcPr>
          <w:p w:rsidR="00176A02" w:rsidRPr="00B13675" w:rsidRDefault="00176A02" w:rsidP="00D71239">
            <w:pPr>
              <w:rPr>
                <w:lang w:val="fr-FR"/>
              </w:rPr>
            </w:pPr>
          </w:p>
        </w:tc>
        <w:tc>
          <w:tcPr>
            <w:tcW w:w="1890" w:type="dxa"/>
          </w:tcPr>
          <w:p w:rsidR="00176A02" w:rsidRPr="00B13675" w:rsidRDefault="00176A02" w:rsidP="00D71239">
            <w:pPr>
              <w:rPr>
                <w:lang w:val="fr-FR"/>
              </w:rPr>
            </w:pPr>
          </w:p>
        </w:tc>
        <w:tc>
          <w:tcPr>
            <w:tcW w:w="6048" w:type="dxa"/>
          </w:tcPr>
          <w:p w:rsidR="00176A02" w:rsidRPr="00B13675" w:rsidRDefault="00176A02" w:rsidP="00D71239">
            <w:pPr>
              <w:rPr>
                <w:lang w:val="fr-FR"/>
              </w:rPr>
            </w:pPr>
          </w:p>
        </w:tc>
      </w:tr>
      <w:tr w:rsidR="006F0587">
        <w:tc>
          <w:tcPr>
            <w:tcW w:w="1638" w:type="dxa"/>
          </w:tcPr>
          <w:p w:rsidR="00176A02" w:rsidRPr="00B13675" w:rsidRDefault="00176A02" w:rsidP="00D71239">
            <w:pPr>
              <w:rPr>
                <w:lang w:val="fr-FR"/>
              </w:rPr>
            </w:pPr>
          </w:p>
        </w:tc>
        <w:tc>
          <w:tcPr>
            <w:tcW w:w="1890" w:type="dxa"/>
          </w:tcPr>
          <w:p w:rsidR="00176A02" w:rsidRPr="00B13675" w:rsidRDefault="00176A02" w:rsidP="00D71239">
            <w:pPr>
              <w:rPr>
                <w:lang w:val="fr-FR"/>
              </w:rPr>
            </w:pPr>
          </w:p>
        </w:tc>
        <w:tc>
          <w:tcPr>
            <w:tcW w:w="6048" w:type="dxa"/>
          </w:tcPr>
          <w:p w:rsidR="00176A02" w:rsidRPr="00B13675" w:rsidRDefault="00176A02" w:rsidP="00D71239">
            <w:pPr>
              <w:rPr>
                <w:lang w:val="fr-FR"/>
              </w:rPr>
            </w:pPr>
          </w:p>
        </w:tc>
      </w:tr>
      <w:tr w:rsidR="006F0587">
        <w:tc>
          <w:tcPr>
            <w:tcW w:w="1638" w:type="dxa"/>
          </w:tcPr>
          <w:p w:rsidR="00176A02" w:rsidRPr="00B13675" w:rsidRDefault="00176A02" w:rsidP="00D71239">
            <w:pPr>
              <w:rPr>
                <w:lang w:val="fr-FR"/>
              </w:rPr>
            </w:pPr>
          </w:p>
        </w:tc>
        <w:tc>
          <w:tcPr>
            <w:tcW w:w="1890" w:type="dxa"/>
          </w:tcPr>
          <w:p w:rsidR="00176A02" w:rsidRPr="00B13675" w:rsidRDefault="00176A02" w:rsidP="00D71239">
            <w:pPr>
              <w:rPr>
                <w:lang w:val="fr-FR"/>
              </w:rPr>
            </w:pPr>
          </w:p>
        </w:tc>
        <w:tc>
          <w:tcPr>
            <w:tcW w:w="6048" w:type="dxa"/>
          </w:tcPr>
          <w:p w:rsidR="00176A02" w:rsidRPr="00B13675" w:rsidRDefault="00176A02" w:rsidP="00D71239">
            <w:pPr>
              <w:rPr>
                <w:lang w:val="fr-FR"/>
              </w:rPr>
            </w:pPr>
          </w:p>
        </w:tc>
      </w:tr>
      <w:tr w:rsidR="006F0587">
        <w:tc>
          <w:tcPr>
            <w:tcW w:w="1638" w:type="dxa"/>
          </w:tcPr>
          <w:p w:rsidR="00176A02" w:rsidRPr="00B13675" w:rsidRDefault="00176A02" w:rsidP="00D71239">
            <w:pPr>
              <w:rPr>
                <w:lang w:val="fr-FR"/>
              </w:rPr>
            </w:pPr>
          </w:p>
        </w:tc>
        <w:tc>
          <w:tcPr>
            <w:tcW w:w="1890" w:type="dxa"/>
          </w:tcPr>
          <w:p w:rsidR="00176A02" w:rsidRPr="00B13675" w:rsidRDefault="00176A02" w:rsidP="00D71239">
            <w:pPr>
              <w:rPr>
                <w:lang w:val="fr-FR"/>
              </w:rPr>
            </w:pPr>
          </w:p>
        </w:tc>
        <w:tc>
          <w:tcPr>
            <w:tcW w:w="6048" w:type="dxa"/>
          </w:tcPr>
          <w:p w:rsidR="00176A02" w:rsidRPr="00B13675" w:rsidRDefault="00176A02" w:rsidP="00D71239">
            <w:pPr>
              <w:rPr>
                <w:lang w:val="fr-FR"/>
              </w:rPr>
            </w:pPr>
          </w:p>
        </w:tc>
      </w:tr>
      <w:tr w:rsidR="006F0587">
        <w:tc>
          <w:tcPr>
            <w:tcW w:w="1638" w:type="dxa"/>
          </w:tcPr>
          <w:p w:rsidR="00176A02" w:rsidRPr="00B13675" w:rsidRDefault="00176A02" w:rsidP="00D71239">
            <w:pPr>
              <w:rPr>
                <w:lang w:val="fr-FR"/>
              </w:rPr>
            </w:pPr>
          </w:p>
        </w:tc>
        <w:tc>
          <w:tcPr>
            <w:tcW w:w="1890" w:type="dxa"/>
          </w:tcPr>
          <w:p w:rsidR="00176A02" w:rsidRPr="00B13675" w:rsidRDefault="00176A02" w:rsidP="00D71239">
            <w:pPr>
              <w:rPr>
                <w:lang w:val="fr-FR"/>
              </w:rPr>
            </w:pPr>
          </w:p>
        </w:tc>
        <w:tc>
          <w:tcPr>
            <w:tcW w:w="6048" w:type="dxa"/>
          </w:tcPr>
          <w:p w:rsidR="00176A02" w:rsidRPr="00B13675" w:rsidRDefault="00176A02" w:rsidP="00D71239">
            <w:pPr>
              <w:rPr>
                <w:lang w:val="fr-FR"/>
              </w:rPr>
            </w:pPr>
          </w:p>
        </w:tc>
      </w:tr>
      <w:tr w:rsidR="006F0587">
        <w:tc>
          <w:tcPr>
            <w:tcW w:w="1638" w:type="dxa"/>
          </w:tcPr>
          <w:p w:rsidR="00176A02" w:rsidRPr="00B13675" w:rsidRDefault="00176A02" w:rsidP="00D71239">
            <w:pPr>
              <w:rPr>
                <w:lang w:val="fr-FR"/>
              </w:rPr>
            </w:pPr>
          </w:p>
        </w:tc>
        <w:tc>
          <w:tcPr>
            <w:tcW w:w="1890" w:type="dxa"/>
          </w:tcPr>
          <w:p w:rsidR="00176A02" w:rsidRPr="00B13675" w:rsidRDefault="00176A02" w:rsidP="00D71239">
            <w:pPr>
              <w:rPr>
                <w:lang w:val="fr-FR"/>
              </w:rPr>
            </w:pPr>
          </w:p>
        </w:tc>
        <w:tc>
          <w:tcPr>
            <w:tcW w:w="6048" w:type="dxa"/>
          </w:tcPr>
          <w:p w:rsidR="00176A02" w:rsidRPr="00B13675" w:rsidRDefault="00176A02" w:rsidP="00D71239">
            <w:pPr>
              <w:rPr>
                <w:lang w:val="fr-FR"/>
              </w:rPr>
            </w:pPr>
          </w:p>
        </w:tc>
      </w:tr>
      <w:tr w:rsidR="006F0587">
        <w:tc>
          <w:tcPr>
            <w:tcW w:w="1638" w:type="dxa"/>
          </w:tcPr>
          <w:p w:rsidR="00176A02" w:rsidRPr="00B13675" w:rsidRDefault="00176A02" w:rsidP="00D71239">
            <w:pPr>
              <w:rPr>
                <w:lang w:val="fr-FR"/>
              </w:rPr>
            </w:pPr>
          </w:p>
        </w:tc>
        <w:tc>
          <w:tcPr>
            <w:tcW w:w="1890" w:type="dxa"/>
          </w:tcPr>
          <w:p w:rsidR="00176A02" w:rsidRPr="00B13675" w:rsidRDefault="00176A02" w:rsidP="00D71239">
            <w:pPr>
              <w:rPr>
                <w:lang w:val="fr-FR"/>
              </w:rPr>
            </w:pPr>
          </w:p>
        </w:tc>
        <w:tc>
          <w:tcPr>
            <w:tcW w:w="6048" w:type="dxa"/>
          </w:tcPr>
          <w:p w:rsidR="00176A02" w:rsidRPr="00B13675" w:rsidRDefault="00176A02" w:rsidP="00D71239">
            <w:pPr>
              <w:rPr>
                <w:lang w:val="fr-FR"/>
              </w:rPr>
            </w:pPr>
          </w:p>
        </w:tc>
      </w:tr>
      <w:tr w:rsidR="006F0587">
        <w:tc>
          <w:tcPr>
            <w:tcW w:w="1638" w:type="dxa"/>
          </w:tcPr>
          <w:p w:rsidR="00176A02" w:rsidRPr="00B13675" w:rsidRDefault="00176A02" w:rsidP="00D71239">
            <w:pPr>
              <w:rPr>
                <w:lang w:val="fr-FR"/>
              </w:rPr>
            </w:pPr>
          </w:p>
        </w:tc>
        <w:tc>
          <w:tcPr>
            <w:tcW w:w="1890" w:type="dxa"/>
          </w:tcPr>
          <w:p w:rsidR="00176A02" w:rsidRPr="00B13675" w:rsidRDefault="00176A02" w:rsidP="00D71239">
            <w:pPr>
              <w:rPr>
                <w:lang w:val="fr-FR"/>
              </w:rPr>
            </w:pPr>
          </w:p>
        </w:tc>
        <w:tc>
          <w:tcPr>
            <w:tcW w:w="6048" w:type="dxa"/>
          </w:tcPr>
          <w:p w:rsidR="00176A02" w:rsidRPr="0084726F" w:rsidRDefault="00176A02" w:rsidP="00D71239"/>
        </w:tc>
      </w:tr>
    </w:tbl>
    <w:p w:rsidR="00176A02" w:rsidRPr="0084726F" w:rsidRDefault="00176A02" w:rsidP="00D71239"/>
    <w:p w:rsidR="00A26C5E" w:rsidRPr="0084726F" w:rsidRDefault="00A26C5E" w:rsidP="00D71239"/>
    <w:p w:rsidR="00A26C5E" w:rsidRPr="0084726F" w:rsidRDefault="0072059F" w:rsidP="00D71239">
      <w:pPr>
        <w:pStyle w:val="FPDFrontMatter"/>
        <w:rPr>
          <w:sz w:val="36"/>
        </w:rPr>
      </w:pPr>
      <w:r w:rsidRPr="0084726F">
        <w:br w:type="page"/>
      </w:r>
    </w:p>
    <w:p w:rsidR="00C139AB" w:rsidRPr="0024308A" w:rsidRDefault="0072059F" w:rsidP="00D71239">
      <w:pPr>
        <w:pStyle w:val="FPDFrontMatter"/>
        <w:rPr>
          <w:sz w:val="36"/>
        </w:rPr>
      </w:pPr>
      <w:r w:rsidRPr="00515556">
        <w:lastRenderedPageBreak/>
        <w:t xml:space="preserve">Table </w:t>
      </w:r>
      <w:r w:rsidR="0024308A" w:rsidRPr="00515556">
        <w:t>of Contents</w:t>
      </w:r>
    </w:p>
    <w:p w:rsidR="006F0587" w:rsidRDefault="0072059F">
      <w:pPr>
        <w:pStyle w:val="TOC1"/>
        <w:rPr>
          <w:rFonts w:asciiTheme="minorHAnsi" w:hAnsiTheme="minorHAnsi"/>
          <w:noProof/>
          <w:sz w:val="22"/>
        </w:rPr>
      </w:pPr>
      <w:r>
        <w:fldChar w:fldCharType="begin"/>
      </w:r>
      <w:r>
        <w:instrText xml:space="preserve"> TOC \o </w:instrText>
      </w:r>
      <w:r w:rsidR="00123EA9">
        <w:instrText xml:space="preserve">1-4 </w:instrText>
      </w:r>
      <w:r>
        <w:instrText xml:space="preserve">\h \z \t "FPD Appendix,1" </w:instrText>
      </w:r>
      <w:r>
        <w:fldChar w:fldCharType="separate"/>
      </w:r>
      <w:hyperlink w:anchor="_Toc256000000" w:history="1">
        <w:r>
          <w:rPr>
            <w:rStyle w:val="Hyperlink"/>
          </w:rPr>
          <w:t>1</w:t>
        </w:r>
        <w:r>
          <w:rPr>
            <w:rFonts w:asciiTheme="minorHAnsi" w:hAnsiTheme="minorHAnsi"/>
            <w:noProof/>
            <w:sz w:val="22"/>
          </w:rPr>
          <w:tab/>
        </w:r>
        <w:r w:rsidR="0084726F">
          <w:rPr>
            <w:rStyle w:val="Hyperlink"/>
            <w:noProof/>
          </w:rPr>
          <w:t>Abstract</w:t>
        </w:r>
        <w:r>
          <w:tab/>
        </w:r>
        <w:r>
          <w:fldChar w:fldCharType="begin"/>
        </w:r>
        <w:r>
          <w:instrText xml:space="preserve"> PAGEREF _Toc256000000 \h </w:instrText>
        </w:r>
        <w:r>
          <w:fldChar w:fldCharType="separate"/>
        </w:r>
        <w:r>
          <w:t>1</w:t>
        </w:r>
        <w:r>
          <w:fldChar w:fldCharType="end"/>
        </w:r>
      </w:hyperlink>
    </w:p>
    <w:p w:rsidR="006F0587" w:rsidRDefault="0072059F">
      <w:pPr>
        <w:pStyle w:val="TOC1"/>
        <w:rPr>
          <w:rFonts w:asciiTheme="minorHAnsi" w:hAnsiTheme="minorHAnsi"/>
          <w:noProof/>
          <w:sz w:val="22"/>
        </w:rPr>
      </w:pPr>
      <w:hyperlink w:anchor="_Toc256000001" w:history="1">
        <w:r>
          <w:rPr>
            <w:rStyle w:val="Hyperlink"/>
          </w:rPr>
          <w:t>2</w:t>
        </w:r>
        <w:r>
          <w:rPr>
            <w:rFonts w:asciiTheme="minorHAnsi" w:hAnsiTheme="minorHAnsi"/>
            <w:noProof/>
            <w:sz w:val="22"/>
          </w:rPr>
          <w:tab/>
        </w:r>
        <w:r w:rsidR="0084726F">
          <w:rPr>
            <w:rStyle w:val="Hyperlink"/>
            <w:noProof/>
          </w:rPr>
          <w:t>Change Explanation</w:t>
        </w:r>
        <w:r>
          <w:tab/>
        </w:r>
        <w:r>
          <w:fldChar w:fldCharType="begin"/>
        </w:r>
        <w:r>
          <w:instrText xml:space="preserve"> PAGEREF _Toc256000001 \h </w:instrText>
        </w:r>
        <w:r>
          <w:fldChar w:fldCharType="separate"/>
        </w:r>
        <w:r>
          <w:t>1</w:t>
        </w:r>
        <w:r>
          <w:fldChar w:fldCharType="end"/>
        </w:r>
      </w:hyperlink>
    </w:p>
    <w:p w:rsidR="006F0587" w:rsidRDefault="0072059F">
      <w:pPr>
        <w:pStyle w:val="TOC1"/>
        <w:rPr>
          <w:rFonts w:asciiTheme="minorHAnsi" w:hAnsiTheme="minorHAnsi"/>
          <w:noProof/>
          <w:sz w:val="22"/>
        </w:rPr>
      </w:pPr>
      <w:hyperlink w:anchor="_Toc256000002" w:history="1">
        <w:r>
          <w:rPr>
            <w:rStyle w:val="Hyperlink"/>
          </w:rPr>
          <w:t>3</w:t>
        </w:r>
        <w:r>
          <w:rPr>
            <w:rFonts w:asciiTheme="minorHAnsi" w:hAnsiTheme="minorHAnsi"/>
            <w:noProof/>
            <w:sz w:val="22"/>
          </w:rPr>
          <w:tab/>
        </w:r>
        <w:r w:rsidR="0084726F">
          <w:rPr>
            <w:rStyle w:val="Hyperlink"/>
            <w:noProof/>
          </w:rPr>
          <w:t>Introduction</w:t>
        </w:r>
        <w:r>
          <w:tab/>
        </w:r>
        <w:r>
          <w:fldChar w:fldCharType="begin"/>
        </w:r>
        <w:r>
          <w:instrText xml:space="preserve"> PAGEREF _Toc256000002 \h </w:instrText>
        </w:r>
        <w:r>
          <w:fldChar w:fldCharType="separate"/>
        </w:r>
        <w:r>
          <w:t>4</w:t>
        </w:r>
        <w:r>
          <w:fldChar w:fldCharType="end"/>
        </w:r>
      </w:hyperlink>
    </w:p>
    <w:p w:rsidR="006F0587" w:rsidRDefault="0072059F">
      <w:pPr>
        <w:pStyle w:val="TOC2"/>
        <w:tabs>
          <w:tab w:val="left" w:pos="720"/>
        </w:tabs>
        <w:rPr>
          <w:rFonts w:asciiTheme="minorHAnsi" w:hAnsiTheme="minorHAnsi"/>
          <w:sz w:val="22"/>
        </w:rPr>
      </w:pPr>
      <w:hyperlink w:anchor="_Toc256000003" w:history="1">
        <w:r>
          <w:rPr>
            <w:rStyle w:val="Hyperlink"/>
          </w:rPr>
          <w:t>3.1</w:t>
        </w:r>
        <w:r>
          <w:rPr>
            <w:rFonts w:asciiTheme="minorHAnsi" w:hAnsiTheme="minorHAnsi"/>
            <w:sz w:val="22"/>
          </w:rPr>
          <w:tab/>
        </w:r>
        <w:r w:rsidR="0084726F">
          <w:rPr>
            <w:rStyle w:val="Hyperlink"/>
          </w:rPr>
          <w:t>Purpose</w:t>
        </w:r>
        <w:r>
          <w:tab/>
        </w:r>
        <w:r>
          <w:fldChar w:fldCharType="begin"/>
        </w:r>
        <w:r>
          <w:instrText xml:space="preserve"> PAGEREF _Toc256000003 \h </w:instrText>
        </w:r>
        <w:r>
          <w:fldChar w:fldCharType="separate"/>
        </w:r>
        <w:r>
          <w:t>4</w:t>
        </w:r>
        <w:r>
          <w:fldChar w:fldCharType="end"/>
        </w:r>
      </w:hyperlink>
    </w:p>
    <w:p w:rsidR="006F0587" w:rsidRDefault="0072059F">
      <w:pPr>
        <w:pStyle w:val="TOC2"/>
        <w:tabs>
          <w:tab w:val="left" w:pos="720"/>
        </w:tabs>
        <w:rPr>
          <w:rFonts w:asciiTheme="minorHAnsi" w:hAnsiTheme="minorHAnsi"/>
          <w:sz w:val="22"/>
        </w:rPr>
      </w:pPr>
      <w:hyperlink w:anchor="_Toc256000004" w:history="1">
        <w:r>
          <w:rPr>
            <w:rStyle w:val="Hyperlink"/>
          </w:rPr>
          <w:t>3.2</w:t>
        </w:r>
        <w:r>
          <w:rPr>
            <w:rFonts w:asciiTheme="minorHAnsi" w:hAnsiTheme="minorHAnsi"/>
            <w:sz w:val="22"/>
          </w:rPr>
          <w:tab/>
        </w:r>
        <w:r w:rsidR="0084726F">
          <w:rPr>
            <w:rStyle w:val="Hyperlink"/>
          </w:rPr>
          <w:t>Scope</w:t>
        </w:r>
        <w:r>
          <w:tab/>
        </w:r>
        <w:r>
          <w:fldChar w:fldCharType="begin"/>
        </w:r>
        <w:r>
          <w:instrText xml:space="preserve"> PAGEREF _Toc256000004 \h </w:instrText>
        </w:r>
        <w:r>
          <w:fldChar w:fldCharType="separate"/>
        </w:r>
        <w:r>
          <w:t>5</w:t>
        </w:r>
        <w:r>
          <w:fldChar w:fldCharType="end"/>
        </w:r>
      </w:hyperlink>
    </w:p>
    <w:p w:rsidR="006F0587" w:rsidRDefault="0072059F">
      <w:pPr>
        <w:pStyle w:val="TOC2"/>
        <w:tabs>
          <w:tab w:val="left" w:pos="720"/>
        </w:tabs>
        <w:rPr>
          <w:rFonts w:asciiTheme="minorHAnsi" w:hAnsiTheme="minorHAnsi"/>
          <w:sz w:val="22"/>
        </w:rPr>
      </w:pPr>
      <w:hyperlink w:anchor="_Toc256000005" w:history="1">
        <w:r>
          <w:rPr>
            <w:rStyle w:val="Hyperlink"/>
          </w:rPr>
          <w:t>3.3</w:t>
        </w:r>
        <w:r>
          <w:rPr>
            <w:rFonts w:asciiTheme="minorHAnsi" w:hAnsiTheme="minorHAnsi"/>
            <w:sz w:val="22"/>
          </w:rPr>
          <w:tab/>
        </w:r>
        <w:r w:rsidR="0084726F">
          <w:rPr>
            <w:rStyle w:val="Hyperlink"/>
          </w:rPr>
          <w:t>Related Documentation</w:t>
        </w:r>
        <w:r>
          <w:tab/>
        </w:r>
        <w:r>
          <w:fldChar w:fldCharType="begin"/>
        </w:r>
        <w:r>
          <w:instrText xml:space="preserve"> PAGEREF _Toc256000005 \h </w:instrText>
        </w:r>
        <w:r>
          <w:fldChar w:fldCharType="separate"/>
        </w:r>
        <w:r>
          <w:t>5</w:t>
        </w:r>
        <w:r>
          <w:fldChar w:fldCharType="end"/>
        </w:r>
      </w:hyperlink>
    </w:p>
    <w:p w:rsidR="006F0587" w:rsidRDefault="0072059F">
      <w:pPr>
        <w:pStyle w:val="TOC3"/>
        <w:tabs>
          <w:tab w:val="left" w:pos="1170"/>
        </w:tabs>
        <w:rPr>
          <w:rFonts w:asciiTheme="minorHAnsi" w:hAnsiTheme="minorHAnsi"/>
          <w:sz w:val="22"/>
        </w:rPr>
      </w:pPr>
      <w:hyperlink w:anchor="_Toc256000006" w:history="1">
        <w:r>
          <w:rPr>
            <w:rStyle w:val="Hyperlink"/>
          </w:rPr>
          <w:t>3.3.1</w:t>
        </w:r>
        <w:r>
          <w:rPr>
            <w:rFonts w:asciiTheme="minorHAnsi" w:hAnsiTheme="minorHAnsi"/>
            <w:sz w:val="22"/>
          </w:rPr>
          <w:tab/>
        </w:r>
        <w:r w:rsidR="0084726F">
          <w:rPr>
            <w:rStyle w:val="Hyperlink"/>
          </w:rPr>
          <w:t>Applicable Documents</w:t>
        </w:r>
        <w:r>
          <w:tab/>
        </w:r>
        <w:r>
          <w:fldChar w:fldCharType="begin"/>
        </w:r>
        <w:r>
          <w:instrText xml:space="preserve"> PAGEREF _Toc256000006 \h </w:instrText>
        </w:r>
        <w:r>
          <w:fldChar w:fldCharType="separate"/>
        </w:r>
        <w:r>
          <w:t>5</w:t>
        </w:r>
        <w:r>
          <w:fldChar w:fldCharType="end"/>
        </w:r>
      </w:hyperlink>
    </w:p>
    <w:p w:rsidR="006F0587" w:rsidRDefault="0072059F">
      <w:pPr>
        <w:pStyle w:val="TOC3"/>
        <w:tabs>
          <w:tab w:val="left" w:pos="1170"/>
        </w:tabs>
        <w:rPr>
          <w:rFonts w:asciiTheme="minorHAnsi" w:hAnsiTheme="minorHAnsi"/>
          <w:sz w:val="22"/>
        </w:rPr>
      </w:pPr>
      <w:hyperlink w:anchor="_Toc256000007" w:history="1">
        <w:r>
          <w:rPr>
            <w:rStyle w:val="Hyperlink"/>
          </w:rPr>
          <w:t>3.3.2</w:t>
        </w:r>
        <w:r>
          <w:rPr>
            <w:rFonts w:asciiTheme="minorHAnsi" w:hAnsiTheme="minorHAnsi"/>
            <w:sz w:val="22"/>
          </w:rPr>
          <w:tab/>
        </w:r>
        <w:r w:rsidR="0084726F">
          <w:rPr>
            <w:rStyle w:val="Hyperlink"/>
          </w:rPr>
          <w:t>Reference Documents</w:t>
        </w:r>
        <w:r>
          <w:tab/>
        </w:r>
        <w:r>
          <w:fldChar w:fldCharType="begin"/>
        </w:r>
        <w:r>
          <w:instrText xml:space="preserve"> PAGEREF _Toc256000007 \h </w:instrText>
        </w:r>
        <w:r>
          <w:fldChar w:fldCharType="separate"/>
        </w:r>
        <w:r>
          <w:t>6</w:t>
        </w:r>
        <w:r>
          <w:fldChar w:fldCharType="end"/>
        </w:r>
      </w:hyperlink>
    </w:p>
    <w:p w:rsidR="006F0587" w:rsidRDefault="0072059F">
      <w:pPr>
        <w:pStyle w:val="TOC2"/>
        <w:tabs>
          <w:tab w:val="left" w:pos="720"/>
        </w:tabs>
        <w:rPr>
          <w:rFonts w:asciiTheme="minorHAnsi" w:hAnsiTheme="minorHAnsi"/>
          <w:sz w:val="22"/>
        </w:rPr>
      </w:pPr>
      <w:hyperlink w:anchor="_Toc256000008" w:history="1">
        <w:r>
          <w:rPr>
            <w:rStyle w:val="Hyperlink"/>
          </w:rPr>
          <w:t>3.4</w:t>
        </w:r>
        <w:r>
          <w:rPr>
            <w:rFonts w:asciiTheme="minorHAnsi" w:hAnsiTheme="minorHAnsi"/>
            <w:sz w:val="22"/>
          </w:rPr>
          <w:tab/>
        </w:r>
        <w:r w:rsidR="0084726F">
          <w:rPr>
            <w:rStyle w:val="Hyperlink"/>
          </w:rPr>
          <w:t>Impact</w:t>
        </w:r>
        <w:r>
          <w:tab/>
        </w:r>
        <w:r>
          <w:fldChar w:fldCharType="begin"/>
        </w:r>
        <w:r>
          <w:instrText xml:space="preserve"> PAGEREF _Toc256000008 \h </w:instrText>
        </w:r>
        <w:r>
          <w:fldChar w:fldCharType="separate"/>
        </w:r>
        <w:r>
          <w:t>6</w:t>
        </w:r>
        <w:r>
          <w:fldChar w:fldCharType="end"/>
        </w:r>
      </w:hyperlink>
    </w:p>
    <w:p w:rsidR="006F0587" w:rsidRDefault="0072059F">
      <w:pPr>
        <w:pStyle w:val="TOC2"/>
        <w:tabs>
          <w:tab w:val="left" w:pos="720"/>
        </w:tabs>
        <w:rPr>
          <w:rFonts w:asciiTheme="minorHAnsi" w:hAnsiTheme="minorHAnsi"/>
          <w:sz w:val="22"/>
        </w:rPr>
      </w:pPr>
      <w:hyperlink w:anchor="_Toc256000009" w:history="1">
        <w:r>
          <w:rPr>
            <w:rStyle w:val="Hyperlink"/>
          </w:rPr>
          <w:t>3.5</w:t>
        </w:r>
        <w:r>
          <w:rPr>
            <w:rFonts w:asciiTheme="minorHAnsi" w:hAnsiTheme="minorHAnsi"/>
            <w:sz w:val="22"/>
          </w:rPr>
          <w:tab/>
        </w:r>
        <w:r w:rsidR="0084726F">
          <w:rPr>
            <w:rStyle w:val="Hyperlink"/>
          </w:rPr>
          <w:t>Copyright Notice</w:t>
        </w:r>
        <w:r>
          <w:tab/>
        </w:r>
        <w:r>
          <w:fldChar w:fldCharType="begin"/>
        </w:r>
        <w:r>
          <w:instrText xml:space="preserve"> PAGEREF _Toc256000009 \h </w:instrText>
        </w:r>
        <w:r>
          <w:fldChar w:fldCharType="separate"/>
        </w:r>
        <w:r>
          <w:t>6</w:t>
        </w:r>
        <w:r>
          <w:fldChar w:fldCharType="end"/>
        </w:r>
      </w:hyperlink>
    </w:p>
    <w:p w:rsidR="006F0587" w:rsidRDefault="0072059F">
      <w:pPr>
        <w:pStyle w:val="TOC2"/>
        <w:tabs>
          <w:tab w:val="left" w:pos="720"/>
        </w:tabs>
        <w:rPr>
          <w:rFonts w:asciiTheme="minorHAnsi" w:hAnsiTheme="minorHAnsi"/>
          <w:sz w:val="22"/>
        </w:rPr>
      </w:pPr>
      <w:hyperlink w:anchor="_Toc256000010" w:history="1">
        <w:r>
          <w:rPr>
            <w:rStyle w:val="Hyperlink"/>
          </w:rPr>
          <w:t>3.6</w:t>
        </w:r>
        <w:r>
          <w:rPr>
            <w:rFonts w:asciiTheme="minorHAnsi" w:hAnsiTheme="minorHAnsi"/>
            <w:sz w:val="22"/>
          </w:rPr>
          <w:tab/>
        </w:r>
        <w:r w:rsidR="0084726F">
          <w:rPr>
            <w:rStyle w:val="Hyperlink"/>
          </w:rPr>
          <w:t>Feedback</w:t>
        </w:r>
        <w:r>
          <w:tab/>
        </w:r>
        <w:r>
          <w:fldChar w:fldCharType="begin"/>
        </w:r>
        <w:r>
          <w:instrText xml:space="preserve"> PAGEREF _Toc256000010 \h </w:instrText>
        </w:r>
        <w:r>
          <w:fldChar w:fldCharType="separate"/>
        </w:r>
        <w:r>
          <w:t>6</w:t>
        </w:r>
        <w:r>
          <w:fldChar w:fldCharType="end"/>
        </w:r>
      </w:hyperlink>
    </w:p>
    <w:p w:rsidR="006F0587" w:rsidRDefault="0072059F">
      <w:pPr>
        <w:pStyle w:val="TOC2"/>
        <w:tabs>
          <w:tab w:val="left" w:pos="720"/>
        </w:tabs>
        <w:rPr>
          <w:rFonts w:asciiTheme="minorHAnsi" w:hAnsiTheme="minorHAnsi"/>
          <w:sz w:val="22"/>
        </w:rPr>
      </w:pPr>
      <w:hyperlink w:anchor="_Toc256000011" w:history="1">
        <w:r>
          <w:rPr>
            <w:rStyle w:val="Hyperlink"/>
          </w:rPr>
          <w:t>3.7</w:t>
        </w:r>
        <w:r>
          <w:rPr>
            <w:rFonts w:asciiTheme="minorHAnsi" w:hAnsiTheme="minorHAnsi"/>
            <w:sz w:val="22"/>
          </w:rPr>
          <w:tab/>
        </w:r>
        <w:r w:rsidR="0084726F">
          <w:rPr>
            <w:rStyle w:val="Hyperlink"/>
          </w:rPr>
          <w:t>Document Conventions</w:t>
        </w:r>
        <w:r>
          <w:tab/>
        </w:r>
        <w:r>
          <w:fldChar w:fldCharType="begin"/>
        </w:r>
        <w:r>
          <w:instrText xml:space="preserve"> PAGEREF _Toc256000011 \h </w:instrText>
        </w:r>
        <w:r>
          <w:fldChar w:fldCharType="separate"/>
        </w:r>
        <w:r>
          <w:t>6</w:t>
        </w:r>
        <w:r>
          <w:fldChar w:fldCharType="end"/>
        </w:r>
      </w:hyperlink>
    </w:p>
    <w:p w:rsidR="006F0587" w:rsidRDefault="0072059F">
      <w:pPr>
        <w:pStyle w:val="TOC1"/>
        <w:rPr>
          <w:rFonts w:asciiTheme="minorHAnsi" w:hAnsiTheme="minorHAnsi"/>
          <w:noProof/>
          <w:sz w:val="22"/>
        </w:rPr>
      </w:pPr>
      <w:hyperlink w:anchor="_Toc256000012" w:history="1">
        <w:r>
          <w:rPr>
            <w:rStyle w:val="Hyperlink"/>
          </w:rPr>
          <w:t>4</w:t>
        </w:r>
        <w:r>
          <w:rPr>
            <w:rFonts w:asciiTheme="minorHAnsi" w:hAnsiTheme="minorHAnsi"/>
            <w:noProof/>
            <w:sz w:val="22"/>
          </w:rPr>
          <w:tab/>
        </w:r>
        <w:r w:rsidR="0084726F">
          <w:rPr>
            <w:rStyle w:val="Hyperlink"/>
            <w:noProof/>
          </w:rPr>
          <w:t>Services Metadata Conceptual Model</w:t>
        </w:r>
        <w:r>
          <w:tab/>
        </w:r>
        <w:r>
          <w:fldChar w:fldCharType="begin"/>
        </w:r>
        <w:r>
          <w:instrText xml:space="preserve"> PAGEREF _Toc256000012 \h </w:instrText>
        </w:r>
        <w:r>
          <w:fldChar w:fldCharType="separate"/>
        </w:r>
        <w:r>
          <w:t>8</w:t>
        </w:r>
        <w:r>
          <w:fldChar w:fldCharType="end"/>
        </w:r>
      </w:hyperlink>
    </w:p>
    <w:p w:rsidR="006F0587" w:rsidRDefault="0072059F">
      <w:pPr>
        <w:pStyle w:val="TOC2"/>
        <w:tabs>
          <w:tab w:val="left" w:pos="720"/>
        </w:tabs>
        <w:rPr>
          <w:rFonts w:asciiTheme="minorHAnsi" w:hAnsiTheme="minorHAnsi"/>
          <w:sz w:val="22"/>
        </w:rPr>
      </w:pPr>
      <w:hyperlink w:anchor="_Toc256000013" w:history="1">
        <w:r>
          <w:rPr>
            <w:rStyle w:val="Hyperlink"/>
          </w:rPr>
          <w:t>4.1</w:t>
        </w:r>
        <w:r>
          <w:rPr>
            <w:rFonts w:asciiTheme="minorHAnsi" w:hAnsiTheme="minorHAnsi"/>
            <w:sz w:val="22"/>
          </w:rPr>
          <w:tab/>
        </w:r>
        <w:r w:rsidR="0084726F">
          <w:rPr>
            <w:rStyle w:val="Hyperlink"/>
          </w:rPr>
          <w:t>Use Cases</w:t>
        </w:r>
        <w:r>
          <w:tab/>
        </w:r>
        <w:r>
          <w:fldChar w:fldCharType="begin"/>
        </w:r>
        <w:r>
          <w:instrText xml:space="preserve"> PAGEREF _Toc256000013 \h </w:instrText>
        </w:r>
        <w:r>
          <w:fldChar w:fldCharType="separate"/>
        </w:r>
        <w:r>
          <w:t>8</w:t>
        </w:r>
        <w:r>
          <w:fldChar w:fldCharType="end"/>
        </w:r>
      </w:hyperlink>
    </w:p>
    <w:p w:rsidR="006F0587" w:rsidRDefault="0072059F">
      <w:pPr>
        <w:pStyle w:val="TOC3"/>
        <w:tabs>
          <w:tab w:val="left" w:pos="1170"/>
        </w:tabs>
        <w:rPr>
          <w:rFonts w:asciiTheme="minorHAnsi" w:hAnsiTheme="minorHAnsi"/>
          <w:sz w:val="22"/>
        </w:rPr>
      </w:pPr>
      <w:hyperlink w:anchor="_Toc256000014" w:history="1">
        <w:r>
          <w:rPr>
            <w:rStyle w:val="Hyperlink"/>
          </w:rPr>
          <w:t>4.1.1</w:t>
        </w:r>
        <w:r>
          <w:rPr>
            <w:rFonts w:asciiTheme="minorHAnsi" w:hAnsiTheme="minorHAnsi"/>
            <w:sz w:val="22"/>
          </w:rPr>
          <w:tab/>
        </w:r>
        <w:r w:rsidR="0084726F">
          <w:rPr>
            <w:rStyle w:val="Hyperlink"/>
          </w:rPr>
          <w:t>Collection Search</w:t>
        </w:r>
        <w:r>
          <w:tab/>
        </w:r>
        <w:r>
          <w:fldChar w:fldCharType="begin"/>
        </w:r>
        <w:r>
          <w:instrText xml:space="preserve"> PAGEREF _Toc256000014 \h </w:instrText>
        </w:r>
        <w:r>
          <w:fldChar w:fldCharType="separate"/>
        </w:r>
        <w:r>
          <w:t>9</w:t>
        </w:r>
        <w:r>
          <w:fldChar w:fldCharType="end"/>
        </w:r>
      </w:hyperlink>
    </w:p>
    <w:p w:rsidR="006F0587" w:rsidRDefault="0072059F">
      <w:pPr>
        <w:pStyle w:val="TOC3"/>
        <w:tabs>
          <w:tab w:val="left" w:pos="1170"/>
        </w:tabs>
        <w:rPr>
          <w:rFonts w:asciiTheme="minorHAnsi" w:hAnsiTheme="minorHAnsi"/>
          <w:sz w:val="22"/>
        </w:rPr>
      </w:pPr>
      <w:hyperlink w:anchor="_Toc256000015" w:history="1">
        <w:r>
          <w:rPr>
            <w:rStyle w:val="Hyperlink"/>
          </w:rPr>
          <w:t>4.1.2</w:t>
        </w:r>
        <w:r>
          <w:rPr>
            <w:rFonts w:asciiTheme="minorHAnsi" w:hAnsiTheme="minorHAnsi"/>
            <w:sz w:val="22"/>
          </w:rPr>
          <w:tab/>
        </w:r>
        <w:r w:rsidR="0084726F">
          <w:rPr>
            <w:rStyle w:val="Hyperlink"/>
          </w:rPr>
          <w:t>End-to-End Services request to an OPeNDAP service</w:t>
        </w:r>
        <w:r>
          <w:tab/>
        </w:r>
        <w:r>
          <w:fldChar w:fldCharType="begin"/>
        </w:r>
        <w:r>
          <w:instrText xml:space="preserve"> PAGEREF _Toc256000015 \h </w:instrText>
        </w:r>
        <w:r>
          <w:fldChar w:fldCharType="separate"/>
        </w:r>
        <w:r>
          <w:t>12</w:t>
        </w:r>
        <w:r>
          <w:fldChar w:fldCharType="end"/>
        </w:r>
      </w:hyperlink>
    </w:p>
    <w:p w:rsidR="006F0587" w:rsidRDefault="0072059F">
      <w:pPr>
        <w:pStyle w:val="TOC3"/>
        <w:tabs>
          <w:tab w:val="left" w:pos="1170"/>
        </w:tabs>
        <w:rPr>
          <w:rFonts w:asciiTheme="minorHAnsi" w:hAnsiTheme="minorHAnsi"/>
          <w:sz w:val="22"/>
        </w:rPr>
      </w:pPr>
      <w:hyperlink w:anchor="_Toc256000016" w:history="1">
        <w:r>
          <w:rPr>
            <w:rStyle w:val="Hyperlink"/>
          </w:rPr>
          <w:t>4.1.3</w:t>
        </w:r>
        <w:r>
          <w:rPr>
            <w:rFonts w:asciiTheme="minorHAnsi" w:hAnsiTheme="minorHAnsi"/>
            <w:sz w:val="22"/>
          </w:rPr>
          <w:tab/>
        </w:r>
        <w:r w:rsidR="0084726F">
          <w:rPr>
            <w:rStyle w:val="Hyperlink"/>
          </w:rPr>
          <w:t>Operation Request to a Web Service</w:t>
        </w:r>
        <w:r>
          <w:tab/>
        </w:r>
        <w:r>
          <w:fldChar w:fldCharType="begin"/>
        </w:r>
        <w:r>
          <w:instrText xml:space="preserve"> PAGEREF _Toc256000016 \h </w:instrText>
        </w:r>
        <w:r>
          <w:fldChar w:fldCharType="separate"/>
        </w:r>
        <w:r>
          <w:t>14</w:t>
        </w:r>
        <w:r>
          <w:fldChar w:fldCharType="end"/>
        </w:r>
      </w:hyperlink>
    </w:p>
    <w:p w:rsidR="006F0587" w:rsidRDefault="0072059F">
      <w:pPr>
        <w:pStyle w:val="TOC2"/>
        <w:tabs>
          <w:tab w:val="left" w:pos="720"/>
        </w:tabs>
        <w:rPr>
          <w:rFonts w:asciiTheme="minorHAnsi" w:hAnsiTheme="minorHAnsi"/>
          <w:sz w:val="22"/>
        </w:rPr>
      </w:pPr>
      <w:hyperlink w:anchor="_Toc256000017" w:history="1">
        <w:r>
          <w:rPr>
            <w:rStyle w:val="Hyperlink"/>
          </w:rPr>
          <w:t>4.2</w:t>
        </w:r>
        <w:r>
          <w:rPr>
            <w:rFonts w:asciiTheme="minorHAnsi" w:hAnsiTheme="minorHAnsi"/>
            <w:sz w:val="22"/>
          </w:rPr>
          <w:tab/>
        </w:r>
        <w:r w:rsidR="0084726F">
          <w:rPr>
            <w:rStyle w:val="Hyperlink"/>
          </w:rPr>
          <w:t>UMM-S Metadata Model</w:t>
        </w:r>
        <w:r>
          <w:tab/>
        </w:r>
        <w:r>
          <w:fldChar w:fldCharType="begin"/>
        </w:r>
        <w:r>
          <w:instrText xml:space="preserve"> PAGEREF _Toc256000017 \h </w:instrText>
        </w:r>
        <w:r>
          <w:fldChar w:fldCharType="separate"/>
        </w:r>
        <w:r>
          <w:t>16</w:t>
        </w:r>
        <w:r>
          <w:fldChar w:fldCharType="end"/>
        </w:r>
      </w:hyperlink>
    </w:p>
    <w:p w:rsidR="006F0587" w:rsidRDefault="0072059F">
      <w:pPr>
        <w:pStyle w:val="TOC3"/>
        <w:tabs>
          <w:tab w:val="left" w:pos="1170"/>
        </w:tabs>
        <w:rPr>
          <w:rFonts w:asciiTheme="minorHAnsi" w:hAnsiTheme="minorHAnsi"/>
          <w:sz w:val="22"/>
        </w:rPr>
      </w:pPr>
      <w:hyperlink w:anchor="_Toc256000018" w:history="1">
        <w:r>
          <w:rPr>
            <w:rStyle w:val="Hyperlink"/>
          </w:rPr>
          <w:t>4.2.1</w:t>
        </w:r>
        <w:r>
          <w:rPr>
            <w:rFonts w:asciiTheme="minorHAnsi" w:hAnsiTheme="minorHAnsi"/>
            <w:sz w:val="22"/>
          </w:rPr>
          <w:tab/>
        </w:r>
        <w:r w:rsidR="0084726F">
          <w:rPr>
            <w:rStyle w:val="Hyperlink"/>
          </w:rPr>
          <w:t>Name [R]</w:t>
        </w:r>
        <w:r>
          <w:tab/>
        </w:r>
        <w:r>
          <w:fldChar w:fldCharType="begin"/>
        </w:r>
        <w:r>
          <w:instrText xml:space="preserve"> PAGEREF _Toc256000018 \h </w:instrText>
        </w:r>
        <w:r>
          <w:fldChar w:fldCharType="separate"/>
        </w:r>
        <w:r>
          <w:t>18</w:t>
        </w:r>
        <w:r>
          <w:fldChar w:fldCharType="end"/>
        </w:r>
      </w:hyperlink>
    </w:p>
    <w:p w:rsidR="006F0587" w:rsidRDefault="0072059F">
      <w:pPr>
        <w:pStyle w:val="TOC3"/>
        <w:tabs>
          <w:tab w:val="left" w:pos="1170"/>
        </w:tabs>
        <w:rPr>
          <w:rFonts w:asciiTheme="minorHAnsi" w:hAnsiTheme="minorHAnsi"/>
          <w:sz w:val="22"/>
        </w:rPr>
      </w:pPr>
      <w:hyperlink w:anchor="_Toc256000019" w:history="1">
        <w:r>
          <w:rPr>
            <w:rStyle w:val="Hyperlink"/>
          </w:rPr>
          <w:t>4.2.2</w:t>
        </w:r>
        <w:r>
          <w:rPr>
            <w:rFonts w:asciiTheme="minorHAnsi" w:hAnsiTheme="minorHAnsi"/>
            <w:sz w:val="22"/>
          </w:rPr>
          <w:tab/>
        </w:r>
        <w:r w:rsidR="0084726F">
          <w:rPr>
            <w:rStyle w:val="Hyperlink"/>
          </w:rPr>
          <w:t>LongName [R]</w:t>
        </w:r>
        <w:r>
          <w:tab/>
        </w:r>
        <w:r>
          <w:fldChar w:fldCharType="begin"/>
        </w:r>
        <w:r>
          <w:instrText xml:space="preserve"> PAGEREF _Toc256000019 \h </w:instrText>
        </w:r>
        <w:r>
          <w:fldChar w:fldCharType="separate"/>
        </w:r>
        <w:r>
          <w:t>19</w:t>
        </w:r>
        <w:r>
          <w:fldChar w:fldCharType="end"/>
        </w:r>
      </w:hyperlink>
    </w:p>
    <w:p w:rsidR="006F0587" w:rsidRDefault="0072059F">
      <w:pPr>
        <w:pStyle w:val="TOC3"/>
        <w:tabs>
          <w:tab w:val="left" w:pos="1170"/>
        </w:tabs>
        <w:rPr>
          <w:rFonts w:asciiTheme="minorHAnsi" w:hAnsiTheme="minorHAnsi"/>
          <w:sz w:val="22"/>
        </w:rPr>
      </w:pPr>
      <w:hyperlink w:anchor="_Toc256000020" w:history="1">
        <w:r>
          <w:rPr>
            <w:rStyle w:val="Hyperlink"/>
          </w:rPr>
          <w:t>4.2.3</w:t>
        </w:r>
        <w:r>
          <w:rPr>
            <w:rFonts w:asciiTheme="minorHAnsi" w:hAnsiTheme="minorHAnsi"/>
            <w:sz w:val="22"/>
          </w:rPr>
          <w:tab/>
        </w:r>
        <w:r w:rsidR="0084726F">
          <w:rPr>
            <w:rStyle w:val="Hyperlink"/>
          </w:rPr>
          <w:t>Type [R]</w:t>
        </w:r>
        <w:r>
          <w:tab/>
        </w:r>
        <w:r>
          <w:fldChar w:fldCharType="begin"/>
        </w:r>
        <w:r>
          <w:instrText xml:space="preserve"> PAGEREF _Toc256000020 \h </w:instrText>
        </w:r>
        <w:r>
          <w:fldChar w:fldCharType="separate"/>
        </w:r>
        <w:r>
          <w:t>19</w:t>
        </w:r>
        <w:r>
          <w:fldChar w:fldCharType="end"/>
        </w:r>
      </w:hyperlink>
    </w:p>
    <w:p w:rsidR="006F0587" w:rsidRDefault="0072059F">
      <w:pPr>
        <w:pStyle w:val="TOC3"/>
        <w:tabs>
          <w:tab w:val="left" w:pos="1170"/>
        </w:tabs>
        <w:rPr>
          <w:rFonts w:asciiTheme="minorHAnsi" w:hAnsiTheme="minorHAnsi"/>
          <w:sz w:val="22"/>
        </w:rPr>
      </w:pPr>
      <w:hyperlink w:anchor="_Toc256000021" w:history="1">
        <w:r>
          <w:rPr>
            <w:rStyle w:val="Hyperlink"/>
          </w:rPr>
          <w:t>4.2.4</w:t>
        </w:r>
        <w:r>
          <w:rPr>
            <w:rFonts w:asciiTheme="minorHAnsi" w:hAnsiTheme="minorHAnsi"/>
            <w:sz w:val="22"/>
          </w:rPr>
          <w:tab/>
        </w:r>
        <w:r w:rsidR="0084726F">
          <w:rPr>
            <w:rStyle w:val="Hyperlink"/>
          </w:rPr>
          <w:t>Version [R]</w:t>
        </w:r>
        <w:r>
          <w:tab/>
        </w:r>
        <w:r>
          <w:fldChar w:fldCharType="begin"/>
        </w:r>
        <w:r>
          <w:instrText xml:space="preserve"> PAGEREF _Toc256000021 \h </w:instrText>
        </w:r>
        <w:r>
          <w:fldChar w:fldCharType="separate"/>
        </w:r>
        <w:r>
          <w:t>19</w:t>
        </w:r>
        <w:r>
          <w:fldChar w:fldCharType="end"/>
        </w:r>
      </w:hyperlink>
    </w:p>
    <w:p w:rsidR="006F0587" w:rsidRDefault="0072059F">
      <w:pPr>
        <w:pStyle w:val="TOC3"/>
        <w:tabs>
          <w:tab w:val="left" w:pos="1170"/>
        </w:tabs>
        <w:rPr>
          <w:rFonts w:asciiTheme="minorHAnsi" w:hAnsiTheme="minorHAnsi"/>
          <w:sz w:val="22"/>
        </w:rPr>
      </w:pPr>
      <w:hyperlink w:anchor="_Toc256000022" w:history="1">
        <w:r>
          <w:rPr>
            <w:rStyle w:val="Hyperlink"/>
          </w:rPr>
          <w:t>4.2.5</w:t>
        </w:r>
        <w:r>
          <w:rPr>
            <w:rFonts w:asciiTheme="minorHAnsi" w:hAnsiTheme="minorHAnsi"/>
            <w:sz w:val="22"/>
          </w:rPr>
          <w:tab/>
        </w:r>
        <w:r w:rsidR="0084726F">
          <w:rPr>
            <w:rStyle w:val="Hyperlink"/>
          </w:rPr>
          <w:t>VersionDescription</w:t>
        </w:r>
        <w:r>
          <w:tab/>
        </w:r>
        <w:r>
          <w:fldChar w:fldCharType="begin"/>
        </w:r>
        <w:r>
          <w:instrText xml:space="preserve"> PAGEREF _Toc256000022 \h </w:instrText>
        </w:r>
        <w:r>
          <w:fldChar w:fldCharType="separate"/>
        </w:r>
        <w:r>
          <w:t>20</w:t>
        </w:r>
        <w:r>
          <w:fldChar w:fldCharType="end"/>
        </w:r>
      </w:hyperlink>
    </w:p>
    <w:p w:rsidR="006F0587" w:rsidRDefault="0072059F">
      <w:pPr>
        <w:pStyle w:val="TOC3"/>
        <w:tabs>
          <w:tab w:val="left" w:pos="1170"/>
        </w:tabs>
        <w:rPr>
          <w:rFonts w:asciiTheme="minorHAnsi" w:hAnsiTheme="minorHAnsi"/>
          <w:sz w:val="22"/>
        </w:rPr>
      </w:pPr>
      <w:hyperlink w:anchor="_Toc256000023" w:history="1">
        <w:r>
          <w:rPr>
            <w:rStyle w:val="Hyperlink"/>
          </w:rPr>
          <w:t>4.2.6</w:t>
        </w:r>
        <w:r>
          <w:rPr>
            <w:rFonts w:asciiTheme="minorHAnsi" w:hAnsiTheme="minorHAnsi"/>
            <w:sz w:val="22"/>
          </w:rPr>
          <w:tab/>
        </w:r>
        <w:r w:rsidR="0084726F">
          <w:rPr>
            <w:rStyle w:val="Hyperlink"/>
          </w:rPr>
          <w:t>LastUpdatedDate</w:t>
        </w:r>
        <w:r>
          <w:tab/>
        </w:r>
        <w:r>
          <w:fldChar w:fldCharType="begin"/>
        </w:r>
        <w:r>
          <w:instrText xml:space="preserve"> PAGEREF _Toc256000023 \h </w:instrText>
        </w:r>
        <w:r>
          <w:fldChar w:fldCharType="separate"/>
        </w:r>
        <w:r>
          <w:t>20</w:t>
        </w:r>
        <w:r>
          <w:fldChar w:fldCharType="end"/>
        </w:r>
      </w:hyperlink>
    </w:p>
    <w:p w:rsidR="006F0587" w:rsidRDefault="0072059F">
      <w:pPr>
        <w:pStyle w:val="TOC3"/>
        <w:tabs>
          <w:tab w:val="left" w:pos="1170"/>
        </w:tabs>
        <w:rPr>
          <w:rFonts w:asciiTheme="minorHAnsi" w:hAnsiTheme="minorHAnsi"/>
          <w:sz w:val="22"/>
        </w:rPr>
      </w:pPr>
      <w:hyperlink w:anchor="_Toc256000024" w:history="1">
        <w:r>
          <w:rPr>
            <w:rStyle w:val="Hyperlink"/>
          </w:rPr>
          <w:t>4.2.7</w:t>
        </w:r>
        <w:r>
          <w:rPr>
            <w:rFonts w:asciiTheme="minorHAnsi" w:hAnsiTheme="minorHAnsi"/>
            <w:sz w:val="22"/>
          </w:rPr>
          <w:tab/>
        </w:r>
        <w:r w:rsidR="0084726F">
          <w:rPr>
            <w:rStyle w:val="Hyperlink"/>
          </w:rPr>
          <w:t>Description [R]</w:t>
        </w:r>
        <w:r>
          <w:tab/>
        </w:r>
        <w:r>
          <w:fldChar w:fldCharType="begin"/>
        </w:r>
        <w:r>
          <w:instrText xml:space="preserve"> PAGEREF _Toc256000024 \h </w:instrText>
        </w:r>
        <w:r>
          <w:fldChar w:fldCharType="separate"/>
        </w:r>
        <w:r>
          <w:t>20</w:t>
        </w:r>
        <w:r>
          <w:fldChar w:fldCharType="end"/>
        </w:r>
      </w:hyperlink>
    </w:p>
    <w:p w:rsidR="006F0587" w:rsidRDefault="0072059F">
      <w:pPr>
        <w:pStyle w:val="TOC3"/>
        <w:tabs>
          <w:tab w:val="left" w:pos="1170"/>
        </w:tabs>
        <w:rPr>
          <w:rFonts w:asciiTheme="minorHAnsi" w:hAnsiTheme="minorHAnsi"/>
          <w:sz w:val="22"/>
        </w:rPr>
      </w:pPr>
      <w:hyperlink w:anchor="_Toc256000025" w:history="1">
        <w:r>
          <w:rPr>
            <w:rStyle w:val="Hyperlink"/>
          </w:rPr>
          <w:t>4.2.8</w:t>
        </w:r>
        <w:r>
          <w:rPr>
            <w:rFonts w:asciiTheme="minorHAnsi" w:hAnsiTheme="minorHAnsi"/>
            <w:sz w:val="22"/>
          </w:rPr>
          <w:tab/>
        </w:r>
        <w:r w:rsidR="0084726F">
          <w:rPr>
            <w:rStyle w:val="Hyperlink"/>
          </w:rPr>
          <w:t>URL [R]</w:t>
        </w:r>
        <w:r>
          <w:tab/>
        </w:r>
        <w:r>
          <w:fldChar w:fldCharType="begin"/>
        </w:r>
        <w:r>
          <w:instrText xml:space="preserve"> PAGEREF _Toc256000025 \h </w:instrText>
        </w:r>
        <w:r>
          <w:fldChar w:fldCharType="separate"/>
        </w:r>
        <w:r>
          <w:t>21</w:t>
        </w:r>
        <w:r>
          <w:fldChar w:fldCharType="end"/>
        </w:r>
      </w:hyperlink>
    </w:p>
    <w:p w:rsidR="006F0587" w:rsidRDefault="0072059F">
      <w:pPr>
        <w:pStyle w:val="TOC3"/>
        <w:tabs>
          <w:tab w:val="left" w:pos="1170"/>
        </w:tabs>
        <w:rPr>
          <w:rFonts w:asciiTheme="minorHAnsi" w:hAnsiTheme="minorHAnsi"/>
          <w:sz w:val="22"/>
        </w:rPr>
      </w:pPr>
      <w:hyperlink w:anchor="_Toc256000026" w:history="1">
        <w:r>
          <w:rPr>
            <w:rStyle w:val="Hyperlink"/>
          </w:rPr>
          <w:t>4.2.9</w:t>
        </w:r>
        <w:r>
          <w:rPr>
            <w:rFonts w:asciiTheme="minorHAnsi" w:hAnsiTheme="minorHAnsi"/>
            <w:sz w:val="22"/>
          </w:rPr>
          <w:tab/>
        </w:r>
        <w:r w:rsidR="0084726F">
          <w:rPr>
            <w:rStyle w:val="Hyperlink"/>
          </w:rPr>
          <w:t>ServiceKeywords [R]</w:t>
        </w:r>
        <w:r>
          <w:tab/>
        </w:r>
        <w:r>
          <w:fldChar w:fldCharType="begin"/>
        </w:r>
        <w:r>
          <w:instrText xml:space="preserve"> PAGEREF _Toc256000026 \h </w:instrText>
        </w:r>
        <w:r>
          <w:fldChar w:fldCharType="separate"/>
        </w:r>
        <w:r>
          <w:t>21</w:t>
        </w:r>
        <w:r>
          <w:fldChar w:fldCharType="end"/>
        </w:r>
      </w:hyperlink>
    </w:p>
    <w:p w:rsidR="006F0587" w:rsidRDefault="0072059F">
      <w:pPr>
        <w:pStyle w:val="TOC3"/>
        <w:rPr>
          <w:rFonts w:asciiTheme="minorHAnsi" w:hAnsiTheme="minorHAnsi"/>
          <w:sz w:val="22"/>
        </w:rPr>
      </w:pPr>
      <w:hyperlink w:anchor="_Toc256000027" w:history="1">
        <w:r>
          <w:rPr>
            <w:rStyle w:val="Hyperlink"/>
          </w:rPr>
          <w:t>4.2.10</w:t>
        </w:r>
        <w:r>
          <w:rPr>
            <w:rFonts w:asciiTheme="minorHAnsi" w:hAnsiTheme="minorHAnsi"/>
            <w:sz w:val="22"/>
          </w:rPr>
          <w:tab/>
        </w:r>
        <w:r w:rsidR="0084726F">
          <w:rPr>
            <w:rStyle w:val="Hyperlink"/>
          </w:rPr>
          <w:t>ServiceOptions</w:t>
        </w:r>
        <w:r>
          <w:tab/>
        </w:r>
        <w:r>
          <w:fldChar w:fldCharType="begin"/>
        </w:r>
        <w:r>
          <w:instrText xml:space="preserve"> PAGEREF _Toc256000027 \h </w:instrText>
        </w:r>
        <w:r>
          <w:fldChar w:fldCharType="separate"/>
        </w:r>
        <w:r>
          <w:t>22</w:t>
        </w:r>
        <w:r>
          <w:fldChar w:fldCharType="end"/>
        </w:r>
      </w:hyperlink>
    </w:p>
    <w:p w:rsidR="006F0587" w:rsidRDefault="0072059F">
      <w:pPr>
        <w:pStyle w:val="TOC4"/>
        <w:tabs>
          <w:tab w:val="left" w:pos="1932"/>
        </w:tabs>
        <w:rPr>
          <w:rFonts w:asciiTheme="minorHAnsi" w:hAnsiTheme="minorHAnsi"/>
          <w:sz w:val="22"/>
        </w:rPr>
      </w:pPr>
      <w:hyperlink w:anchor="_Toc256000028" w:history="1">
        <w:r>
          <w:rPr>
            <w:rStyle w:val="Hyperlink"/>
          </w:rPr>
          <w:t>4.2.10.1</w:t>
        </w:r>
        <w:r>
          <w:rPr>
            <w:rFonts w:asciiTheme="minorHAnsi" w:hAnsiTheme="minorHAnsi"/>
            <w:sz w:val="22"/>
          </w:rPr>
          <w:tab/>
        </w:r>
        <w:r w:rsidR="0084726F">
          <w:rPr>
            <w:rStyle w:val="Hyperlink"/>
          </w:rPr>
          <w:t>SubsetTypes</w:t>
        </w:r>
        <w:r>
          <w:tab/>
        </w:r>
        <w:r>
          <w:fldChar w:fldCharType="begin"/>
        </w:r>
        <w:r>
          <w:instrText xml:space="preserve"> PAGEREF _Toc256000028 \h </w:instrText>
        </w:r>
        <w:r>
          <w:fldChar w:fldCharType="separate"/>
        </w:r>
        <w:r>
          <w:t>22</w:t>
        </w:r>
        <w:r>
          <w:fldChar w:fldCharType="end"/>
        </w:r>
      </w:hyperlink>
    </w:p>
    <w:p w:rsidR="006F0587" w:rsidRDefault="0072059F">
      <w:pPr>
        <w:pStyle w:val="TOC4"/>
        <w:tabs>
          <w:tab w:val="left" w:pos="1932"/>
        </w:tabs>
        <w:rPr>
          <w:rFonts w:asciiTheme="minorHAnsi" w:hAnsiTheme="minorHAnsi"/>
          <w:sz w:val="22"/>
        </w:rPr>
      </w:pPr>
      <w:hyperlink w:anchor="_Toc256000029" w:history="1">
        <w:r>
          <w:rPr>
            <w:rStyle w:val="Hyperlink"/>
          </w:rPr>
          <w:t>4.2.10.2</w:t>
        </w:r>
        <w:r>
          <w:rPr>
            <w:rFonts w:asciiTheme="minorHAnsi" w:hAnsiTheme="minorHAnsi"/>
            <w:sz w:val="22"/>
          </w:rPr>
          <w:tab/>
        </w:r>
        <w:r w:rsidR="0084726F">
          <w:rPr>
            <w:rStyle w:val="Hyperlink"/>
          </w:rPr>
          <w:t>VariableAggregationSupportedMethods</w:t>
        </w:r>
        <w:r>
          <w:tab/>
        </w:r>
        <w:r>
          <w:fldChar w:fldCharType="begin"/>
        </w:r>
        <w:r>
          <w:instrText xml:space="preserve"> PAGEREF _Toc256000029 \h </w:instrText>
        </w:r>
        <w:r>
          <w:fldChar w:fldCharType="separate"/>
        </w:r>
        <w:r>
          <w:t>23</w:t>
        </w:r>
        <w:r>
          <w:fldChar w:fldCharType="end"/>
        </w:r>
      </w:hyperlink>
    </w:p>
    <w:p w:rsidR="006F0587" w:rsidRDefault="0072059F">
      <w:pPr>
        <w:pStyle w:val="TOC4"/>
        <w:tabs>
          <w:tab w:val="left" w:pos="1932"/>
        </w:tabs>
        <w:rPr>
          <w:rFonts w:asciiTheme="minorHAnsi" w:hAnsiTheme="minorHAnsi"/>
          <w:sz w:val="22"/>
        </w:rPr>
      </w:pPr>
      <w:hyperlink w:anchor="_Toc256000030" w:history="1">
        <w:r>
          <w:rPr>
            <w:rStyle w:val="Hyperlink"/>
          </w:rPr>
          <w:t>4.2.10.3</w:t>
        </w:r>
        <w:r>
          <w:rPr>
            <w:rFonts w:asciiTheme="minorHAnsi" w:hAnsiTheme="minorHAnsi"/>
            <w:sz w:val="22"/>
          </w:rPr>
          <w:tab/>
        </w:r>
        <w:r w:rsidR="0084726F">
          <w:rPr>
            <w:rStyle w:val="Hyperlink"/>
          </w:rPr>
          <w:t>InterpolationTypes</w:t>
        </w:r>
        <w:r>
          <w:tab/>
        </w:r>
        <w:r>
          <w:fldChar w:fldCharType="begin"/>
        </w:r>
        <w:r>
          <w:instrText xml:space="preserve"> PAGEREF _Toc256000030 \h </w:instrText>
        </w:r>
        <w:r>
          <w:fldChar w:fldCharType="separate"/>
        </w:r>
        <w:r>
          <w:t>24</w:t>
        </w:r>
        <w:r>
          <w:fldChar w:fldCharType="end"/>
        </w:r>
      </w:hyperlink>
    </w:p>
    <w:p w:rsidR="006F0587" w:rsidRDefault="0072059F">
      <w:pPr>
        <w:pStyle w:val="TOC4"/>
        <w:tabs>
          <w:tab w:val="left" w:pos="1932"/>
        </w:tabs>
        <w:rPr>
          <w:rFonts w:asciiTheme="minorHAnsi" w:hAnsiTheme="minorHAnsi"/>
          <w:sz w:val="22"/>
        </w:rPr>
      </w:pPr>
      <w:hyperlink w:anchor="_Toc256000031" w:history="1">
        <w:r>
          <w:rPr>
            <w:rStyle w:val="Hyperlink"/>
          </w:rPr>
          <w:t>4.2.10.4</w:t>
        </w:r>
        <w:r>
          <w:rPr>
            <w:rFonts w:asciiTheme="minorHAnsi" w:hAnsiTheme="minorHAnsi"/>
            <w:sz w:val="22"/>
          </w:rPr>
          <w:tab/>
        </w:r>
        <w:r w:rsidR="0084726F">
          <w:rPr>
            <w:rStyle w:val="Hyperlink"/>
          </w:rPr>
          <w:t>SupportedInputProjections and SupportedOutputProjections</w:t>
        </w:r>
        <w:r>
          <w:tab/>
        </w:r>
        <w:r>
          <w:fldChar w:fldCharType="begin"/>
        </w:r>
        <w:r>
          <w:instrText xml:space="preserve"> PAGEREF _Toc256000031 \h </w:instrText>
        </w:r>
        <w:r>
          <w:fldChar w:fldCharType="separate"/>
        </w:r>
        <w:r>
          <w:t>24</w:t>
        </w:r>
        <w:r>
          <w:fldChar w:fldCharType="end"/>
        </w:r>
      </w:hyperlink>
    </w:p>
    <w:p w:rsidR="006F0587" w:rsidRDefault="0072059F">
      <w:pPr>
        <w:pStyle w:val="TOC4"/>
        <w:tabs>
          <w:tab w:val="left" w:pos="1932"/>
        </w:tabs>
        <w:rPr>
          <w:rFonts w:asciiTheme="minorHAnsi" w:hAnsiTheme="minorHAnsi"/>
          <w:sz w:val="22"/>
        </w:rPr>
      </w:pPr>
      <w:hyperlink w:anchor="_Toc256000032" w:history="1">
        <w:r>
          <w:rPr>
            <w:rStyle w:val="Hyperlink"/>
          </w:rPr>
          <w:t>4.2.10.5</w:t>
        </w:r>
        <w:r>
          <w:rPr>
            <w:rFonts w:asciiTheme="minorHAnsi" w:hAnsiTheme="minorHAnsi"/>
            <w:sz w:val="22"/>
          </w:rPr>
          <w:tab/>
        </w:r>
        <w:r w:rsidR="0084726F">
          <w:rPr>
            <w:rStyle w:val="Hyperlink"/>
          </w:rPr>
          <w:t>SupportedInputFormats and SupportedOutputFormats</w:t>
        </w:r>
        <w:r>
          <w:tab/>
        </w:r>
        <w:r>
          <w:fldChar w:fldCharType="begin"/>
        </w:r>
        <w:r>
          <w:instrText xml:space="preserve"> PAGEREF _Toc256000032 \h </w:instrText>
        </w:r>
        <w:r>
          <w:fldChar w:fldCharType="separate"/>
        </w:r>
        <w:r>
          <w:t>29</w:t>
        </w:r>
        <w:r>
          <w:fldChar w:fldCharType="end"/>
        </w:r>
      </w:hyperlink>
    </w:p>
    <w:p w:rsidR="006F0587" w:rsidRDefault="0072059F">
      <w:pPr>
        <w:pStyle w:val="TOC4"/>
        <w:tabs>
          <w:tab w:val="left" w:pos="1932"/>
        </w:tabs>
        <w:rPr>
          <w:rFonts w:asciiTheme="minorHAnsi" w:hAnsiTheme="minorHAnsi"/>
          <w:sz w:val="22"/>
        </w:rPr>
      </w:pPr>
      <w:hyperlink w:anchor="_Toc256000033" w:history="1">
        <w:r>
          <w:rPr>
            <w:rStyle w:val="Hyperlink"/>
          </w:rPr>
          <w:t>4.2.10.6</w:t>
        </w:r>
        <w:r>
          <w:rPr>
            <w:rFonts w:asciiTheme="minorHAnsi" w:hAnsiTheme="minorHAnsi"/>
            <w:sz w:val="22"/>
          </w:rPr>
          <w:tab/>
        </w:r>
        <w:r w:rsidR="0084726F">
          <w:rPr>
            <w:rStyle w:val="Hyperlink"/>
          </w:rPr>
          <w:t>SupportedReformattings</w:t>
        </w:r>
        <w:r>
          <w:tab/>
        </w:r>
        <w:r>
          <w:fldChar w:fldCharType="begin"/>
        </w:r>
        <w:r>
          <w:instrText xml:space="preserve"> PAGEREF _Toc256000033 \h </w:instrText>
        </w:r>
        <w:r>
          <w:fldChar w:fldCharType="separate"/>
        </w:r>
        <w:r>
          <w:t>30</w:t>
        </w:r>
        <w:r>
          <w:fldChar w:fldCharType="end"/>
        </w:r>
      </w:hyperlink>
    </w:p>
    <w:p w:rsidR="006F0587" w:rsidRDefault="0072059F">
      <w:pPr>
        <w:pStyle w:val="TOC4"/>
        <w:tabs>
          <w:tab w:val="left" w:pos="1932"/>
        </w:tabs>
        <w:rPr>
          <w:rFonts w:asciiTheme="minorHAnsi" w:hAnsiTheme="minorHAnsi"/>
          <w:sz w:val="22"/>
        </w:rPr>
      </w:pPr>
      <w:hyperlink w:anchor="_Toc256000034" w:history="1">
        <w:r>
          <w:rPr>
            <w:rStyle w:val="Hyperlink"/>
          </w:rPr>
          <w:t>4.2.10.7</w:t>
        </w:r>
        <w:r>
          <w:rPr>
            <w:rFonts w:asciiTheme="minorHAnsi" w:hAnsiTheme="minorHAnsi"/>
            <w:sz w:val="22"/>
          </w:rPr>
          <w:tab/>
        </w:r>
        <w:r w:rsidR="0084726F">
          <w:rPr>
            <w:rStyle w:val="Hyperlink"/>
          </w:rPr>
          <w:t>MaxGranules</w:t>
        </w:r>
        <w:r>
          <w:tab/>
        </w:r>
        <w:r>
          <w:fldChar w:fldCharType="begin"/>
        </w:r>
        <w:r>
          <w:instrText xml:space="preserve"> PAGEREF _Toc256000034 \h </w:instrText>
        </w:r>
        <w:r>
          <w:fldChar w:fldCharType="separate"/>
        </w:r>
        <w:r>
          <w:t>31</w:t>
        </w:r>
        <w:r>
          <w:fldChar w:fldCharType="end"/>
        </w:r>
      </w:hyperlink>
    </w:p>
    <w:p w:rsidR="006F0587" w:rsidRDefault="0072059F">
      <w:pPr>
        <w:pStyle w:val="TOC3"/>
        <w:rPr>
          <w:rFonts w:asciiTheme="minorHAnsi" w:hAnsiTheme="minorHAnsi"/>
          <w:sz w:val="22"/>
        </w:rPr>
      </w:pPr>
      <w:hyperlink w:anchor="_Toc256000035" w:history="1">
        <w:r>
          <w:rPr>
            <w:rStyle w:val="Hyperlink"/>
          </w:rPr>
          <w:t>4.2.11</w:t>
        </w:r>
        <w:r>
          <w:rPr>
            <w:rFonts w:asciiTheme="minorHAnsi" w:hAnsiTheme="minorHAnsi"/>
            <w:sz w:val="22"/>
          </w:rPr>
          <w:tab/>
        </w:r>
        <w:r w:rsidR="0084726F">
          <w:rPr>
            <w:rStyle w:val="Hyperlink"/>
          </w:rPr>
          <w:t>OperationMetadata</w:t>
        </w:r>
        <w:r>
          <w:tab/>
        </w:r>
        <w:r>
          <w:fldChar w:fldCharType="begin"/>
        </w:r>
        <w:r>
          <w:instrText xml:space="preserve"> PAGEREF _Toc256000035 \h </w:instrText>
        </w:r>
        <w:r>
          <w:fldChar w:fldCharType="separate"/>
        </w:r>
        <w:r>
          <w:t>31</w:t>
        </w:r>
        <w:r>
          <w:fldChar w:fldCharType="end"/>
        </w:r>
      </w:hyperlink>
    </w:p>
    <w:p w:rsidR="006F0587" w:rsidRDefault="0072059F">
      <w:pPr>
        <w:pStyle w:val="TOC4"/>
        <w:tabs>
          <w:tab w:val="left" w:pos="1932"/>
        </w:tabs>
        <w:rPr>
          <w:rFonts w:asciiTheme="minorHAnsi" w:hAnsiTheme="minorHAnsi"/>
          <w:sz w:val="22"/>
        </w:rPr>
      </w:pPr>
      <w:hyperlink w:anchor="_Toc256000036" w:history="1">
        <w:r>
          <w:rPr>
            <w:rStyle w:val="Hyperlink"/>
          </w:rPr>
          <w:t>4.2.11.1</w:t>
        </w:r>
        <w:r>
          <w:rPr>
            <w:rFonts w:asciiTheme="minorHAnsi" w:hAnsiTheme="minorHAnsi"/>
            <w:sz w:val="22"/>
          </w:rPr>
          <w:tab/>
        </w:r>
        <w:r w:rsidR="0084726F">
          <w:rPr>
            <w:rStyle w:val="Hyperlink"/>
          </w:rPr>
          <w:t>OperationName</w:t>
        </w:r>
        <w:r>
          <w:tab/>
        </w:r>
        <w:r>
          <w:fldChar w:fldCharType="begin"/>
        </w:r>
        <w:r>
          <w:instrText xml:space="preserve"> PAGEREF _Toc256000036 \h </w:instrText>
        </w:r>
        <w:r>
          <w:fldChar w:fldCharType="separate"/>
        </w:r>
        <w:r>
          <w:t>33</w:t>
        </w:r>
        <w:r>
          <w:fldChar w:fldCharType="end"/>
        </w:r>
      </w:hyperlink>
    </w:p>
    <w:p w:rsidR="006F0587" w:rsidRDefault="0072059F">
      <w:pPr>
        <w:pStyle w:val="TOC4"/>
        <w:tabs>
          <w:tab w:val="left" w:pos="1932"/>
        </w:tabs>
        <w:rPr>
          <w:rFonts w:asciiTheme="minorHAnsi" w:hAnsiTheme="minorHAnsi"/>
          <w:sz w:val="22"/>
        </w:rPr>
      </w:pPr>
      <w:hyperlink w:anchor="_Toc256000037" w:history="1">
        <w:r>
          <w:rPr>
            <w:rStyle w:val="Hyperlink"/>
          </w:rPr>
          <w:t>4.2.11.2</w:t>
        </w:r>
        <w:r>
          <w:rPr>
            <w:rFonts w:asciiTheme="minorHAnsi" w:hAnsiTheme="minorHAnsi"/>
            <w:sz w:val="22"/>
          </w:rPr>
          <w:tab/>
        </w:r>
        <w:r w:rsidR="0084726F">
          <w:rPr>
            <w:rStyle w:val="Hyperlink"/>
          </w:rPr>
          <w:t>DistributedComputingPlatform</w:t>
        </w:r>
        <w:r>
          <w:tab/>
        </w:r>
        <w:r>
          <w:fldChar w:fldCharType="begin"/>
        </w:r>
        <w:r>
          <w:instrText xml:space="preserve"> PAGEREF _Toc256000037 \h </w:instrText>
        </w:r>
        <w:r>
          <w:fldChar w:fldCharType="separate"/>
        </w:r>
        <w:r>
          <w:t>33</w:t>
        </w:r>
        <w:r>
          <w:fldChar w:fldCharType="end"/>
        </w:r>
      </w:hyperlink>
    </w:p>
    <w:p w:rsidR="006F0587" w:rsidRDefault="0072059F">
      <w:pPr>
        <w:pStyle w:val="TOC4"/>
        <w:tabs>
          <w:tab w:val="left" w:pos="1932"/>
        </w:tabs>
        <w:rPr>
          <w:rFonts w:asciiTheme="minorHAnsi" w:hAnsiTheme="minorHAnsi"/>
          <w:sz w:val="22"/>
        </w:rPr>
      </w:pPr>
      <w:hyperlink w:anchor="_Toc256000038" w:history="1">
        <w:r>
          <w:rPr>
            <w:rStyle w:val="Hyperlink"/>
          </w:rPr>
          <w:t>4.2.11.3</w:t>
        </w:r>
        <w:r>
          <w:rPr>
            <w:rFonts w:asciiTheme="minorHAnsi" w:hAnsiTheme="minorHAnsi"/>
            <w:sz w:val="22"/>
          </w:rPr>
          <w:tab/>
        </w:r>
        <w:r w:rsidR="0084726F">
          <w:rPr>
            <w:rStyle w:val="Hyperlink"/>
          </w:rPr>
          <w:t>OperationDescription</w:t>
        </w:r>
        <w:r>
          <w:tab/>
        </w:r>
        <w:r>
          <w:fldChar w:fldCharType="begin"/>
        </w:r>
        <w:r>
          <w:instrText xml:space="preserve"> PAGEREF _Toc256000038 \h </w:instrText>
        </w:r>
        <w:r>
          <w:fldChar w:fldCharType="separate"/>
        </w:r>
        <w:r>
          <w:t>33</w:t>
        </w:r>
        <w:r>
          <w:fldChar w:fldCharType="end"/>
        </w:r>
      </w:hyperlink>
    </w:p>
    <w:p w:rsidR="006F0587" w:rsidRDefault="0072059F">
      <w:pPr>
        <w:pStyle w:val="TOC4"/>
        <w:tabs>
          <w:tab w:val="left" w:pos="1932"/>
        </w:tabs>
        <w:rPr>
          <w:rFonts w:asciiTheme="minorHAnsi" w:hAnsiTheme="minorHAnsi"/>
          <w:sz w:val="22"/>
        </w:rPr>
      </w:pPr>
      <w:hyperlink w:anchor="_Toc256000039" w:history="1">
        <w:r>
          <w:rPr>
            <w:rStyle w:val="Hyperlink"/>
          </w:rPr>
          <w:t>4.2.11.4</w:t>
        </w:r>
        <w:r>
          <w:rPr>
            <w:rFonts w:asciiTheme="minorHAnsi" w:hAnsiTheme="minorHAnsi"/>
            <w:sz w:val="22"/>
          </w:rPr>
          <w:tab/>
        </w:r>
        <w:r w:rsidR="0084726F">
          <w:rPr>
            <w:rStyle w:val="Hyperlink"/>
          </w:rPr>
          <w:t>InvocationName</w:t>
        </w:r>
        <w:r>
          <w:tab/>
        </w:r>
        <w:r>
          <w:fldChar w:fldCharType="begin"/>
        </w:r>
        <w:r>
          <w:instrText xml:space="preserve"> PAGEREF _Toc256000039 \h </w:instrText>
        </w:r>
        <w:r>
          <w:fldChar w:fldCharType="separate"/>
        </w:r>
        <w:r>
          <w:t>34</w:t>
        </w:r>
        <w:r>
          <w:fldChar w:fldCharType="end"/>
        </w:r>
      </w:hyperlink>
    </w:p>
    <w:p w:rsidR="006F0587" w:rsidRDefault="0072059F">
      <w:pPr>
        <w:pStyle w:val="TOC4"/>
        <w:tabs>
          <w:tab w:val="left" w:pos="1932"/>
        </w:tabs>
        <w:rPr>
          <w:rFonts w:asciiTheme="minorHAnsi" w:hAnsiTheme="minorHAnsi"/>
          <w:sz w:val="22"/>
        </w:rPr>
      </w:pPr>
      <w:hyperlink w:anchor="_Toc256000040" w:history="1">
        <w:r>
          <w:rPr>
            <w:rStyle w:val="Hyperlink"/>
          </w:rPr>
          <w:t>4.2.11.5</w:t>
        </w:r>
        <w:r>
          <w:rPr>
            <w:rFonts w:asciiTheme="minorHAnsi" w:hAnsiTheme="minorHAnsi"/>
            <w:sz w:val="22"/>
          </w:rPr>
          <w:tab/>
        </w:r>
        <w:r w:rsidR="0084726F">
          <w:rPr>
            <w:rStyle w:val="Hyperlink"/>
          </w:rPr>
          <w:t>ConnectPoint</w:t>
        </w:r>
        <w:r>
          <w:tab/>
        </w:r>
        <w:r>
          <w:fldChar w:fldCharType="begin"/>
        </w:r>
        <w:r>
          <w:instrText xml:space="preserve"> PAGEREF _Toc256000040 \h </w:instrText>
        </w:r>
        <w:r>
          <w:fldChar w:fldCharType="separate"/>
        </w:r>
        <w:r>
          <w:t>34</w:t>
        </w:r>
        <w:r>
          <w:fldChar w:fldCharType="end"/>
        </w:r>
      </w:hyperlink>
    </w:p>
    <w:p w:rsidR="006F0587" w:rsidRDefault="0072059F">
      <w:pPr>
        <w:pStyle w:val="TOC4"/>
        <w:tabs>
          <w:tab w:val="left" w:pos="1932"/>
        </w:tabs>
        <w:rPr>
          <w:rFonts w:asciiTheme="minorHAnsi" w:hAnsiTheme="minorHAnsi"/>
          <w:sz w:val="22"/>
        </w:rPr>
      </w:pPr>
      <w:hyperlink w:anchor="_Toc256000041" w:history="1">
        <w:r>
          <w:rPr>
            <w:rStyle w:val="Hyperlink"/>
          </w:rPr>
          <w:t>4.2.11.6</w:t>
        </w:r>
        <w:r>
          <w:rPr>
            <w:rFonts w:asciiTheme="minorHAnsi" w:hAnsiTheme="minorHAnsi"/>
            <w:sz w:val="22"/>
          </w:rPr>
          <w:tab/>
        </w:r>
        <w:r w:rsidR="0084726F">
          <w:rPr>
            <w:rStyle w:val="Hyperlink"/>
          </w:rPr>
          <w:t>OperationChainMetadata</w:t>
        </w:r>
        <w:r>
          <w:tab/>
        </w:r>
        <w:r>
          <w:fldChar w:fldCharType="begin"/>
        </w:r>
        <w:r>
          <w:instrText xml:space="preserve"> PAG</w:instrText>
        </w:r>
        <w:r>
          <w:instrText xml:space="preserve">EREF _Toc256000041 \h </w:instrText>
        </w:r>
        <w:r>
          <w:fldChar w:fldCharType="separate"/>
        </w:r>
        <w:r>
          <w:t>41</w:t>
        </w:r>
        <w:r>
          <w:fldChar w:fldCharType="end"/>
        </w:r>
      </w:hyperlink>
    </w:p>
    <w:p w:rsidR="006F0587" w:rsidRDefault="0072059F">
      <w:pPr>
        <w:pStyle w:val="TOC4"/>
        <w:tabs>
          <w:tab w:val="left" w:pos="1932"/>
        </w:tabs>
        <w:rPr>
          <w:rFonts w:asciiTheme="minorHAnsi" w:hAnsiTheme="minorHAnsi"/>
          <w:sz w:val="22"/>
        </w:rPr>
      </w:pPr>
      <w:hyperlink w:anchor="_Toc256000042" w:history="1">
        <w:r>
          <w:rPr>
            <w:rStyle w:val="Hyperlink"/>
          </w:rPr>
          <w:t>4.2.11.7</w:t>
        </w:r>
        <w:r>
          <w:rPr>
            <w:rFonts w:asciiTheme="minorHAnsi" w:hAnsiTheme="minorHAnsi"/>
            <w:sz w:val="22"/>
          </w:rPr>
          <w:tab/>
        </w:r>
        <w:r w:rsidR="0084726F">
          <w:rPr>
            <w:rStyle w:val="Hyperlink"/>
          </w:rPr>
          <w:t>CoupledResource</w:t>
        </w:r>
        <w:r>
          <w:tab/>
        </w:r>
        <w:r>
          <w:fldChar w:fldCharType="begin"/>
        </w:r>
        <w:r>
          <w:instrText xml:space="preserve"> PAGEREF _Toc256000042 \h </w:instrText>
        </w:r>
        <w:r>
          <w:fldChar w:fldCharType="separate"/>
        </w:r>
        <w:r>
          <w:t>42</w:t>
        </w:r>
        <w:r>
          <w:fldChar w:fldCharType="end"/>
        </w:r>
      </w:hyperlink>
    </w:p>
    <w:p w:rsidR="006F0587" w:rsidRDefault="0072059F">
      <w:pPr>
        <w:pStyle w:val="TOC4"/>
        <w:tabs>
          <w:tab w:val="left" w:pos="1932"/>
        </w:tabs>
        <w:rPr>
          <w:rFonts w:asciiTheme="minorHAnsi" w:hAnsiTheme="minorHAnsi"/>
          <w:sz w:val="22"/>
        </w:rPr>
      </w:pPr>
      <w:hyperlink w:anchor="_Toc256000043" w:history="1">
        <w:r>
          <w:rPr>
            <w:rStyle w:val="Hyperlink"/>
          </w:rPr>
          <w:t>4.2.11.8</w:t>
        </w:r>
        <w:r>
          <w:rPr>
            <w:rFonts w:asciiTheme="minorHAnsi" w:hAnsiTheme="minorHAnsi"/>
            <w:sz w:val="22"/>
          </w:rPr>
          <w:tab/>
        </w:r>
        <w:r w:rsidR="0084726F">
          <w:rPr>
            <w:rStyle w:val="Hyperlink"/>
          </w:rPr>
          <w:t>Parameter</w:t>
        </w:r>
        <w:r>
          <w:tab/>
        </w:r>
        <w:r>
          <w:fldChar w:fldCharType="begin"/>
        </w:r>
        <w:r>
          <w:instrText xml:space="preserve"> PAGEREF _Toc256000043 \h </w:instrText>
        </w:r>
        <w:r>
          <w:fldChar w:fldCharType="separate"/>
        </w:r>
        <w:r>
          <w:t>53</w:t>
        </w:r>
        <w:r>
          <w:fldChar w:fldCharType="end"/>
        </w:r>
      </w:hyperlink>
    </w:p>
    <w:p w:rsidR="006F0587" w:rsidRDefault="0072059F">
      <w:pPr>
        <w:pStyle w:val="TOC3"/>
        <w:rPr>
          <w:rFonts w:asciiTheme="minorHAnsi" w:hAnsiTheme="minorHAnsi"/>
          <w:sz w:val="22"/>
        </w:rPr>
      </w:pPr>
      <w:hyperlink w:anchor="_Toc256000044" w:history="1">
        <w:r>
          <w:rPr>
            <w:rStyle w:val="Hyperlink"/>
          </w:rPr>
          <w:t>4.2.12</w:t>
        </w:r>
        <w:r>
          <w:rPr>
            <w:rFonts w:asciiTheme="minorHAnsi" w:hAnsiTheme="minorHAnsi"/>
            <w:sz w:val="22"/>
          </w:rPr>
          <w:tab/>
        </w:r>
        <w:r w:rsidR="0084726F">
          <w:rPr>
            <w:rStyle w:val="Hyperlink"/>
          </w:rPr>
          <w:t>ServiceOrganizations [R]</w:t>
        </w:r>
        <w:r>
          <w:tab/>
        </w:r>
        <w:r>
          <w:fldChar w:fldCharType="begin"/>
        </w:r>
        <w:r>
          <w:instrText xml:space="preserve"> PAGEREF _Toc256000044 \h </w:instrText>
        </w:r>
        <w:r>
          <w:fldChar w:fldCharType="separate"/>
        </w:r>
        <w:r>
          <w:t>55</w:t>
        </w:r>
        <w:r>
          <w:fldChar w:fldCharType="end"/>
        </w:r>
      </w:hyperlink>
    </w:p>
    <w:p w:rsidR="006F0587" w:rsidRDefault="0072059F">
      <w:pPr>
        <w:pStyle w:val="TOC3"/>
        <w:rPr>
          <w:rFonts w:asciiTheme="minorHAnsi" w:hAnsiTheme="minorHAnsi"/>
          <w:sz w:val="22"/>
        </w:rPr>
      </w:pPr>
      <w:hyperlink w:anchor="_Toc256000045" w:history="1">
        <w:r>
          <w:rPr>
            <w:rStyle w:val="Hyperlink"/>
          </w:rPr>
          <w:t>4.2.13</w:t>
        </w:r>
        <w:r>
          <w:rPr>
            <w:rFonts w:asciiTheme="minorHAnsi" w:hAnsiTheme="minorHAnsi"/>
            <w:sz w:val="22"/>
          </w:rPr>
          <w:tab/>
        </w:r>
        <w:r w:rsidR="0084726F">
          <w:rPr>
            <w:rStyle w:val="Hyperlink"/>
          </w:rPr>
          <w:t>ContactPersons</w:t>
        </w:r>
        <w:r>
          <w:tab/>
        </w:r>
        <w:r>
          <w:fldChar w:fldCharType="begin"/>
        </w:r>
        <w:r>
          <w:instrText xml:space="preserve"> PAGEREF _Toc256000045 \h </w:instrText>
        </w:r>
        <w:r>
          <w:fldChar w:fldCharType="separate"/>
        </w:r>
        <w:r>
          <w:t>56</w:t>
        </w:r>
        <w:r>
          <w:fldChar w:fldCharType="end"/>
        </w:r>
      </w:hyperlink>
    </w:p>
    <w:p w:rsidR="006F0587" w:rsidRDefault="0072059F">
      <w:pPr>
        <w:pStyle w:val="TOC3"/>
        <w:rPr>
          <w:rFonts w:asciiTheme="minorHAnsi" w:hAnsiTheme="minorHAnsi"/>
          <w:sz w:val="22"/>
        </w:rPr>
      </w:pPr>
      <w:hyperlink w:anchor="_Toc256000046" w:history="1">
        <w:r>
          <w:rPr>
            <w:rStyle w:val="Hyperlink"/>
          </w:rPr>
          <w:t>4.2.14</w:t>
        </w:r>
        <w:r>
          <w:rPr>
            <w:rFonts w:asciiTheme="minorHAnsi" w:hAnsiTheme="minorHAnsi"/>
            <w:sz w:val="22"/>
          </w:rPr>
          <w:tab/>
        </w:r>
        <w:r w:rsidR="0084726F">
          <w:rPr>
            <w:rStyle w:val="Hyperlink"/>
          </w:rPr>
          <w:t>ContactGroups</w:t>
        </w:r>
        <w:r>
          <w:tab/>
        </w:r>
        <w:r>
          <w:fldChar w:fldCharType="begin"/>
        </w:r>
        <w:r>
          <w:instrText xml:space="preserve"> PAGEREF _Toc256000046 \h </w:instrText>
        </w:r>
        <w:r>
          <w:fldChar w:fldCharType="separate"/>
        </w:r>
        <w:r>
          <w:t>57</w:t>
        </w:r>
        <w:r>
          <w:fldChar w:fldCharType="end"/>
        </w:r>
      </w:hyperlink>
    </w:p>
    <w:p w:rsidR="006F0587" w:rsidRDefault="0072059F">
      <w:pPr>
        <w:pStyle w:val="TOC3"/>
        <w:rPr>
          <w:rFonts w:asciiTheme="minorHAnsi" w:hAnsiTheme="minorHAnsi"/>
          <w:sz w:val="22"/>
        </w:rPr>
      </w:pPr>
      <w:hyperlink w:anchor="_Toc256000047" w:history="1">
        <w:r>
          <w:rPr>
            <w:rStyle w:val="Hyperlink"/>
          </w:rPr>
          <w:t>4.2.15</w:t>
        </w:r>
        <w:r>
          <w:rPr>
            <w:rFonts w:asciiTheme="minorHAnsi" w:hAnsiTheme="minorHAnsi"/>
            <w:sz w:val="22"/>
          </w:rPr>
          <w:tab/>
        </w:r>
        <w:r w:rsidR="0084726F">
          <w:rPr>
            <w:rStyle w:val="Hyperlink"/>
          </w:rPr>
          <w:t>ServiceQuality</w:t>
        </w:r>
        <w:r>
          <w:tab/>
        </w:r>
        <w:r>
          <w:fldChar w:fldCharType="begin"/>
        </w:r>
        <w:r>
          <w:instrText xml:space="preserve"> PAGEREF _Toc256000047 \h </w:instrText>
        </w:r>
        <w:r>
          <w:fldChar w:fldCharType="separate"/>
        </w:r>
        <w:r>
          <w:t>58</w:t>
        </w:r>
        <w:r>
          <w:fldChar w:fldCharType="end"/>
        </w:r>
      </w:hyperlink>
    </w:p>
    <w:p w:rsidR="006F0587" w:rsidRDefault="0072059F">
      <w:pPr>
        <w:pStyle w:val="TOC3"/>
        <w:rPr>
          <w:rFonts w:asciiTheme="minorHAnsi" w:hAnsiTheme="minorHAnsi"/>
          <w:sz w:val="22"/>
        </w:rPr>
      </w:pPr>
      <w:hyperlink w:anchor="_Toc256000048" w:history="1">
        <w:r>
          <w:rPr>
            <w:rStyle w:val="Hyperlink"/>
          </w:rPr>
          <w:t>4.2.16</w:t>
        </w:r>
        <w:r>
          <w:rPr>
            <w:rFonts w:asciiTheme="minorHAnsi" w:hAnsiTheme="minorHAnsi"/>
            <w:sz w:val="22"/>
          </w:rPr>
          <w:tab/>
        </w:r>
        <w:r w:rsidR="0084726F">
          <w:rPr>
            <w:rStyle w:val="Hyperlink"/>
          </w:rPr>
          <w:t>AccessConstraints</w:t>
        </w:r>
        <w:r>
          <w:tab/>
        </w:r>
        <w:r>
          <w:fldChar w:fldCharType="begin"/>
        </w:r>
        <w:r>
          <w:instrText xml:space="preserve"> PAGEREF _Toc256000048 \h </w:instrText>
        </w:r>
        <w:r>
          <w:fldChar w:fldCharType="separate"/>
        </w:r>
        <w:r>
          <w:t>58</w:t>
        </w:r>
        <w:r>
          <w:fldChar w:fldCharType="end"/>
        </w:r>
      </w:hyperlink>
    </w:p>
    <w:p w:rsidR="006F0587" w:rsidRDefault="0072059F">
      <w:pPr>
        <w:pStyle w:val="TOC3"/>
        <w:rPr>
          <w:rFonts w:asciiTheme="minorHAnsi" w:hAnsiTheme="minorHAnsi"/>
          <w:sz w:val="22"/>
        </w:rPr>
      </w:pPr>
      <w:hyperlink w:anchor="_Toc256000049" w:history="1">
        <w:r>
          <w:rPr>
            <w:rStyle w:val="Hyperlink"/>
          </w:rPr>
          <w:t>4.2.17</w:t>
        </w:r>
        <w:r>
          <w:rPr>
            <w:rFonts w:asciiTheme="minorHAnsi" w:hAnsiTheme="minorHAnsi"/>
            <w:sz w:val="22"/>
          </w:rPr>
          <w:tab/>
        </w:r>
        <w:r w:rsidR="0084726F">
          <w:rPr>
            <w:rStyle w:val="Hyperlink"/>
          </w:rPr>
          <w:t>UseConstraints</w:t>
        </w:r>
        <w:r>
          <w:tab/>
        </w:r>
        <w:r>
          <w:fldChar w:fldCharType="begin"/>
        </w:r>
        <w:r>
          <w:instrText xml:space="preserve"> PAGEREF _Toc256000049 \h </w:instrText>
        </w:r>
        <w:r>
          <w:fldChar w:fldCharType="separate"/>
        </w:r>
        <w:r>
          <w:t>58</w:t>
        </w:r>
        <w:r>
          <w:fldChar w:fldCharType="end"/>
        </w:r>
      </w:hyperlink>
    </w:p>
    <w:p w:rsidR="006F0587" w:rsidRDefault="0072059F">
      <w:pPr>
        <w:pStyle w:val="TOC3"/>
        <w:rPr>
          <w:rFonts w:asciiTheme="minorHAnsi" w:hAnsiTheme="minorHAnsi"/>
          <w:sz w:val="22"/>
        </w:rPr>
      </w:pPr>
      <w:hyperlink w:anchor="_Toc256000050" w:history="1">
        <w:r>
          <w:rPr>
            <w:rStyle w:val="Hyperlink"/>
          </w:rPr>
          <w:t>4.2.18</w:t>
        </w:r>
        <w:r>
          <w:rPr>
            <w:rFonts w:asciiTheme="minorHAnsi" w:hAnsiTheme="minorHAnsi"/>
            <w:sz w:val="22"/>
          </w:rPr>
          <w:tab/>
        </w:r>
        <w:r w:rsidR="0084726F">
          <w:rPr>
            <w:rStyle w:val="Hyperlink"/>
          </w:rPr>
          <w:t>AncillaryKeywords</w:t>
        </w:r>
        <w:r>
          <w:tab/>
        </w:r>
        <w:r>
          <w:fldChar w:fldCharType="begin"/>
        </w:r>
        <w:r>
          <w:instrText xml:space="preserve"> PAGEREF _Toc256000050 \h </w:instrText>
        </w:r>
        <w:r>
          <w:fldChar w:fldCharType="separate"/>
        </w:r>
        <w:r>
          <w:t>59</w:t>
        </w:r>
        <w:r>
          <w:fldChar w:fldCharType="end"/>
        </w:r>
      </w:hyperlink>
    </w:p>
    <w:p w:rsidR="006F0587" w:rsidRDefault="0072059F">
      <w:pPr>
        <w:pStyle w:val="TOC1"/>
        <w:rPr>
          <w:rFonts w:asciiTheme="minorHAnsi" w:hAnsiTheme="minorHAnsi"/>
          <w:noProof/>
          <w:sz w:val="22"/>
        </w:rPr>
      </w:pPr>
      <w:hyperlink w:anchor="_Toc256000051" w:history="1">
        <w:r>
          <w:rPr>
            <w:rStyle w:val="Hyperlink"/>
          </w:rPr>
          <w:t>5</w:t>
        </w:r>
        <w:r>
          <w:rPr>
            <w:rFonts w:asciiTheme="minorHAnsi" w:hAnsiTheme="minorHAnsi"/>
            <w:noProof/>
            <w:sz w:val="22"/>
          </w:rPr>
          <w:tab/>
        </w:r>
        <w:r w:rsidR="0084726F">
          <w:rPr>
            <w:rStyle w:val="Hyperlink"/>
            <w:noProof/>
          </w:rPr>
          <w:t>Appendix A Deprecated Elements</w:t>
        </w:r>
        <w:r>
          <w:tab/>
        </w:r>
        <w:r>
          <w:fldChar w:fldCharType="begin"/>
        </w:r>
        <w:r>
          <w:instrText xml:space="preserve"> PAGEREF _Toc256000051 \h </w:instrText>
        </w:r>
        <w:r>
          <w:fldChar w:fldCharType="separate"/>
        </w:r>
        <w:r>
          <w:t>59</w:t>
        </w:r>
        <w:r>
          <w:fldChar w:fldCharType="end"/>
        </w:r>
      </w:hyperlink>
    </w:p>
    <w:p w:rsidR="006F0587" w:rsidRDefault="0072059F">
      <w:pPr>
        <w:pStyle w:val="TOC1"/>
        <w:rPr>
          <w:rFonts w:asciiTheme="minorHAnsi" w:hAnsiTheme="minorHAnsi"/>
          <w:noProof/>
          <w:sz w:val="22"/>
        </w:rPr>
      </w:pPr>
      <w:hyperlink w:anchor="_Toc256000052" w:history="1">
        <w:r>
          <w:rPr>
            <w:rStyle w:val="Hyperlink"/>
          </w:rPr>
          <w:t>6</w:t>
        </w:r>
        <w:r>
          <w:rPr>
            <w:rFonts w:asciiTheme="minorHAnsi" w:hAnsiTheme="minorHAnsi"/>
            <w:noProof/>
            <w:sz w:val="22"/>
          </w:rPr>
          <w:tab/>
        </w:r>
        <w:r w:rsidR="0084726F">
          <w:rPr>
            <w:rStyle w:val="Hyperlink"/>
            <w:noProof/>
          </w:rPr>
          <w:t>Appendix B Tags Glossary</w:t>
        </w:r>
        <w:r>
          <w:tab/>
        </w:r>
        <w:r>
          <w:fldChar w:fldCharType="begin"/>
        </w:r>
        <w:r>
          <w:instrText xml:space="preserve"> PAGEREF _Toc256000052 \h </w:instrText>
        </w:r>
        <w:r>
          <w:fldChar w:fldCharType="separate"/>
        </w:r>
        <w:r>
          <w:t>60</w:t>
        </w:r>
        <w:r>
          <w:fldChar w:fldCharType="end"/>
        </w:r>
      </w:hyperlink>
    </w:p>
    <w:p w:rsidR="006F0587" w:rsidRDefault="0072059F">
      <w:pPr>
        <w:pStyle w:val="TOC1"/>
        <w:rPr>
          <w:rFonts w:asciiTheme="minorHAnsi" w:hAnsiTheme="minorHAnsi"/>
          <w:noProof/>
          <w:sz w:val="22"/>
        </w:rPr>
      </w:pPr>
      <w:hyperlink w:anchor="_Toc256000053" w:history="1">
        <w:r>
          <w:rPr>
            <w:rStyle w:val="Hyperlink"/>
          </w:rPr>
          <w:t>7</w:t>
        </w:r>
        <w:r>
          <w:rPr>
            <w:rFonts w:asciiTheme="minorHAnsi" w:hAnsiTheme="minorHAnsi"/>
            <w:noProof/>
            <w:sz w:val="22"/>
          </w:rPr>
          <w:tab/>
        </w:r>
        <w:r w:rsidR="0084726F">
          <w:rPr>
            <w:rStyle w:val="Hyperlink"/>
            <w:noProof/>
          </w:rPr>
          <w:t>Appendix C Definitions of Terms</w:t>
        </w:r>
        <w:r>
          <w:tab/>
        </w:r>
        <w:r>
          <w:fldChar w:fldCharType="begin"/>
        </w:r>
        <w:r>
          <w:instrText xml:space="preserve"> PAGEREF _Toc256000053 \h </w:instrText>
        </w:r>
        <w:r>
          <w:fldChar w:fldCharType="separate"/>
        </w:r>
        <w:r>
          <w:t>60</w:t>
        </w:r>
        <w:r>
          <w:fldChar w:fldCharType="end"/>
        </w:r>
      </w:hyperlink>
    </w:p>
    <w:p w:rsidR="006F0587" w:rsidRDefault="0072059F">
      <w:pPr>
        <w:pStyle w:val="TOC1"/>
        <w:rPr>
          <w:rFonts w:asciiTheme="minorHAnsi" w:hAnsiTheme="minorHAnsi"/>
          <w:noProof/>
          <w:sz w:val="22"/>
        </w:rPr>
      </w:pPr>
      <w:hyperlink w:anchor="_Toc256000054" w:history="1">
        <w:r>
          <w:rPr>
            <w:rStyle w:val="Hyperlink"/>
          </w:rPr>
          <w:t>8</w:t>
        </w:r>
        <w:r>
          <w:rPr>
            <w:rFonts w:asciiTheme="minorHAnsi" w:hAnsiTheme="minorHAnsi"/>
            <w:noProof/>
            <w:sz w:val="22"/>
          </w:rPr>
          <w:tab/>
        </w:r>
        <w:r w:rsidR="0084726F">
          <w:rPr>
            <w:rStyle w:val="Hyperlink"/>
            <w:noProof/>
          </w:rPr>
          <w:t>Appendix D Examples</w:t>
        </w:r>
        <w:r>
          <w:tab/>
        </w:r>
        <w:r>
          <w:fldChar w:fldCharType="begin"/>
        </w:r>
        <w:r>
          <w:instrText xml:space="preserve"> PAGEREF _Toc256000054 \h </w:instrText>
        </w:r>
        <w:r>
          <w:fldChar w:fldCharType="separate"/>
        </w:r>
        <w:r>
          <w:t>63</w:t>
        </w:r>
        <w:r>
          <w:fldChar w:fldCharType="end"/>
        </w:r>
      </w:hyperlink>
    </w:p>
    <w:p w:rsidR="006F0587" w:rsidRDefault="0072059F">
      <w:pPr>
        <w:pStyle w:val="TOC1"/>
        <w:rPr>
          <w:rFonts w:asciiTheme="minorHAnsi" w:hAnsiTheme="minorHAnsi"/>
          <w:noProof/>
          <w:sz w:val="22"/>
        </w:rPr>
      </w:pPr>
      <w:hyperlink w:anchor="_Toc256000055" w:history="1">
        <w:r>
          <w:rPr>
            <w:rStyle w:val="Hyperlink"/>
          </w:rPr>
          <w:t>9</w:t>
        </w:r>
        <w:r>
          <w:rPr>
            <w:rFonts w:asciiTheme="minorHAnsi" w:hAnsiTheme="minorHAnsi"/>
            <w:noProof/>
            <w:sz w:val="22"/>
          </w:rPr>
          <w:tab/>
        </w:r>
        <w:r w:rsidR="0084726F">
          <w:rPr>
            <w:rStyle w:val="Hyperlink"/>
            <w:noProof/>
          </w:rPr>
          <w:t>Appendix E Abbreviations and Acronyms</w:t>
        </w:r>
        <w:r>
          <w:tab/>
        </w:r>
        <w:r>
          <w:fldChar w:fldCharType="begin"/>
        </w:r>
        <w:r>
          <w:instrText xml:space="preserve"> PAGEREF _Toc256000055 \h </w:instrText>
        </w:r>
        <w:r>
          <w:fldChar w:fldCharType="separate"/>
        </w:r>
        <w:r>
          <w:t>70</w:t>
        </w:r>
        <w:r>
          <w:fldChar w:fldCharType="end"/>
        </w:r>
      </w:hyperlink>
    </w:p>
    <w:p w:rsidR="00023C04" w:rsidRDefault="0072059F" w:rsidP="00D71239">
      <w:pPr>
        <w:tabs>
          <w:tab w:val="left" w:pos="7434"/>
        </w:tabs>
      </w:pPr>
      <w:r>
        <w:rPr>
          <w:rFonts w:eastAsia="Times New Roman" w:cs="Times New Roman"/>
        </w:rPr>
        <w:fldChar w:fldCharType="end"/>
      </w:r>
    </w:p>
    <w:p w:rsidR="00A152D5" w:rsidRPr="00515556" w:rsidRDefault="0072059F" w:rsidP="00D71239">
      <w:pPr>
        <w:pStyle w:val="FPDFrontMatter"/>
      </w:pPr>
      <w:r w:rsidRPr="00515556">
        <w:t>List of Figures</w:t>
      </w:r>
    </w:p>
    <w:p w:rsidR="0024308A" w:rsidRDefault="0072059F" w:rsidP="00D71239">
      <w:r>
        <w:fldChar w:fldCharType="begin"/>
      </w:r>
      <w:r>
        <w:instrText xml:space="preserve"> TOC \h \z \c "Figure" </w:instrText>
      </w:r>
      <w:r>
        <w:fldChar w:fldCharType="separate"/>
      </w:r>
      <w:r>
        <w:rPr>
          <w:b/>
        </w:rPr>
        <w:t>No table of figures entries found.</w:t>
      </w:r>
      <w:r>
        <w:fldChar w:fldCharType="end"/>
      </w:r>
    </w:p>
    <w:p w:rsidR="00023C04" w:rsidRPr="00515556" w:rsidRDefault="0072059F" w:rsidP="00D71239">
      <w:pPr>
        <w:pStyle w:val="FPDFrontMatter"/>
      </w:pPr>
      <w:r w:rsidRPr="00515556">
        <w:t>List of Tables</w:t>
      </w:r>
    </w:p>
    <w:p w:rsidR="00993FBF" w:rsidRDefault="0072059F" w:rsidP="00D71239">
      <w:r>
        <w:fldChar w:fldCharType="begin"/>
      </w:r>
      <w:r>
        <w:instrText xml:space="preserve"> TOC \h \z \c "Table" </w:instrText>
      </w:r>
      <w:r>
        <w:fldChar w:fldCharType="separate"/>
      </w:r>
      <w:r>
        <w:rPr>
          <w:b/>
        </w:rPr>
        <w:t>No table of figures entries found.</w:t>
      </w:r>
      <w:r>
        <w:fldChar w:fldCharType="end"/>
      </w:r>
    </w:p>
    <w:p w:rsidR="00993FBF" w:rsidRDefault="00993FBF" w:rsidP="00D71239"/>
    <w:p w:rsidR="00993FBF" w:rsidRDefault="00993FBF" w:rsidP="00D71239"/>
    <w:p w:rsidR="00760D94" w:rsidRPr="00993FBF" w:rsidRDefault="0072059F" w:rsidP="00D71239">
      <w:pPr>
        <w:tabs>
          <w:tab w:val="center" w:pos="4680"/>
        </w:tabs>
        <w:sectPr w:rsidR="00760D94" w:rsidRPr="00993FBF" w:rsidSect="004E1A33">
          <w:headerReference w:type="even" r:id="rId13"/>
          <w:headerReference w:type="default" r:id="rId14"/>
          <w:footerReference w:type="default" r:id="rId15"/>
          <w:headerReference w:type="first" r:id="rId16"/>
          <w:footerReference w:type="first" r:id="rId17"/>
          <w:pgSz w:w="12240" w:h="15840"/>
          <w:pgMar w:top="1440" w:right="1440" w:bottom="1620" w:left="1440" w:header="432" w:footer="432" w:gutter="0"/>
          <w:cols w:space="720"/>
          <w:titlePg/>
          <w:docGrid w:linePitch="326"/>
        </w:sectPr>
      </w:pPr>
      <w:r>
        <w:tab/>
      </w:r>
    </w:p>
    <w:p w:rsidR="004E6D33" w:rsidRDefault="004E6D33" w:rsidP="00D71239"/>
    <w:p w:rsidR="00D71239" w:rsidRPr="00D71239" w:rsidRDefault="0084726F" w:rsidP="00D71239">
      <w:pPr>
        <w:pStyle w:val="Heading1"/>
        <w:rPr>
          <w:rFonts w:eastAsia="Times New Roman" w:cs="Times New Roman"/>
        </w:rPr>
      </w:pPr>
      <w:bookmarkStart w:id="0" w:name="_Toc256000000"/>
      <w:bookmarkStart w:id="1" w:name="UMM-TXT-2755_0"/>
      <w:r>
        <w:rPr>
          <w:rFonts w:eastAsia="Times New Roman" w:cs="Times New Roman"/>
          <w:noProof/>
        </w:rPr>
        <w:t>Abstract</w:t>
      </w:r>
      <w:bookmarkEnd w:id="0"/>
      <w:bookmarkEnd w:id="1"/>
    </w:p>
    <w:p w:rsidR="0084726F" w:rsidRDefault="0072059F" w:rsidP="00D71239">
      <w:pPr>
        <w:keepLines/>
        <w:outlineLvl w:val="3"/>
        <w:rPr>
          <w:rFonts w:eastAsia="Times New Roman" w:cs="Times New Roman"/>
          <w:noProof/>
        </w:rPr>
      </w:pPr>
      <w:r>
        <w:rPr>
          <w:rFonts w:eastAsia="Times New Roman" w:cs="Times New Roman"/>
          <w:noProof/>
        </w:rPr>
        <w:t xml:space="preserve">This document describes the Unified </w:t>
      </w:r>
      <w:r>
        <w:rPr>
          <w:rFonts w:eastAsia="Times New Roman" w:cs="Times New Roman"/>
          <w:noProof/>
        </w:rPr>
        <w:t>Metadata Model (UMM) for Service (UMM-S) to be used by the National Aeronautics and Space Administration (NASA) Earth Science community and addresses the need for describing services available on data which is managed by repositories contributing their met</w:t>
      </w:r>
      <w:r>
        <w:rPr>
          <w:rFonts w:eastAsia="Times New Roman" w:cs="Times New Roman"/>
          <w:noProof/>
        </w:rPr>
        <w:t>adata to Common Metadata Repository (CMR). This community needs services that transform structured data into a form that is convenient to the end user. Developers, engineers and architects should reference this document and the UMM as a guide while impleme</w:t>
      </w:r>
      <w:r>
        <w:rPr>
          <w:rFonts w:eastAsia="Times New Roman" w:cs="Times New Roman"/>
          <w:noProof/>
        </w:rPr>
        <w:t>nting CMR components, CMR clients or services that make use of the CMR or CMR clients.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This version of the service model focuses on what service metadata is needed to support the User Interface/User Experience (UI/UX) leading to an improved user experien</w:t>
      </w:r>
      <w:r>
        <w:rPr>
          <w:rFonts w:eastAsia="Times New Roman" w:cs="Times New Roman"/>
          <w:noProof/>
        </w:rPr>
        <w:t>ce. The service model has been extended to include service metadata needed to support "machine-to-machine" operations. In general, the UMM covers both data and services. While the UMM-C (Collection), UMM-G (Granule) and UMM-Var (Variables) consider data, t</w:t>
      </w:r>
      <w:r>
        <w:rPr>
          <w:rFonts w:eastAsia="Times New Roman" w:cs="Times New Roman"/>
          <w:noProof/>
        </w:rPr>
        <w:t>he UMM-S (Service) considers only services.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i/>
          <w:iCs/>
          <w:noProof/>
        </w:rPr>
        <w:t>Keywords:</w:t>
      </w:r>
      <w:r>
        <w:rPr>
          <w:rFonts w:eastAsia="Times New Roman" w:cs="Times New Roman"/>
          <w:noProof/>
        </w:rPr>
        <w:t xml:space="preserve"> UMM-S, UMM-C, UMM-G, UMM-Var, Services, NASA Earthdata Search, Tools, EOSDIS, ESDIS, CMR, GCMD, SERF</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1"/>
        <w:rPr>
          <w:rFonts w:eastAsia="Times New Roman" w:cs="Times New Roman"/>
        </w:rPr>
      </w:pPr>
      <w:bookmarkStart w:id="2" w:name="_Toc256000001"/>
      <w:bookmarkStart w:id="3" w:name="UMM-TXT-2752_0"/>
      <w:r>
        <w:rPr>
          <w:rFonts w:eastAsia="Times New Roman" w:cs="Times New Roman"/>
          <w:noProof/>
        </w:rPr>
        <w:t>Change Explanation</w:t>
      </w:r>
      <w:bookmarkEnd w:id="2"/>
      <w:bookmarkEnd w:id="3"/>
    </w:p>
    <w:tbl>
      <w:tblPr>
        <w:tblW w:w="0" w:type="auto"/>
        <w:tblInd w:w="113" w:type="dxa"/>
        <w:tblCellMar>
          <w:left w:w="0" w:type="dxa"/>
          <w:right w:w="0" w:type="dxa"/>
        </w:tblCellMar>
        <w:tblLook w:val="04A0" w:firstRow="1" w:lastRow="0" w:firstColumn="1" w:lastColumn="0" w:noHBand="0" w:noVBand="1"/>
      </w:tblPr>
      <w:tblGrid>
        <w:gridCol w:w="1107"/>
        <w:gridCol w:w="1471"/>
        <w:gridCol w:w="6669"/>
      </w:tblGrid>
      <w:tr w:rsidR="006F0587">
        <w:tc>
          <w:tcPr>
            <w:tcW w:w="786" w:type="dxa"/>
            <w:tcMar>
              <w:top w:w="5" w:type="dxa"/>
              <w:left w:w="113" w:type="dxa"/>
              <w:bottom w:w="5" w:type="dxa"/>
              <w:right w:w="113" w:type="dxa"/>
            </w:tcMar>
            <w:hideMark/>
          </w:tcPr>
          <w:p w:rsidR="0084726F" w:rsidRDefault="0072059F" w:rsidP="00D71239">
            <w:pPr>
              <w:keepLines/>
              <w:jc w:val="center"/>
              <w:outlineLvl w:val="3"/>
              <w:rPr>
                <w:rFonts w:eastAsia="Times New Roman" w:cs="Times New Roman"/>
                <w:noProof/>
              </w:rPr>
            </w:pPr>
            <w:r>
              <w:rPr>
                <w:rFonts w:eastAsia="Times New Roman" w:cs="Times New Roman"/>
                <w:b/>
                <w:bCs/>
                <w:noProof/>
              </w:rPr>
              <w:t>Revision</w:t>
            </w:r>
          </w:p>
        </w:tc>
        <w:tc>
          <w:tcPr>
            <w:tcW w:w="1791" w:type="dxa"/>
            <w:tcMar>
              <w:top w:w="5" w:type="dxa"/>
              <w:left w:w="113" w:type="dxa"/>
              <w:bottom w:w="5" w:type="dxa"/>
              <w:right w:w="113" w:type="dxa"/>
            </w:tcMar>
            <w:hideMark/>
          </w:tcPr>
          <w:p w:rsidR="0084726F" w:rsidRDefault="0072059F" w:rsidP="00D71239">
            <w:pPr>
              <w:keepLines/>
              <w:jc w:val="center"/>
              <w:outlineLvl w:val="3"/>
              <w:rPr>
                <w:rFonts w:eastAsia="Times New Roman" w:cs="Times New Roman"/>
                <w:noProof/>
              </w:rPr>
            </w:pPr>
            <w:r>
              <w:rPr>
                <w:rFonts w:eastAsia="Times New Roman" w:cs="Times New Roman"/>
                <w:b/>
                <w:bCs/>
                <w:noProof/>
              </w:rPr>
              <w:t>Effective Date</w:t>
            </w:r>
          </w:p>
        </w:tc>
        <w:tc>
          <w:tcPr>
            <w:tcW w:w="10476" w:type="dxa"/>
            <w:tcMar>
              <w:top w:w="5" w:type="dxa"/>
              <w:left w:w="113" w:type="dxa"/>
              <w:bottom w:w="5" w:type="dxa"/>
              <w:right w:w="113" w:type="dxa"/>
            </w:tcMar>
            <w:hideMark/>
          </w:tcPr>
          <w:p w:rsidR="0084726F" w:rsidRDefault="0072059F" w:rsidP="00D71239">
            <w:pPr>
              <w:keepLines/>
              <w:jc w:val="center"/>
              <w:outlineLvl w:val="3"/>
              <w:rPr>
                <w:rFonts w:eastAsia="Times New Roman" w:cs="Times New Roman"/>
                <w:noProof/>
              </w:rPr>
            </w:pPr>
            <w:r>
              <w:rPr>
                <w:rFonts w:eastAsia="Times New Roman" w:cs="Times New Roman"/>
                <w:b/>
                <w:bCs/>
                <w:noProof/>
              </w:rPr>
              <w:t>Description of Changes</w:t>
            </w:r>
          </w:p>
        </w:tc>
      </w:tr>
      <w:tr w:rsidR="006F0587">
        <w:tc>
          <w:tcPr>
            <w:tcW w:w="786"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V0.1.0</w:t>
            </w:r>
          </w:p>
        </w:tc>
        <w:tc>
          <w:tcPr>
            <w:tcW w:w="1791"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February 2015</w:t>
            </w:r>
          </w:p>
        </w:tc>
        <w:tc>
          <w:tcPr>
            <w:tcW w:w="10476" w:type="dxa"/>
            <w:tcMar>
              <w:top w:w="5" w:type="dxa"/>
              <w:left w:w="113" w:type="dxa"/>
              <w:bottom w:w="5" w:type="dxa"/>
              <w:right w:w="113" w:type="dxa"/>
            </w:tcMar>
            <w:hideMark/>
          </w:tcPr>
          <w:p w:rsidR="0084726F" w:rsidRDefault="0072059F" w:rsidP="0072059F">
            <w:pPr>
              <w:keepLines/>
              <w:numPr>
                <w:ilvl w:val="0"/>
                <w:numId w:val="4"/>
              </w:numPr>
              <w:outlineLvl w:val="3"/>
              <w:rPr>
                <w:rFonts w:eastAsia="Times New Roman" w:cs="Times New Roman"/>
                <w:noProof/>
              </w:rPr>
            </w:pPr>
            <w:r>
              <w:rPr>
                <w:rFonts w:eastAsia="Times New Roman" w:cs="Times New Roman"/>
                <w:noProof/>
              </w:rPr>
              <w:t>Provisional Release.</w:t>
            </w:r>
          </w:p>
        </w:tc>
      </w:tr>
      <w:tr w:rsidR="006F0587">
        <w:tc>
          <w:tcPr>
            <w:tcW w:w="786"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V0.1.1</w:t>
            </w:r>
          </w:p>
        </w:tc>
        <w:tc>
          <w:tcPr>
            <w:tcW w:w="1791"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February 2015</w:t>
            </w:r>
          </w:p>
        </w:tc>
        <w:tc>
          <w:tcPr>
            <w:tcW w:w="10476" w:type="dxa"/>
            <w:tcMar>
              <w:top w:w="5" w:type="dxa"/>
              <w:left w:w="113" w:type="dxa"/>
              <w:bottom w:w="5" w:type="dxa"/>
              <w:right w:w="113" w:type="dxa"/>
            </w:tcMar>
            <w:hideMark/>
          </w:tcPr>
          <w:p w:rsidR="0084726F" w:rsidRDefault="0072059F" w:rsidP="0072059F">
            <w:pPr>
              <w:keepLines/>
              <w:numPr>
                <w:ilvl w:val="0"/>
                <w:numId w:val="5"/>
              </w:numPr>
              <w:outlineLvl w:val="3"/>
              <w:rPr>
                <w:rFonts w:eastAsia="Times New Roman" w:cs="Times New Roman"/>
                <w:noProof/>
              </w:rPr>
            </w:pPr>
            <w:r>
              <w:rPr>
                <w:rFonts w:eastAsia="Times New Roman" w:cs="Times New Roman"/>
                <w:noProof/>
              </w:rPr>
              <w:t>Added ISO 19115-1</w:t>
            </w:r>
          </w:p>
        </w:tc>
      </w:tr>
      <w:tr w:rsidR="006F0587">
        <w:tc>
          <w:tcPr>
            <w:tcW w:w="786"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V0.1.2</w:t>
            </w:r>
          </w:p>
        </w:tc>
        <w:tc>
          <w:tcPr>
            <w:tcW w:w="1791"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May 2015</w:t>
            </w:r>
          </w:p>
        </w:tc>
        <w:tc>
          <w:tcPr>
            <w:tcW w:w="10476" w:type="dxa"/>
            <w:tcMar>
              <w:top w:w="5" w:type="dxa"/>
              <w:left w:w="113" w:type="dxa"/>
              <w:bottom w:w="5" w:type="dxa"/>
              <w:right w:w="113" w:type="dxa"/>
            </w:tcMar>
            <w:hideMark/>
          </w:tcPr>
          <w:p w:rsidR="0084726F" w:rsidRDefault="0072059F" w:rsidP="0072059F">
            <w:pPr>
              <w:keepLines/>
              <w:numPr>
                <w:ilvl w:val="0"/>
                <w:numId w:val="6"/>
              </w:numPr>
              <w:outlineLvl w:val="3"/>
              <w:rPr>
                <w:rFonts w:eastAsia="Times New Roman" w:cs="Times New Roman"/>
                <w:noProof/>
              </w:rPr>
            </w:pPr>
            <w:r>
              <w:rPr>
                <w:rFonts w:eastAsia="Times New Roman" w:cs="Times New Roman"/>
                <w:noProof/>
              </w:rPr>
              <w:t>Added Normalize to Publication Reference</w:t>
            </w:r>
          </w:p>
        </w:tc>
      </w:tr>
      <w:tr w:rsidR="006F0587">
        <w:tc>
          <w:tcPr>
            <w:tcW w:w="786"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V0.1.3</w:t>
            </w:r>
          </w:p>
        </w:tc>
        <w:tc>
          <w:tcPr>
            <w:tcW w:w="1791"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July 2015</w:t>
            </w:r>
          </w:p>
        </w:tc>
        <w:tc>
          <w:tcPr>
            <w:tcW w:w="10476" w:type="dxa"/>
            <w:tcMar>
              <w:top w:w="5" w:type="dxa"/>
              <w:left w:w="113" w:type="dxa"/>
              <w:bottom w:w="5" w:type="dxa"/>
              <w:right w:w="113" w:type="dxa"/>
            </w:tcMar>
            <w:hideMark/>
          </w:tcPr>
          <w:p w:rsidR="0084726F" w:rsidRDefault="0072059F" w:rsidP="0072059F">
            <w:pPr>
              <w:keepLines/>
              <w:numPr>
                <w:ilvl w:val="0"/>
                <w:numId w:val="7"/>
              </w:numPr>
              <w:outlineLvl w:val="3"/>
              <w:rPr>
                <w:rFonts w:eastAsia="Times New Roman" w:cs="Times New Roman"/>
                <w:noProof/>
              </w:rPr>
            </w:pPr>
            <w:r>
              <w:rPr>
                <w:rFonts w:eastAsia="Times New Roman" w:cs="Times New Roman"/>
                <w:noProof/>
              </w:rPr>
              <w:t>Added Normalize to Publication Reference</w:t>
            </w:r>
          </w:p>
          <w:p w:rsidR="0084726F" w:rsidRDefault="0072059F" w:rsidP="0072059F">
            <w:pPr>
              <w:keepLines/>
              <w:numPr>
                <w:ilvl w:val="0"/>
                <w:numId w:val="7"/>
              </w:numPr>
              <w:outlineLvl w:val="3"/>
              <w:rPr>
                <w:rFonts w:eastAsia="Times New Roman" w:cs="Times New Roman"/>
                <w:noProof/>
              </w:rPr>
            </w:pPr>
            <w:r>
              <w:rPr>
                <w:rFonts w:eastAsia="Times New Roman" w:cs="Times New Roman"/>
                <w:noProof/>
              </w:rPr>
              <w:t xml:space="preserve">Updated from June 2015 Earth Science Data and Information System </w:t>
            </w:r>
            <w:r>
              <w:rPr>
                <w:rFonts w:eastAsia="Times New Roman" w:cs="Times New Roman"/>
                <w:noProof/>
              </w:rPr>
              <w:t>(ESDIS) Standards Office (ESO) review comments.</w:t>
            </w:r>
          </w:p>
          <w:p w:rsidR="0084726F" w:rsidRDefault="0072059F" w:rsidP="0072059F">
            <w:pPr>
              <w:keepLines/>
              <w:numPr>
                <w:ilvl w:val="0"/>
                <w:numId w:val="7"/>
              </w:numPr>
              <w:outlineLvl w:val="3"/>
              <w:rPr>
                <w:rFonts w:eastAsia="Times New Roman" w:cs="Times New Roman"/>
                <w:noProof/>
              </w:rPr>
            </w:pPr>
            <w:r>
              <w:rPr>
                <w:rFonts w:eastAsia="Times New Roman" w:cs="Times New Roman"/>
                <w:noProof/>
              </w:rPr>
              <w:t>Changed the Parameter Search tag to Search API.</w:t>
            </w:r>
          </w:p>
          <w:p w:rsidR="0084726F" w:rsidRDefault="0072059F" w:rsidP="0072059F">
            <w:pPr>
              <w:keepLines/>
              <w:numPr>
                <w:ilvl w:val="0"/>
                <w:numId w:val="7"/>
              </w:numPr>
              <w:outlineLvl w:val="3"/>
              <w:rPr>
                <w:rFonts w:eastAsia="Times New Roman" w:cs="Times New Roman"/>
                <w:noProof/>
              </w:rPr>
            </w:pPr>
            <w:r>
              <w:rPr>
                <w:rFonts w:eastAsia="Times New Roman" w:cs="Times New Roman"/>
                <w:noProof/>
              </w:rPr>
              <w:t>Removed Metadata Standard</w:t>
            </w:r>
          </w:p>
          <w:p w:rsidR="0084726F" w:rsidRDefault="0072059F" w:rsidP="0072059F">
            <w:pPr>
              <w:keepLines/>
              <w:numPr>
                <w:ilvl w:val="0"/>
                <w:numId w:val="7"/>
              </w:numPr>
              <w:outlineLvl w:val="3"/>
              <w:rPr>
                <w:rFonts w:eastAsia="Times New Roman" w:cs="Times New Roman"/>
                <w:noProof/>
              </w:rPr>
            </w:pPr>
            <w:r>
              <w:rPr>
                <w:rFonts w:eastAsia="Times New Roman" w:cs="Times New Roman"/>
                <w:noProof/>
              </w:rPr>
              <w:t>Changed Metadata Dates to Metadata Date</w:t>
            </w:r>
          </w:p>
          <w:p w:rsidR="0084726F" w:rsidRDefault="0072059F" w:rsidP="0072059F">
            <w:pPr>
              <w:keepLines/>
              <w:numPr>
                <w:ilvl w:val="0"/>
                <w:numId w:val="7"/>
              </w:numPr>
              <w:outlineLvl w:val="3"/>
              <w:rPr>
                <w:rFonts w:eastAsia="Times New Roman" w:cs="Times New Roman"/>
                <w:noProof/>
              </w:rPr>
            </w:pPr>
            <w:r>
              <w:rPr>
                <w:rFonts w:eastAsia="Times New Roman" w:cs="Times New Roman"/>
                <w:noProof/>
              </w:rPr>
              <w:t>Removed Lineage</w:t>
            </w:r>
          </w:p>
          <w:p w:rsidR="0084726F" w:rsidRDefault="0072059F" w:rsidP="0072059F">
            <w:pPr>
              <w:keepLines/>
              <w:numPr>
                <w:ilvl w:val="0"/>
                <w:numId w:val="7"/>
              </w:numPr>
              <w:outlineLvl w:val="3"/>
              <w:rPr>
                <w:rFonts w:eastAsia="Times New Roman" w:cs="Times New Roman"/>
                <w:noProof/>
              </w:rPr>
            </w:pPr>
            <w:r>
              <w:rPr>
                <w:rFonts w:eastAsia="Times New Roman" w:cs="Times New Roman"/>
                <w:noProof/>
              </w:rPr>
              <w:t>Removed Data Dates</w:t>
            </w:r>
          </w:p>
        </w:tc>
      </w:tr>
      <w:tr w:rsidR="006F0587">
        <w:tc>
          <w:tcPr>
            <w:tcW w:w="786"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V0.1.4</w:t>
            </w:r>
          </w:p>
        </w:tc>
        <w:tc>
          <w:tcPr>
            <w:tcW w:w="1791"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September 2017</w:t>
            </w:r>
          </w:p>
        </w:tc>
        <w:tc>
          <w:tcPr>
            <w:tcW w:w="10476" w:type="dxa"/>
            <w:tcMar>
              <w:top w:w="5" w:type="dxa"/>
              <w:left w:w="113" w:type="dxa"/>
              <w:bottom w:w="5" w:type="dxa"/>
              <w:right w:w="113" w:type="dxa"/>
            </w:tcMar>
            <w:hideMark/>
          </w:tcPr>
          <w:p w:rsidR="0084726F" w:rsidRDefault="0072059F" w:rsidP="0072059F">
            <w:pPr>
              <w:keepLines/>
              <w:numPr>
                <w:ilvl w:val="0"/>
                <w:numId w:val="8"/>
              </w:numPr>
              <w:outlineLvl w:val="3"/>
              <w:rPr>
                <w:rFonts w:eastAsia="Times New Roman" w:cs="Times New Roman"/>
                <w:noProof/>
              </w:rPr>
            </w:pPr>
            <w:r>
              <w:rPr>
                <w:rFonts w:eastAsia="Times New Roman" w:cs="Times New Roman"/>
                <w:noProof/>
              </w:rPr>
              <w:t xml:space="preserve">Revised for End-to-End </w:t>
            </w:r>
            <w:r>
              <w:rPr>
                <w:rFonts w:eastAsia="Times New Roman" w:cs="Times New Roman"/>
                <w:noProof/>
              </w:rPr>
              <w:t>Services Design</w:t>
            </w:r>
          </w:p>
        </w:tc>
      </w:tr>
      <w:tr w:rsidR="006F0587">
        <w:tc>
          <w:tcPr>
            <w:tcW w:w="786"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V1.0.0</w:t>
            </w:r>
          </w:p>
        </w:tc>
        <w:tc>
          <w:tcPr>
            <w:tcW w:w="1791"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December 2017</w:t>
            </w:r>
          </w:p>
        </w:tc>
        <w:tc>
          <w:tcPr>
            <w:tcW w:w="10476" w:type="dxa"/>
            <w:tcMar>
              <w:top w:w="5" w:type="dxa"/>
              <w:left w:w="113" w:type="dxa"/>
              <w:bottom w:w="5" w:type="dxa"/>
              <w:right w:w="113" w:type="dxa"/>
            </w:tcMar>
            <w:hideMark/>
          </w:tcPr>
          <w:p w:rsidR="0084726F" w:rsidRDefault="0072059F" w:rsidP="0072059F">
            <w:pPr>
              <w:keepLines/>
              <w:numPr>
                <w:ilvl w:val="0"/>
                <w:numId w:val="9"/>
              </w:numPr>
              <w:outlineLvl w:val="3"/>
              <w:rPr>
                <w:rFonts w:eastAsia="Times New Roman" w:cs="Times New Roman"/>
                <w:noProof/>
              </w:rPr>
            </w:pPr>
            <w:r>
              <w:rPr>
                <w:rFonts w:eastAsia="Times New Roman" w:cs="Times New Roman"/>
                <w:noProof/>
              </w:rPr>
              <w:t>Revised for addition of SERF fields</w:t>
            </w:r>
          </w:p>
        </w:tc>
      </w:tr>
      <w:tr w:rsidR="006F0587">
        <w:tc>
          <w:tcPr>
            <w:tcW w:w="786"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lastRenderedPageBreak/>
              <w:t>V1.1.0</w:t>
            </w:r>
          </w:p>
        </w:tc>
        <w:tc>
          <w:tcPr>
            <w:tcW w:w="1791"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April 2018</w:t>
            </w:r>
          </w:p>
        </w:tc>
        <w:tc>
          <w:tcPr>
            <w:tcW w:w="10476" w:type="dxa"/>
            <w:tcMar>
              <w:top w:w="5" w:type="dxa"/>
              <w:left w:w="113" w:type="dxa"/>
              <w:bottom w:w="5" w:type="dxa"/>
              <w:right w:w="113" w:type="dxa"/>
            </w:tcMar>
            <w:hideMark/>
          </w:tcPr>
          <w:p w:rsidR="0084726F" w:rsidRDefault="0072059F" w:rsidP="0072059F">
            <w:pPr>
              <w:keepLines/>
              <w:numPr>
                <w:ilvl w:val="0"/>
                <w:numId w:val="10"/>
              </w:numPr>
              <w:outlineLvl w:val="3"/>
              <w:rPr>
                <w:rFonts w:eastAsia="Times New Roman" w:cs="Times New Roman"/>
                <w:noProof/>
              </w:rPr>
            </w:pPr>
            <w:r>
              <w:rPr>
                <w:rFonts w:eastAsia="Times New Roman" w:cs="Times New Roman"/>
                <w:noProof/>
              </w:rPr>
              <w:t>Revised to change cardinality for RelatedURLs, AccessConstraints, and UseConstraints to accommodate SERF record data.</w:t>
            </w:r>
          </w:p>
        </w:tc>
      </w:tr>
      <w:tr w:rsidR="006F0587">
        <w:tc>
          <w:tcPr>
            <w:tcW w:w="786"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V1.2.0</w:t>
            </w:r>
          </w:p>
        </w:tc>
        <w:tc>
          <w:tcPr>
            <w:tcW w:w="1791"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June 2018</w:t>
            </w:r>
          </w:p>
        </w:tc>
        <w:tc>
          <w:tcPr>
            <w:tcW w:w="10476" w:type="dxa"/>
            <w:tcMar>
              <w:top w:w="5" w:type="dxa"/>
              <w:left w:w="113" w:type="dxa"/>
              <w:bottom w:w="5" w:type="dxa"/>
              <w:right w:w="113" w:type="dxa"/>
            </w:tcMar>
            <w:hideMark/>
          </w:tcPr>
          <w:p w:rsidR="0084726F" w:rsidRDefault="0072059F" w:rsidP="0072059F">
            <w:pPr>
              <w:keepLines/>
              <w:numPr>
                <w:ilvl w:val="0"/>
                <w:numId w:val="11"/>
              </w:numPr>
              <w:outlineLvl w:val="3"/>
              <w:rPr>
                <w:rFonts w:eastAsia="Times New Roman" w:cs="Times New Roman"/>
                <w:noProof/>
              </w:rPr>
            </w:pPr>
            <w:r>
              <w:rPr>
                <w:rFonts w:eastAsia="Times New Roman" w:cs="Times New Roman"/>
                <w:noProof/>
              </w:rPr>
              <w:t xml:space="preserve">Revised to address the </w:t>
            </w:r>
            <w:r>
              <w:rPr>
                <w:rFonts w:eastAsia="Times New Roman" w:cs="Times New Roman"/>
                <w:noProof/>
              </w:rPr>
              <w:t>ESO UMM-S 10/2017 review comments.</w:t>
            </w:r>
          </w:p>
        </w:tc>
      </w:tr>
      <w:tr w:rsidR="006F0587">
        <w:tc>
          <w:tcPr>
            <w:tcW w:w="786"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V1.2.0</w:t>
            </w:r>
          </w:p>
        </w:tc>
        <w:tc>
          <w:tcPr>
            <w:tcW w:w="1791"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January 2019</w:t>
            </w:r>
          </w:p>
        </w:tc>
        <w:tc>
          <w:tcPr>
            <w:tcW w:w="10476" w:type="dxa"/>
            <w:tcMar>
              <w:top w:w="5" w:type="dxa"/>
              <w:left w:w="113" w:type="dxa"/>
              <w:bottom w:w="5" w:type="dxa"/>
              <w:right w:w="113" w:type="dxa"/>
            </w:tcMar>
            <w:hideMark/>
          </w:tcPr>
          <w:p w:rsidR="0084726F" w:rsidRDefault="0072059F" w:rsidP="0072059F">
            <w:pPr>
              <w:keepLines/>
              <w:numPr>
                <w:ilvl w:val="0"/>
                <w:numId w:val="12"/>
              </w:numPr>
              <w:outlineLvl w:val="3"/>
              <w:rPr>
                <w:rFonts w:eastAsia="Times New Roman" w:cs="Times New Roman"/>
                <w:noProof/>
              </w:rPr>
            </w:pPr>
            <w:r>
              <w:rPr>
                <w:rFonts w:eastAsia="Times New Roman" w:cs="Times New Roman"/>
                <w:noProof/>
              </w:rPr>
              <w:t>Preserve version number to maintain consistency with CMR version number. Added End-to-End Services - Subsetting Request Use Case.</w:t>
            </w:r>
          </w:p>
        </w:tc>
      </w:tr>
      <w:tr w:rsidR="006F0587">
        <w:tc>
          <w:tcPr>
            <w:tcW w:w="786"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V1.3.0</w:t>
            </w:r>
          </w:p>
        </w:tc>
        <w:tc>
          <w:tcPr>
            <w:tcW w:w="1791"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June 2020</w:t>
            </w:r>
          </w:p>
        </w:tc>
        <w:tc>
          <w:tcPr>
            <w:tcW w:w="10476" w:type="dxa"/>
            <w:tcMar>
              <w:top w:w="5" w:type="dxa"/>
              <w:left w:w="113" w:type="dxa"/>
              <w:bottom w:w="5" w:type="dxa"/>
              <w:right w:w="113" w:type="dxa"/>
            </w:tcMar>
            <w:hideMark/>
          </w:tcPr>
          <w:p w:rsidR="0084726F" w:rsidRDefault="0072059F" w:rsidP="0072059F">
            <w:pPr>
              <w:keepLines/>
              <w:numPr>
                <w:ilvl w:val="0"/>
                <w:numId w:val="13"/>
              </w:numPr>
              <w:outlineLvl w:val="3"/>
              <w:rPr>
                <w:rFonts w:eastAsia="Times New Roman" w:cs="Times New Roman"/>
                <w:noProof/>
              </w:rPr>
            </w:pPr>
            <w:r>
              <w:rPr>
                <w:rFonts w:eastAsia="Times New Roman" w:cs="Times New Roman"/>
                <w:noProof/>
              </w:rPr>
              <w:t>Added VersionDescription and LastUpdatedDate fields.</w:t>
            </w:r>
          </w:p>
          <w:p w:rsidR="0084726F" w:rsidRDefault="0072059F" w:rsidP="0072059F">
            <w:pPr>
              <w:keepLines/>
              <w:numPr>
                <w:ilvl w:val="0"/>
                <w:numId w:val="13"/>
              </w:numPr>
              <w:outlineLvl w:val="3"/>
              <w:rPr>
                <w:rFonts w:eastAsia="Times New Roman" w:cs="Times New Roman"/>
                <w:noProof/>
              </w:rPr>
            </w:pPr>
            <w:r>
              <w:rPr>
                <w:rFonts w:eastAsia="Times New Roman" w:cs="Times New Roman"/>
                <w:noProof/>
              </w:rPr>
              <w:t>Changed SuggestedReformtting description.</w:t>
            </w:r>
          </w:p>
          <w:p w:rsidR="0084726F" w:rsidRDefault="0072059F" w:rsidP="0072059F">
            <w:pPr>
              <w:keepLines/>
              <w:numPr>
                <w:ilvl w:val="0"/>
                <w:numId w:val="13"/>
              </w:numPr>
              <w:outlineLvl w:val="3"/>
              <w:rPr>
                <w:rFonts w:eastAsia="Times New Roman" w:cs="Times New Roman"/>
                <w:noProof/>
              </w:rPr>
            </w:pPr>
            <w:r>
              <w:rPr>
                <w:rFonts w:eastAsia="Times New Roman" w:cs="Times New Roman"/>
                <w:noProof/>
              </w:rPr>
              <w:t>Added new ServiceType enum: "EGI - no processing" and  "WMTS".</w:t>
            </w:r>
          </w:p>
          <w:p w:rsidR="0084726F" w:rsidRDefault="0072059F" w:rsidP="0072059F">
            <w:pPr>
              <w:keepLines/>
              <w:numPr>
                <w:ilvl w:val="0"/>
                <w:numId w:val="13"/>
              </w:numPr>
              <w:outlineLvl w:val="3"/>
              <w:rPr>
                <w:rFonts w:eastAsia="Times New Roman" w:cs="Times New Roman"/>
                <w:noProof/>
              </w:rPr>
            </w:pPr>
            <w:r>
              <w:rPr>
                <w:rFonts w:eastAsia="Times New Roman" w:cs="Times New Roman"/>
                <w:noProof/>
              </w:rPr>
              <w:t>Removed ScienceKeywords class.</w:t>
            </w:r>
          </w:p>
          <w:p w:rsidR="0084726F" w:rsidRDefault="0072059F" w:rsidP="0072059F">
            <w:pPr>
              <w:keepLines/>
              <w:numPr>
                <w:ilvl w:val="0"/>
                <w:numId w:val="13"/>
              </w:numPr>
              <w:outlineLvl w:val="3"/>
              <w:rPr>
                <w:rFonts w:eastAsia="Times New Roman" w:cs="Times New Roman"/>
                <w:noProof/>
              </w:rPr>
            </w:pPr>
            <w:r>
              <w:rPr>
                <w:rFonts w:eastAsia="Times New Roman" w:cs="Times New Roman"/>
                <w:noProof/>
              </w:rPr>
              <w:t xml:space="preserve">Added URLType class to schema and it is required. URLType is now supposed to supplant RelatedURLs in the Service </w:t>
            </w:r>
            <w:r>
              <w:rPr>
                <w:rFonts w:eastAsia="Times New Roman" w:cs="Times New Roman"/>
                <w:noProof/>
              </w:rPr>
              <w:t>class.</w:t>
            </w:r>
          </w:p>
          <w:p w:rsidR="0084726F" w:rsidRDefault="0072059F" w:rsidP="0072059F">
            <w:pPr>
              <w:keepLines/>
              <w:numPr>
                <w:ilvl w:val="0"/>
                <w:numId w:val="13"/>
              </w:numPr>
              <w:outlineLvl w:val="3"/>
              <w:rPr>
                <w:rFonts w:eastAsia="Times New Roman" w:cs="Times New Roman"/>
                <w:noProof/>
              </w:rPr>
            </w:pPr>
            <w:r>
              <w:rPr>
                <w:rFonts w:eastAsia="Times New Roman" w:cs="Times New Roman"/>
                <w:noProof/>
              </w:rPr>
              <w:t>Removed RelatedURLs from required field list (retained in model to support ContactInformationType).</w:t>
            </w:r>
          </w:p>
          <w:p w:rsidR="0084726F" w:rsidRDefault="0072059F" w:rsidP="0072059F">
            <w:pPr>
              <w:keepLines/>
              <w:numPr>
                <w:ilvl w:val="0"/>
                <w:numId w:val="13"/>
              </w:numPr>
              <w:outlineLvl w:val="3"/>
              <w:rPr>
                <w:rFonts w:eastAsia="Times New Roman" w:cs="Times New Roman"/>
                <w:noProof/>
              </w:rPr>
            </w:pPr>
            <w:r>
              <w:rPr>
                <w:rFonts w:eastAsia="Times New Roman" w:cs="Times New Roman"/>
                <w:noProof/>
              </w:rPr>
              <w:t>Modified UseConstraints field to become a class containing LicenseUrl and LicenseText.</w:t>
            </w:r>
          </w:p>
          <w:p w:rsidR="0084726F" w:rsidRDefault="0072059F" w:rsidP="0072059F">
            <w:pPr>
              <w:keepLines/>
              <w:numPr>
                <w:ilvl w:val="0"/>
                <w:numId w:val="13"/>
              </w:numPr>
              <w:outlineLvl w:val="3"/>
              <w:rPr>
                <w:rFonts w:eastAsia="Times New Roman" w:cs="Times New Roman"/>
                <w:noProof/>
              </w:rPr>
            </w:pPr>
            <w:r>
              <w:rPr>
                <w:rFonts w:eastAsia="Times New Roman" w:cs="Times New Roman"/>
                <w:noProof/>
              </w:rPr>
              <w:t>Removed ContactGroups, ContactOrganizations and ContactInforma</w:t>
            </w:r>
            <w:r>
              <w:rPr>
                <w:rFonts w:eastAsia="Times New Roman" w:cs="Times New Roman"/>
                <w:noProof/>
              </w:rPr>
              <w:t>tion from ServiceOrganization class.</w:t>
            </w:r>
          </w:p>
          <w:p w:rsidR="0084726F" w:rsidRDefault="0072059F" w:rsidP="0072059F">
            <w:pPr>
              <w:keepLines/>
              <w:numPr>
                <w:ilvl w:val="0"/>
                <w:numId w:val="13"/>
              </w:numPr>
              <w:outlineLvl w:val="3"/>
              <w:rPr>
                <w:rFonts w:eastAsia="Times New Roman" w:cs="Times New Roman"/>
                <w:noProof/>
              </w:rPr>
            </w:pPr>
            <w:r>
              <w:rPr>
                <w:rFonts w:eastAsia="Times New Roman" w:cs="Times New Roman"/>
                <w:noProof/>
              </w:rPr>
              <w:t>Added OnlineResource class to ServiceOrganization class.</w:t>
            </w:r>
          </w:p>
          <w:p w:rsidR="0084726F" w:rsidRDefault="0072059F" w:rsidP="0072059F">
            <w:pPr>
              <w:keepLines/>
              <w:numPr>
                <w:ilvl w:val="0"/>
                <w:numId w:val="13"/>
              </w:numPr>
              <w:outlineLvl w:val="3"/>
              <w:rPr>
                <w:rFonts w:eastAsia="Times New Roman" w:cs="Times New Roman"/>
                <w:noProof/>
              </w:rPr>
            </w:pPr>
            <w:r>
              <w:rPr>
                <w:rFonts w:eastAsia="Times New Roman" w:cs="Times New Roman"/>
                <w:noProof/>
              </w:rPr>
              <w:t>Removed Platform and Instruments classes.</w:t>
            </w:r>
          </w:p>
          <w:p w:rsidR="0084726F" w:rsidRDefault="0072059F" w:rsidP="0072059F">
            <w:pPr>
              <w:keepLines/>
              <w:numPr>
                <w:ilvl w:val="0"/>
                <w:numId w:val="13"/>
              </w:numPr>
              <w:outlineLvl w:val="3"/>
              <w:rPr>
                <w:rFonts w:eastAsia="Times New Roman" w:cs="Times New Roman"/>
                <w:noProof/>
              </w:rPr>
            </w:pPr>
            <w:r>
              <w:rPr>
                <w:rFonts w:eastAsia="Times New Roman" w:cs="Times New Roman"/>
                <w:noProof/>
              </w:rPr>
              <w:t>Added SupportedReformattings class.</w:t>
            </w:r>
          </w:p>
          <w:p w:rsidR="0084726F" w:rsidRDefault="0072059F" w:rsidP="0072059F">
            <w:pPr>
              <w:keepLines/>
              <w:numPr>
                <w:ilvl w:val="0"/>
                <w:numId w:val="13"/>
              </w:numPr>
              <w:outlineLvl w:val="3"/>
              <w:rPr>
                <w:rFonts w:eastAsia="Times New Roman" w:cs="Times New Roman"/>
                <w:noProof/>
              </w:rPr>
            </w:pPr>
            <w:r>
              <w:rPr>
                <w:rFonts w:eastAsia="Times New Roman" w:cs="Times New Roman"/>
                <w:noProof/>
              </w:rPr>
              <w:t xml:space="preserve">Removed GetDataTypeFormatEnum and GetData and GetService classes from </w:t>
            </w:r>
            <w:r>
              <w:rPr>
                <w:rFonts w:eastAsia="Times New Roman" w:cs="Times New Roman"/>
                <w:noProof/>
              </w:rPr>
              <w:t>RelatedURLs.</w:t>
            </w:r>
          </w:p>
          <w:p w:rsidR="0084726F" w:rsidRDefault="0072059F" w:rsidP="0072059F">
            <w:pPr>
              <w:keepLines/>
              <w:numPr>
                <w:ilvl w:val="0"/>
                <w:numId w:val="13"/>
              </w:numPr>
              <w:outlineLvl w:val="3"/>
              <w:rPr>
                <w:rFonts w:eastAsia="Times New Roman" w:cs="Times New Roman"/>
                <w:noProof/>
              </w:rPr>
            </w:pPr>
            <w:r>
              <w:rPr>
                <w:rFonts w:eastAsia="Times New Roman" w:cs="Times New Roman"/>
                <w:noProof/>
              </w:rPr>
              <w:t>Modified SupportedFormatEnum to SupportedFormatTypeEnum.</w:t>
            </w:r>
          </w:p>
          <w:p w:rsidR="0084726F" w:rsidRDefault="0072059F" w:rsidP="0072059F">
            <w:pPr>
              <w:keepLines/>
              <w:numPr>
                <w:ilvl w:val="0"/>
                <w:numId w:val="13"/>
              </w:numPr>
              <w:outlineLvl w:val="3"/>
              <w:rPr>
                <w:rFonts w:eastAsia="Times New Roman" w:cs="Times New Roman"/>
                <w:noProof/>
              </w:rPr>
            </w:pPr>
            <w:r>
              <w:rPr>
                <w:rFonts w:eastAsia="Times New Roman" w:cs="Times New Roman"/>
                <w:noProof/>
              </w:rPr>
              <w:t>Revised ProjectAuthority to use a string instead of an enum.</w:t>
            </w:r>
          </w:p>
          <w:p w:rsidR="0084726F" w:rsidRDefault="0072059F" w:rsidP="0072059F">
            <w:pPr>
              <w:keepLines/>
              <w:numPr>
                <w:ilvl w:val="0"/>
                <w:numId w:val="13"/>
              </w:numPr>
              <w:outlineLvl w:val="3"/>
              <w:rPr>
                <w:rFonts w:eastAsia="Times New Roman" w:cs="Times New Roman"/>
                <w:noProof/>
              </w:rPr>
            </w:pPr>
            <w:r>
              <w:rPr>
                <w:rFonts w:eastAsia="Times New Roman" w:cs="Times New Roman"/>
                <w:noProof/>
              </w:rPr>
              <w:t>Modified description in RelatedUrl element.</w:t>
            </w:r>
          </w:p>
          <w:p w:rsidR="0084726F" w:rsidRDefault="0072059F" w:rsidP="0072059F">
            <w:pPr>
              <w:keepLines/>
              <w:numPr>
                <w:ilvl w:val="0"/>
                <w:numId w:val="13"/>
              </w:numPr>
              <w:outlineLvl w:val="3"/>
              <w:rPr>
                <w:rFonts w:eastAsia="Times New Roman" w:cs="Times New Roman"/>
                <w:noProof/>
              </w:rPr>
            </w:pPr>
            <w:r>
              <w:rPr>
                <w:rFonts w:eastAsia="Times New Roman" w:cs="Times New Roman"/>
                <w:noProof/>
              </w:rPr>
              <w:t> </w:t>
            </w:r>
          </w:p>
          <w:p w:rsidR="0084726F" w:rsidRDefault="0072059F" w:rsidP="00D71239">
            <w:pPr>
              <w:keepLines/>
              <w:ind w:left="720"/>
              <w:outlineLvl w:val="3"/>
              <w:rPr>
                <w:rFonts w:eastAsia="Times New Roman" w:cs="Times New Roman"/>
                <w:noProof/>
              </w:rPr>
            </w:pPr>
            <w:r>
              <w:rPr>
                <w:rFonts w:eastAsia="Times New Roman" w:cs="Times New Roman"/>
                <w:noProof/>
              </w:rPr>
              <w:t>Added the ZARR format to the SupportedFormatTypeEnum (now removed).</w:t>
            </w:r>
          </w:p>
          <w:p w:rsidR="0084726F" w:rsidRDefault="0072059F" w:rsidP="00D71239">
            <w:pPr>
              <w:keepLines/>
              <w:ind w:left="720"/>
              <w:outlineLvl w:val="3"/>
              <w:rPr>
                <w:rFonts w:eastAsia="Times New Roman" w:cs="Times New Roman"/>
                <w:noProof/>
              </w:rPr>
            </w:pPr>
            <w:r>
              <w:rPr>
                <w:rFonts w:eastAsia="Times New Roman" w:cs="Times New Roman"/>
                <w:noProof/>
              </w:rPr>
              <w:t xml:space="preserve">  </w:t>
            </w:r>
          </w:p>
          <w:p w:rsidR="0084726F" w:rsidRDefault="0072059F" w:rsidP="00D71239">
            <w:pPr>
              <w:keepLines/>
              <w:ind w:left="720"/>
              <w:outlineLvl w:val="3"/>
              <w:rPr>
                <w:rFonts w:eastAsia="Times New Roman" w:cs="Times New Roman"/>
                <w:noProof/>
              </w:rPr>
            </w:pPr>
            <w:r>
              <w:rPr>
                <w:rFonts w:eastAsia="Times New Roman" w:cs="Times New Roman"/>
                <w:noProof/>
              </w:rPr>
              <w:t>With reg</w:t>
            </w:r>
            <w:r>
              <w:rPr>
                <w:rFonts w:eastAsia="Times New Roman" w:cs="Times New Roman"/>
                <w:noProof/>
              </w:rPr>
              <w:t>ard to the the ServiceType enum list, the values: "SOFTWARE PACKAGE", "TOOL", "WEB PORTAL", "International Web Portal" will be removed following successful migration of UMM-S records which represent tools to UMM-T. These values must remain in UMM-s v1.3 un</w:t>
            </w:r>
            <w:r>
              <w:rPr>
                <w:rFonts w:eastAsia="Times New Roman" w:cs="Times New Roman"/>
                <w:noProof/>
              </w:rPr>
              <w:t>til CRUD is available on UMM-T and migration of the typed tools has completed. These are marked for deletion for now.</w:t>
            </w:r>
          </w:p>
        </w:tc>
      </w:tr>
      <w:tr w:rsidR="006F0587">
        <w:tc>
          <w:tcPr>
            <w:tcW w:w="786"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lastRenderedPageBreak/>
              <w:t>V1.3.1</w:t>
            </w:r>
          </w:p>
        </w:tc>
        <w:tc>
          <w:tcPr>
            <w:tcW w:w="1791"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June 2020</w:t>
            </w:r>
          </w:p>
        </w:tc>
        <w:tc>
          <w:tcPr>
            <w:tcW w:w="10476" w:type="dxa"/>
            <w:tcMar>
              <w:top w:w="5" w:type="dxa"/>
              <w:left w:w="113" w:type="dxa"/>
              <w:bottom w:w="5" w:type="dxa"/>
              <w:right w:w="113" w:type="dxa"/>
            </w:tcMar>
            <w:hideMark/>
          </w:tcPr>
          <w:p w:rsidR="0084726F" w:rsidRDefault="0072059F" w:rsidP="0072059F">
            <w:pPr>
              <w:keepLines/>
              <w:numPr>
                <w:ilvl w:val="0"/>
                <w:numId w:val="14"/>
              </w:numPr>
              <w:outlineLvl w:val="3"/>
              <w:rPr>
                <w:rFonts w:eastAsia="Times New Roman" w:cs="Times New Roman"/>
                <w:noProof/>
              </w:rPr>
            </w:pPr>
            <w:r>
              <w:rPr>
                <w:rFonts w:eastAsia="Times New Roman" w:cs="Times New Roman"/>
                <w:noProof/>
              </w:rPr>
              <w:t xml:space="preserve">Changed SupportedReformatings so that the SupportOutputFormat is now an array of enumerations instead of 1 </w:t>
            </w:r>
            <w:r>
              <w:rPr>
                <w:rFonts w:eastAsia="Times New Roman" w:cs="Times New Roman"/>
                <w:noProof/>
              </w:rPr>
              <w:t>enumeration and changed the description text.</w:t>
            </w:r>
          </w:p>
          <w:p w:rsidR="0084726F" w:rsidRDefault="0072059F" w:rsidP="0072059F">
            <w:pPr>
              <w:keepLines/>
              <w:numPr>
                <w:ilvl w:val="0"/>
                <w:numId w:val="14"/>
              </w:numPr>
              <w:outlineLvl w:val="3"/>
              <w:rPr>
                <w:rFonts w:eastAsia="Times New Roman" w:cs="Times New Roman"/>
                <w:noProof/>
              </w:rPr>
            </w:pPr>
            <w:r>
              <w:rPr>
                <w:rFonts w:eastAsia="Times New Roman" w:cs="Times New Roman"/>
                <w:noProof/>
              </w:rPr>
              <w:t>Added Required constraints to URLType</w:t>
            </w:r>
          </w:p>
        </w:tc>
      </w:tr>
      <w:tr w:rsidR="006F0587">
        <w:tc>
          <w:tcPr>
            <w:tcW w:w="786"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V1.3.2</w:t>
            </w:r>
          </w:p>
        </w:tc>
        <w:tc>
          <w:tcPr>
            <w:tcW w:w="1791"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July 2020</w:t>
            </w:r>
          </w:p>
        </w:tc>
        <w:tc>
          <w:tcPr>
            <w:tcW w:w="10476" w:type="dxa"/>
            <w:tcMar>
              <w:top w:w="5" w:type="dxa"/>
              <w:left w:w="113" w:type="dxa"/>
              <w:bottom w:w="5" w:type="dxa"/>
              <w:right w:w="113" w:type="dxa"/>
            </w:tcMar>
            <w:hideMark/>
          </w:tcPr>
          <w:p w:rsidR="0084726F" w:rsidRDefault="0072059F" w:rsidP="0072059F">
            <w:pPr>
              <w:keepLines/>
              <w:numPr>
                <w:ilvl w:val="0"/>
                <w:numId w:val="15"/>
              </w:numPr>
              <w:outlineLvl w:val="3"/>
              <w:rPr>
                <w:rFonts w:eastAsia="Times New Roman" w:cs="Times New Roman"/>
                <w:noProof/>
              </w:rPr>
            </w:pPr>
            <w:r>
              <w:rPr>
                <w:rFonts w:eastAsia="Times New Roman" w:cs="Times New Roman"/>
                <w:noProof/>
              </w:rPr>
              <w:t>Change ContactInformation RelatedURLs to OnlineResources and removed the RelatedURLs type.</w:t>
            </w:r>
          </w:p>
          <w:p w:rsidR="0084726F" w:rsidRDefault="0072059F" w:rsidP="0072059F">
            <w:pPr>
              <w:keepLines/>
              <w:numPr>
                <w:ilvl w:val="0"/>
                <w:numId w:val="15"/>
              </w:numPr>
              <w:outlineLvl w:val="3"/>
              <w:rPr>
                <w:rFonts w:eastAsia="Times New Roman" w:cs="Times New Roman"/>
                <w:noProof/>
              </w:rPr>
            </w:pPr>
            <w:r>
              <w:rPr>
                <w:rFonts w:eastAsia="Times New Roman" w:cs="Times New Roman"/>
                <w:noProof/>
              </w:rPr>
              <w:t>Removed URLType/URLContentType and URLType/RelatedURLType and U</w:t>
            </w:r>
            <w:r>
              <w:rPr>
                <w:rFonts w:eastAsia="Times New Roman" w:cs="Times New Roman"/>
                <w:noProof/>
              </w:rPr>
              <w:t>RLType/RelatedURLSubType as they are no longer relevant.</w:t>
            </w:r>
          </w:p>
          <w:p w:rsidR="0084726F" w:rsidRDefault="0072059F" w:rsidP="0072059F">
            <w:pPr>
              <w:keepLines/>
              <w:numPr>
                <w:ilvl w:val="0"/>
                <w:numId w:val="15"/>
              </w:numPr>
              <w:outlineLvl w:val="3"/>
              <w:rPr>
                <w:rFonts w:eastAsia="Times New Roman" w:cs="Times New Roman"/>
                <w:noProof/>
              </w:rPr>
            </w:pPr>
            <w:r>
              <w:rPr>
                <w:rFonts w:eastAsia="Times New Roman" w:cs="Times New Roman"/>
                <w:noProof/>
              </w:rPr>
              <w:t>Reorder the schema so that the definitions come after the actual schema definition.</w:t>
            </w:r>
          </w:p>
          <w:p w:rsidR="0084726F" w:rsidRDefault="0072059F" w:rsidP="0072059F">
            <w:pPr>
              <w:keepLines/>
              <w:numPr>
                <w:ilvl w:val="0"/>
                <w:numId w:val="15"/>
              </w:numPr>
              <w:outlineLvl w:val="3"/>
              <w:rPr>
                <w:rFonts w:eastAsia="Times New Roman" w:cs="Times New Roman"/>
                <w:noProof/>
              </w:rPr>
            </w:pPr>
            <w:r>
              <w:rPr>
                <w:rFonts w:eastAsia="Times New Roman" w:cs="Times New Roman"/>
                <w:noProof/>
              </w:rPr>
              <w:t>Changed case on LicenseUrl to LicenseURL</w:t>
            </w:r>
          </w:p>
        </w:tc>
      </w:tr>
      <w:tr w:rsidR="006F0587">
        <w:tc>
          <w:tcPr>
            <w:tcW w:w="786"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V1.3.3</w:t>
            </w:r>
          </w:p>
        </w:tc>
        <w:tc>
          <w:tcPr>
            <w:tcW w:w="1791" w:type="dxa"/>
            <w:tcMar>
              <w:top w:w="5" w:type="dxa"/>
              <w:left w:w="113" w:type="dxa"/>
              <w:bottom w:w="5" w:type="dxa"/>
              <w:right w:w="113" w:type="dxa"/>
            </w:tcMar>
            <w:hideMark/>
          </w:tcPr>
          <w:p w:rsidR="0084726F" w:rsidRDefault="0072059F" w:rsidP="00D71239">
            <w:pPr>
              <w:keepLines/>
              <w:outlineLvl w:val="3"/>
              <w:rPr>
                <w:rFonts w:eastAsia="Times New Roman" w:cs="Times New Roman"/>
                <w:noProof/>
              </w:rPr>
            </w:pPr>
            <w:r>
              <w:rPr>
                <w:rFonts w:eastAsia="Times New Roman" w:cs="Times New Roman"/>
                <w:noProof/>
              </w:rPr>
              <w:t>July 2020</w:t>
            </w:r>
          </w:p>
        </w:tc>
        <w:tc>
          <w:tcPr>
            <w:tcW w:w="10476" w:type="dxa"/>
            <w:tcMar>
              <w:top w:w="5" w:type="dxa"/>
              <w:left w:w="113" w:type="dxa"/>
              <w:bottom w:w="5" w:type="dxa"/>
              <w:right w:w="113" w:type="dxa"/>
            </w:tcMar>
            <w:hideMark/>
          </w:tcPr>
          <w:p w:rsidR="0084726F" w:rsidRDefault="0072059F" w:rsidP="0072059F">
            <w:pPr>
              <w:keepLines/>
              <w:numPr>
                <w:ilvl w:val="0"/>
                <w:numId w:val="16"/>
              </w:numPr>
              <w:outlineLvl w:val="3"/>
              <w:rPr>
                <w:rFonts w:eastAsia="Times New Roman" w:cs="Times New Roman"/>
                <w:noProof/>
              </w:rPr>
            </w:pPr>
            <w:r>
              <w:rPr>
                <w:rFonts w:eastAsia="Times New Roman" w:cs="Times New Roman"/>
                <w:noProof/>
              </w:rPr>
              <w:t xml:space="preserve">Added Shapefile, WKT, GeoJSON, and COG </w:t>
            </w:r>
            <w:r>
              <w:rPr>
                <w:rFonts w:eastAsia="Times New Roman" w:cs="Times New Roman"/>
                <w:noProof/>
              </w:rPr>
              <w:t>enumerations to SupportedFormatTypeEnum.</w:t>
            </w:r>
          </w:p>
        </w:tc>
      </w:tr>
    </w:tbl>
    <w:p w:rsidR="00D71239" w:rsidRPr="00D71239" w:rsidRDefault="00D71239" w:rsidP="00D71239">
      <w:pPr>
        <w:keepLines/>
        <w:outlineLvl w:val="3"/>
        <w:rPr>
          <w:rFonts w:eastAsia="Times New Roman" w:cs="Times New Roman"/>
        </w:rPr>
      </w:pPr>
    </w:p>
    <w:p w:rsidR="00D71239" w:rsidRPr="00D71239" w:rsidRDefault="0084726F" w:rsidP="00D71239">
      <w:pPr>
        <w:pStyle w:val="Heading1"/>
        <w:rPr>
          <w:rFonts w:eastAsia="Times New Roman" w:cs="Times New Roman"/>
        </w:rPr>
      </w:pPr>
      <w:bookmarkStart w:id="4" w:name="_Toc256000002"/>
      <w:bookmarkStart w:id="5" w:name="UMM-TXT-2758_0"/>
      <w:r>
        <w:rPr>
          <w:rFonts w:eastAsia="Times New Roman" w:cs="Times New Roman"/>
          <w:noProof/>
        </w:rPr>
        <w:t>Introduction</w:t>
      </w:r>
      <w:bookmarkEnd w:id="4"/>
      <w:bookmarkEnd w:id="5"/>
    </w:p>
    <w:p w:rsidR="0084726F" w:rsidRDefault="0072059F" w:rsidP="00D71239">
      <w:pPr>
        <w:keepLines/>
        <w:outlineLvl w:val="3"/>
        <w:rPr>
          <w:rFonts w:eastAsia="Times New Roman" w:cs="Times New Roman"/>
          <w:noProof/>
        </w:rPr>
      </w:pPr>
      <w:r>
        <w:rPr>
          <w:rFonts w:eastAsia="Times New Roman" w:cs="Times New Roman"/>
          <w:noProof/>
        </w:rPr>
        <w:t>Earth Observing System Data and Information System (EOSDIS) generates, archives, and distributes enormous amounts of Earth Science data via its Distributed Active Archive Centers (DAACs). These data a</w:t>
      </w:r>
      <w:r>
        <w:rPr>
          <w:rFonts w:eastAsia="Times New Roman" w:cs="Times New Roman"/>
          <w:noProof/>
        </w:rPr>
        <w:t>re accessed and employed by a broad user community. It is therefore imperative that reliable, consistent, and high-quality metadata be maintained in order to enable accurate cataloging, discovery, accessibility, and interpretation. To increase the level of</w:t>
      </w:r>
      <w:r>
        <w:rPr>
          <w:rFonts w:eastAsia="Times New Roman" w:cs="Times New Roman"/>
          <w:noProof/>
        </w:rPr>
        <w:t xml:space="preserve"> quality and consistency among its metadata holdings, EOSDIS has developed a model for various metadata concepts that it archives and maintains. This model aims to document vital elements that may be represented across various metadata formats and standard</w:t>
      </w:r>
      <w:r>
        <w:rPr>
          <w:rFonts w:eastAsia="Times New Roman" w:cs="Times New Roman"/>
          <w:noProof/>
        </w:rPr>
        <w:t>s and unify them through core fields useful for data discovery and service invocations. This unified model, aptly named the Unified Metadata Model (UMM), has been developed as part of the EOSDIS Metadata Architecture Studies (MAS) I and II conducted betwee</w:t>
      </w:r>
      <w:r>
        <w:rPr>
          <w:rFonts w:eastAsia="Times New Roman" w:cs="Times New Roman"/>
          <w:noProof/>
        </w:rPr>
        <w:t>n 2012 and 2013.</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The UMM will be used by the CMR and will drive search and retrieval of metadata cataloged within that system.</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This document describes a UMM reference model, referred to as the UMM-S, where 'S' stands for services. The updated UMM-S pro</w:t>
      </w:r>
      <w:r>
        <w:rPr>
          <w:rFonts w:eastAsia="Times New Roman" w:cs="Times New Roman"/>
          <w:noProof/>
        </w:rPr>
        <w:t>vides metadata to support the User Interface/User Experience (UI/UX)-driven approach to End-to-End Services. Specifically, when a user wants to know the service options for a specific service and makes selections via the UI, e.g., subsetting, data transfor</w:t>
      </w:r>
      <w:r>
        <w:rPr>
          <w:rFonts w:eastAsia="Times New Roman" w:cs="Times New Roman"/>
          <w:noProof/>
        </w:rPr>
        <w:t>mations, and the desired output file format. The UMM-S enables the population of the service options which are surfaced in the UI to support these selections. Each service record contains the identification of the service, i.e., name, type, version, descri</w:t>
      </w:r>
      <w:r>
        <w:rPr>
          <w:rFonts w:eastAsia="Times New Roman" w:cs="Times New Roman"/>
          <w:noProof/>
        </w:rPr>
        <w:t>ption, service options for spatial, temporal, variable subsetting, other data transformations, and reformatting. An important consideration of how the capabilities of the service are captured in UMM-S is to ensure that it can be accessed by both humans, vi</w:t>
      </w:r>
      <w:r>
        <w:rPr>
          <w:rFonts w:eastAsia="Times New Roman" w:cs="Times New Roman"/>
          <w:noProof/>
        </w:rPr>
        <w:t>a the UI, and by machines, via the application programming interface (API).</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2"/>
        <w:rPr>
          <w:rFonts w:eastAsia="Times New Roman" w:cs="Times New Roman"/>
        </w:rPr>
      </w:pPr>
      <w:bookmarkStart w:id="6" w:name="_Toc256000003"/>
      <w:bookmarkStart w:id="7" w:name="UMM-TXT-2759_0"/>
      <w:r>
        <w:rPr>
          <w:rFonts w:eastAsia="Times New Roman" w:cs="Times New Roman"/>
          <w:noProof/>
        </w:rPr>
        <w:lastRenderedPageBreak/>
        <w:t>Purpose</w:t>
      </w:r>
      <w:bookmarkEnd w:id="6"/>
      <w:bookmarkEnd w:id="7"/>
    </w:p>
    <w:p w:rsidR="0084726F" w:rsidRDefault="0072059F" w:rsidP="00D71239">
      <w:pPr>
        <w:keepLines/>
        <w:outlineLvl w:val="3"/>
        <w:rPr>
          <w:rFonts w:eastAsia="Times New Roman" w:cs="Times New Roman"/>
          <w:noProof/>
        </w:rPr>
      </w:pPr>
      <w:r>
        <w:rPr>
          <w:rFonts w:eastAsia="Times New Roman" w:cs="Times New Roman"/>
          <w:noProof/>
        </w:rPr>
        <w:t>The purpose of UMM-S is to express a services model applicable to CMR that (1) stores service metadata, and (2) permits user selection of service options for data transfor</w:t>
      </w:r>
      <w:r>
        <w:rPr>
          <w:rFonts w:eastAsia="Times New Roman" w:cs="Times New Roman"/>
          <w:noProof/>
        </w:rPr>
        <w:t>mations which are provided by the service(s) for any given collection. In addition, the UMM-S model is related to the other CMR metadata models, e.g., UMM-Var, which supports the specification of variables which have associated services.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Note: the previo</w:t>
      </w:r>
      <w:r>
        <w:rPr>
          <w:rFonts w:eastAsia="Times New Roman" w:cs="Times New Roman"/>
          <w:noProof/>
        </w:rPr>
        <w:t xml:space="preserve">us service design principally addressed the Service Entry Resource Format (SERF) standard. The SERF version of the service design included tools, software, and instances of services, including web services, US, and international web portals. NASA’s EOSDIS </w:t>
      </w:r>
      <w:r>
        <w:rPr>
          <w:rFonts w:eastAsia="Times New Roman" w:cs="Times New Roman"/>
          <w:noProof/>
        </w:rPr>
        <w:t>is evolving to expose data and services using standards-based protocols in order to keep pace with evolving standards in web services, i.e., Open-source Project for a Network Data Access Protocol (OPeNDAP), Web Coverage Services (WCS), and Web Mapping Serv</w:t>
      </w:r>
      <w:r>
        <w:rPr>
          <w:rFonts w:eastAsia="Times New Roman" w:cs="Times New Roman"/>
          <w:noProof/>
        </w:rPr>
        <w:t>ices (WMS). In recent work, the EED2 team sought to understand how data were being accessed, for what purpose, and how this could be more simply achieved via services. To develop this idea, the team has defined a User Interface/User Experience (UI/UX) driv</w:t>
      </w:r>
      <w:r>
        <w:rPr>
          <w:rFonts w:eastAsia="Times New Roman" w:cs="Times New Roman"/>
          <w:noProof/>
        </w:rPr>
        <w:t>en approach to services. The user experience guides what selections and choices a user makes at the UI for typical data transformations, e.g., spatial subsetting, reprojection, reformatting, etc. The user is exclusively concerned about what choices are ava</w:t>
      </w:r>
      <w:r>
        <w:rPr>
          <w:rFonts w:eastAsia="Times New Roman" w:cs="Times New Roman"/>
          <w:noProof/>
        </w:rPr>
        <w:t>ilable for a specific data set and the back-end services take care of any needed processing.</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This document provides information to the NASA Earth Science community. Distribution is unlimited.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2"/>
        <w:rPr>
          <w:rFonts w:eastAsia="Times New Roman" w:cs="Times New Roman"/>
        </w:rPr>
      </w:pPr>
      <w:bookmarkStart w:id="8" w:name="_Toc256000004"/>
      <w:bookmarkStart w:id="9" w:name="UMM-TXT-3085_0"/>
      <w:r>
        <w:rPr>
          <w:rFonts w:eastAsia="Times New Roman" w:cs="Times New Roman"/>
          <w:noProof/>
        </w:rPr>
        <w:t>Scope</w:t>
      </w:r>
      <w:bookmarkEnd w:id="8"/>
      <w:bookmarkEnd w:id="9"/>
    </w:p>
    <w:p w:rsidR="0084726F" w:rsidRDefault="0072059F" w:rsidP="00D71239">
      <w:pPr>
        <w:keepLines/>
        <w:outlineLvl w:val="3"/>
        <w:rPr>
          <w:rFonts w:eastAsia="Times New Roman" w:cs="Times New Roman"/>
          <w:noProof/>
        </w:rPr>
      </w:pPr>
      <w:r>
        <w:rPr>
          <w:rFonts w:eastAsia="Times New Roman" w:cs="Times New Roman"/>
          <w:noProof/>
        </w:rPr>
        <w:t xml:space="preserve">This document describes the UMM Service (UMM-S) </w:t>
      </w:r>
      <w:r>
        <w:rPr>
          <w:rFonts w:eastAsia="Times New Roman" w:cs="Times New Roman"/>
          <w:noProof/>
        </w:rPr>
        <w:t>model version 1.3.3.</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2"/>
        <w:rPr>
          <w:rFonts w:eastAsia="Times New Roman" w:cs="Times New Roman"/>
        </w:rPr>
      </w:pPr>
      <w:bookmarkStart w:id="10" w:name="_Toc256000005"/>
      <w:bookmarkStart w:id="11" w:name="UMM-TXT-3086_0"/>
      <w:r>
        <w:rPr>
          <w:rFonts w:eastAsia="Times New Roman" w:cs="Times New Roman"/>
          <w:noProof/>
        </w:rPr>
        <w:t>Related Documentation</w:t>
      </w:r>
      <w:bookmarkEnd w:id="10"/>
      <w:bookmarkEnd w:id="11"/>
    </w:p>
    <w:p w:rsidR="0084726F" w:rsidRDefault="0072059F" w:rsidP="00D71239">
      <w:pPr>
        <w:keepLines/>
        <w:outlineLvl w:val="3"/>
        <w:rPr>
          <w:rFonts w:eastAsia="Times New Roman" w:cs="Times New Roman"/>
          <w:noProof/>
        </w:rPr>
      </w:pPr>
      <w:r>
        <w:rPr>
          <w:rFonts w:eastAsia="Times New Roman" w:cs="Times New Roman"/>
          <w:noProof/>
        </w:rPr>
        <w:t>The latest versions of all documents below should be used. The latest ESDIS Project documents can be obtained from Uniform Resource Locator (URL): https://ops1-cm.ems.eosdis.nasa.gov. ESDIS documents have a docum</w:t>
      </w:r>
      <w:r>
        <w:rPr>
          <w:rFonts w:eastAsia="Times New Roman" w:cs="Times New Roman"/>
          <w:noProof/>
        </w:rPr>
        <w:t>ent number starting with either 423 or 505. Other documents are available for reference in the ESDIS project library website at: http://esdisfmp01.gsfc.nasa.gov/esdis_lib/default.php unless indicated otherwise.</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12" w:name="_Toc256000006"/>
      <w:bookmarkStart w:id="13" w:name="UMM-TXT-3087_0"/>
      <w:r>
        <w:rPr>
          <w:rFonts w:eastAsia="Times New Roman" w:cs="Times New Roman"/>
          <w:noProof/>
        </w:rPr>
        <w:t>Applicable Documents</w:t>
      </w:r>
      <w:bookmarkEnd w:id="12"/>
      <w:bookmarkEnd w:id="13"/>
    </w:p>
    <w:p w:rsidR="0084726F" w:rsidRDefault="0072059F" w:rsidP="00D71239">
      <w:pPr>
        <w:keepLines/>
        <w:outlineLvl w:val="3"/>
        <w:rPr>
          <w:rFonts w:eastAsia="Times New Roman" w:cs="Times New Roman"/>
          <w:noProof/>
        </w:rPr>
      </w:pPr>
      <w:r>
        <w:rPr>
          <w:rFonts w:eastAsia="Times New Roman" w:cs="Times New Roman"/>
          <w:noProof/>
        </w:rPr>
        <w:t>The following documents</w:t>
      </w:r>
      <w:r>
        <w:rPr>
          <w:rFonts w:eastAsia="Times New Roman" w:cs="Times New Roman"/>
          <w:noProof/>
        </w:rPr>
        <w:t xml:space="preserve"> are referenced within, are directly applicable, or contain policies or other directive matters that are binding upon the content of this document.</w:t>
      </w:r>
    </w:p>
    <w:p w:rsidR="0084726F" w:rsidRDefault="0072059F" w:rsidP="00D71239">
      <w:pPr>
        <w:keepLines/>
        <w:outlineLvl w:val="3"/>
        <w:rPr>
          <w:rFonts w:eastAsia="Times New Roman" w:cs="Times New Roman"/>
          <w:noProof/>
        </w:rPr>
      </w:pPr>
      <w:r>
        <w:rPr>
          <w:rFonts w:eastAsia="Times New Roman" w:cs="Times New Roman"/>
          <w:noProof/>
        </w:rPr>
        <w:t> </w:t>
      </w:r>
    </w:p>
    <w:tbl>
      <w:tblPr>
        <w:tblW w:w="9975" w:type="dxa"/>
        <w:tblInd w:w="568"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051"/>
        <w:gridCol w:w="7924"/>
      </w:tblGrid>
      <w:tr w:rsidR="006F0587">
        <w:tc>
          <w:tcPr>
            <w:tcW w:w="2046" w:type="dxa"/>
            <w:tcBorders>
              <w:bottom w:val="inset" w:sz="6" w:space="0" w:color="000000"/>
              <w:right w:val="inset" w:sz="6" w:space="0" w:color="000000"/>
            </w:tcBorders>
            <w:shd w:val="clear" w:color="auto" w:fill="D9D9D9"/>
            <w:tcMar>
              <w:top w:w="8" w:type="dxa"/>
              <w:left w:w="116" w:type="dxa"/>
              <w:bottom w:w="8" w:type="dxa"/>
              <w:right w:w="116" w:type="dxa"/>
            </w:tcMar>
            <w:hideMark/>
          </w:tcPr>
          <w:p w:rsidR="0084726F" w:rsidRDefault="0072059F" w:rsidP="00D71239">
            <w:pPr>
              <w:keepLines/>
              <w:jc w:val="center"/>
              <w:outlineLvl w:val="3"/>
              <w:rPr>
                <w:rFonts w:eastAsia="Times New Roman" w:cs="Times New Roman"/>
                <w:b/>
                <w:bCs/>
                <w:noProof/>
              </w:rPr>
            </w:pPr>
            <w:r>
              <w:rPr>
                <w:rFonts w:eastAsia="Times New Roman" w:cs="Times New Roman"/>
                <w:b/>
                <w:bCs/>
                <w:noProof/>
              </w:rPr>
              <w:t>Document Number</w:t>
            </w:r>
          </w:p>
        </w:tc>
        <w:tc>
          <w:tcPr>
            <w:tcW w:w="7903" w:type="dxa"/>
            <w:tcBorders>
              <w:bottom w:val="inset" w:sz="6" w:space="0" w:color="000000"/>
            </w:tcBorders>
            <w:shd w:val="clear" w:color="auto" w:fill="D9D9D9"/>
            <w:tcMar>
              <w:top w:w="8" w:type="dxa"/>
              <w:left w:w="113" w:type="dxa"/>
              <w:bottom w:w="8" w:type="dxa"/>
              <w:right w:w="116" w:type="dxa"/>
            </w:tcMar>
            <w:hideMark/>
          </w:tcPr>
          <w:p w:rsidR="0084726F" w:rsidRDefault="0072059F" w:rsidP="00D71239">
            <w:pPr>
              <w:keepLines/>
              <w:jc w:val="center"/>
              <w:outlineLvl w:val="3"/>
              <w:rPr>
                <w:rFonts w:eastAsia="Times New Roman" w:cs="Times New Roman"/>
                <w:b/>
                <w:bCs/>
                <w:noProof/>
              </w:rPr>
            </w:pPr>
            <w:r>
              <w:rPr>
                <w:rFonts w:eastAsia="Times New Roman" w:cs="Times New Roman"/>
                <w:b/>
                <w:bCs/>
                <w:noProof/>
              </w:rPr>
              <w:t>Document Title</w:t>
            </w:r>
          </w:p>
        </w:tc>
      </w:tr>
      <w:tr w:rsidR="006F0587">
        <w:tc>
          <w:tcPr>
            <w:tcW w:w="1416" w:type="dxa"/>
            <w:tcBorders>
              <w:top w:val="inset" w:sz="6" w:space="0" w:color="000000"/>
              <w:bottom w:val="inset" w:sz="6" w:space="0" w:color="000000"/>
              <w:right w:val="inset" w:sz="6" w:space="0" w:color="000000"/>
            </w:tcBorders>
            <w:tcMar>
              <w:top w:w="8" w:type="dxa"/>
              <w:left w:w="116" w:type="dxa"/>
              <w:bottom w:w="8" w:type="dxa"/>
              <w:right w:w="116" w:type="dxa"/>
            </w:tcMar>
            <w:hideMark/>
          </w:tcPr>
          <w:p w:rsidR="0084726F" w:rsidRDefault="0072059F" w:rsidP="00D71239">
            <w:pPr>
              <w:keepLines/>
              <w:outlineLvl w:val="3"/>
              <w:rPr>
                <w:rFonts w:eastAsia="Times New Roman" w:cs="Times New Roman"/>
                <w:noProof/>
              </w:rPr>
            </w:pPr>
            <w:r>
              <w:rPr>
                <w:rFonts w:eastAsia="Times New Roman" w:cs="Times New Roman"/>
                <w:noProof/>
              </w:rPr>
              <w:t>N/A</w:t>
            </w:r>
          </w:p>
        </w:tc>
        <w:tc>
          <w:tcPr>
            <w:tcW w:w="7903" w:type="dxa"/>
            <w:tcBorders>
              <w:top w:val="inset" w:sz="6" w:space="0" w:color="000000"/>
              <w:bottom w:val="inset" w:sz="6" w:space="0" w:color="000000"/>
            </w:tcBorders>
            <w:tcMar>
              <w:top w:w="8" w:type="dxa"/>
              <w:left w:w="113" w:type="dxa"/>
              <w:bottom w:w="8" w:type="dxa"/>
              <w:right w:w="116" w:type="dxa"/>
            </w:tcMar>
            <w:hideMark/>
          </w:tcPr>
          <w:p w:rsidR="0084726F" w:rsidRDefault="0072059F" w:rsidP="00D71239">
            <w:pPr>
              <w:keepLines/>
              <w:outlineLvl w:val="3"/>
              <w:rPr>
                <w:rFonts w:eastAsia="Times New Roman" w:cs="Times New Roman"/>
                <w:noProof/>
              </w:rPr>
            </w:pPr>
            <w:r>
              <w:rPr>
                <w:rFonts w:eastAsia="Times New Roman" w:cs="Times New Roman"/>
                <w:noProof/>
              </w:rPr>
              <w:t>CMR Life Cycle</w:t>
            </w:r>
          </w:p>
          <w:p w:rsidR="0084726F" w:rsidRDefault="0072059F" w:rsidP="00D71239">
            <w:pPr>
              <w:keepLines/>
              <w:outlineLvl w:val="3"/>
              <w:rPr>
                <w:rFonts w:eastAsia="Times New Roman" w:cs="Times New Roman"/>
                <w:noProof/>
              </w:rPr>
            </w:pPr>
            <w:r>
              <w:rPr>
                <w:rFonts w:eastAsia="Times New Roman" w:cs="Times New Roman"/>
                <w:noProof/>
              </w:rPr>
              <w:t>https://wiki.earthdata.nasa.gov/display/CMR/CMR+Documents</w:t>
            </w:r>
          </w:p>
        </w:tc>
      </w:tr>
      <w:tr w:rsidR="006F0587">
        <w:tc>
          <w:tcPr>
            <w:tcW w:w="1416" w:type="dxa"/>
            <w:tcBorders>
              <w:top w:val="inset" w:sz="6" w:space="0" w:color="000000"/>
              <w:bottom w:val="inset" w:sz="6" w:space="0" w:color="000000"/>
              <w:right w:val="inset" w:sz="6" w:space="0" w:color="000000"/>
            </w:tcBorders>
            <w:tcMar>
              <w:top w:w="8" w:type="dxa"/>
              <w:left w:w="116" w:type="dxa"/>
              <w:bottom w:w="8" w:type="dxa"/>
              <w:right w:w="116" w:type="dxa"/>
            </w:tcMar>
            <w:hideMark/>
          </w:tcPr>
          <w:p w:rsidR="0084726F" w:rsidRDefault="0072059F" w:rsidP="00D71239">
            <w:pPr>
              <w:keepLines/>
              <w:outlineLvl w:val="3"/>
              <w:rPr>
                <w:rFonts w:eastAsia="Times New Roman" w:cs="Times New Roman"/>
                <w:noProof/>
              </w:rPr>
            </w:pPr>
            <w:r>
              <w:rPr>
                <w:rFonts w:eastAsia="Times New Roman" w:cs="Times New Roman"/>
                <w:noProof/>
              </w:rPr>
              <w:t>N/A</w:t>
            </w:r>
          </w:p>
        </w:tc>
        <w:tc>
          <w:tcPr>
            <w:tcW w:w="7903" w:type="dxa"/>
            <w:tcBorders>
              <w:top w:val="inset" w:sz="6" w:space="0" w:color="000000"/>
              <w:bottom w:val="inset" w:sz="6" w:space="0" w:color="000000"/>
            </w:tcBorders>
            <w:tcMar>
              <w:top w:w="8" w:type="dxa"/>
              <w:left w:w="113" w:type="dxa"/>
              <w:bottom w:w="8" w:type="dxa"/>
              <w:right w:w="116" w:type="dxa"/>
            </w:tcMar>
            <w:hideMark/>
          </w:tcPr>
          <w:p w:rsidR="0084726F" w:rsidRDefault="0072059F" w:rsidP="00D71239">
            <w:pPr>
              <w:keepLines/>
              <w:outlineLvl w:val="3"/>
              <w:rPr>
                <w:rFonts w:eastAsia="Times New Roman" w:cs="Times New Roman"/>
                <w:noProof/>
              </w:rPr>
            </w:pPr>
            <w:r>
              <w:rPr>
                <w:rFonts w:eastAsia="Times New Roman" w:cs="Times New Roman"/>
                <w:noProof/>
              </w:rPr>
              <w:t>SERF</w:t>
            </w:r>
          </w:p>
          <w:p w:rsidR="0084726F" w:rsidRDefault="0072059F" w:rsidP="00D71239">
            <w:pPr>
              <w:keepLines/>
              <w:outlineLvl w:val="3"/>
              <w:rPr>
                <w:rFonts w:eastAsia="Times New Roman" w:cs="Times New Roman"/>
                <w:noProof/>
              </w:rPr>
            </w:pPr>
            <w:r>
              <w:rPr>
                <w:rFonts w:eastAsia="Times New Roman" w:cs="Times New Roman"/>
                <w:noProof/>
              </w:rPr>
              <w:lastRenderedPageBreak/>
              <w:t>https://gcmd.nasa.gov/Aboutus/xml/serf/serf.xsd</w:t>
            </w:r>
          </w:p>
          <w:p w:rsidR="0084726F" w:rsidRDefault="0072059F" w:rsidP="00D71239">
            <w:pPr>
              <w:keepLines/>
              <w:outlineLvl w:val="3"/>
              <w:rPr>
                <w:rFonts w:eastAsia="Times New Roman" w:cs="Times New Roman"/>
                <w:noProof/>
              </w:rPr>
            </w:pPr>
            <w:r>
              <w:rPr>
                <w:rFonts w:eastAsia="Times New Roman" w:cs="Times New Roman"/>
                <w:noProof/>
              </w:rPr>
              <w:t>https://gcmd.nasa.gov/add/serfguide/index.html</w:t>
            </w:r>
          </w:p>
        </w:tc>
      </w:tr>
      <w:tr w:rsidR="006F0587">
        <w:tc>
          <w:tcPr>
            <w:tcW w:w="1416" w:type="dxa"/>
            <w:tcBorders>
              <w:right w:val="inset" w:sz="6" w:space="0" w:color="000000"/>
            </w:tcBorders>
            <w:tcMar>
              <w:top w:w="5" w:type="dxa"/>
              <w:left w:w="116" w:type="dxa"/>
              <w:bottom w:w="8" w:type="dxa"/>
              <w:right w:w="116" w:type="dxa"/>
            </w:tcMar>
            <w:hideMark/>
          </w:tcPr>
          <w:p w:rsidR="0084726F" w:rsidRDefault="0072059F" w:rsidP="00D71239">
            <w:pPr>
              <w:keepLines/>
              <w:outlineLvl w:val="3"/>
              <w:rPr>
                <w:rFonts w:eastAsia="Times New Roman" w:cs="Times New Roman"/>
                <w:noProof/>
              </w:rPr>
            </w:pPr>
            <w:r>
              <w:rPr>
                <w:rFonts w:eastAsia="Times New Roman" w:cs="Times New Roman"/>
                <w:noProof/>
              </w:rPr>
              <w:lastRenderedPageBreak/>
              <w:t>N/A</w:t>
            </w:r>
          </w:p>
        </w:tc>
        <w:tc>
          <w:tcPr>
            <w:tcW w:w="7906" w:type="dxa"/>
            <w:tcBorders>
              <w:bottom w:val="single" w:sz="8" w:space="0" w:color="000000"/>
              <w:right w:val="single" w:sz="8" w:space="0" w:color="000000"/>
            </w:tcBorders>
            <w:tcMar>
              <w:top w:w="5" w:type="dxa"/>
              <w:left w:w="113" w:type="dxa"/>
              <w:bottom w:w="10" w:type="dxa"/>
              <w:right w:w="118" w:type="dxa"/>
            </w:tcMar>
            <w:hideMark/>
          </w:tcPr>
          <w:p w:rsidR="0084726F" w:rsidRDefault="0072059F" w:rsidP="00D71239">
            <w:pPr>
              <w:keepLines/>
              <w:outlineLvl w:val="3"/>
              <w:rPr>
                <w:rFonts w:eastAsia="Times New Roman" w:cs="Times New Roman"/>
                <w:noProof/>
              </w:rPr>
            </w:pPr>
            <w:r>
              <w:rPr>
                <w:rFonts w:eastAsia="Times New Roman" w:cs="Times New Roman"/>
                <w:noProof/>
              </w:rPr>
              <w:t>CMR End-To-End Services Study (Task 25) EED2-TP-025</w:t>
            </w:r>
          </w:p>
          <w:p w:rsidR="0084726F" w:rsidRDefault="0072059F" w:rsidP="00D71239">
            <w:pPr>
              <w:keepLines/>
              <w:outlineLvl w:val="3"/>
              <w:rPr>
                <w:rFonts w:eastAsia="Times New Roman" w:cs="Times New Roman"/>
                <w:noProof/>
              </w:rPr>
            </w:pPr>
            <w:r>
              <w:rPr>
                <w:rFonts w:eastAsia="Times New Roman" w:cs="Times New Roman"/>
                <w:noProof/>
              </w:rPr>
              <w:t>https://wiki.earthdata.nasa.gov/down</w:t>
            </w:r>
            <w:r>
              <w:rPr>
                <w:rFonts w:eastAsia="Times New Roman" w:cs="Times New Roman"/>
                <w:noProof/>
              </w:rPr>
              <w:t>load/attachments/83624411/EED2-TP-025_CMR%20End-To-End%20Services%20Study.pdf?api=v2</w:t>
            </w:r>
          </w:p>
        </w:tc>
      </w:tr>
    </w:tbl>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14" w:name="_Toc256000007"/>
      <w:bookmarkStart w:id="15" w:name="UMM-TXT-3088_0"/>
      <w:r>
        <w:rPr>
          <w:rFonts w:eastAsia="Times New Roman" w:cs="Times New Roman"/>
          <w:noProof/>
        </w:rPr>
        <w:t>Reference Documents</w:t>
      </w:r>
      <w:bookmarkEnd w:id="14"/>
      <w:bookmarkEnd w:id="15"/>
    </w:p>
    <w:p w:rsidR="0084726F" w:rsidRDefault="0072059F" w:rsidP="00D71239">
      <w:pPr>
        <w:keepLines/>
        <w:outlineLvl w:val="3"/>
        <w:rPr>
          <w:rFonts w:eastAsia="Times New Roman" w:cs="Times New Roman"/>
          <w:noProof/>
        </w:rPr>
      </w:pPr>
      <w:r>
        <w:rPr>
          <w:rFonts w:eastAsia="Times New Roman" w:cs="Times New Roman"/>
          <w:noProof/>
        </w:rPr>
        <w:t xml:space="preserve">The following documents are not binding on the content but referenced herein and, amplify or clarify the information presented in this </w:t>
      </w:r>
      <w:r>
        <w:rPr>
          <w:rFonts w:eastAsia="Times New Roman" w:cs="Times New Roman"/>
          <w:noProof/>
        </w:rPr>
        <w:t>document.</w:t>
      </w:r>
    </w:p>
    <w:p w:rsidR="0084726F" w:rsidRDefault="0072059F" w:rsidP="00D71239">
      <w:pPr>
        <w:keepLines/>
        <w:outlineLvl w:val="3"/>
        <w:rPr>
          <w:rFonts w:eastAsia="Times New Roman" w:cs="Times New Roman"/>
          <w:noProof/>
        </w:rPr>
      </w:pPr>
      <w:r>
        <w:rPr>
          <w:rFonts w:eastAsia="Times New Roman" w:cs="Times New Roman"/>
          <w:noProof/>
        </w:rPr>
        <w:t> </w:t>
      </w:r>
    </w:p>
    <w:tbl>
      <w:tblPr>
        <w:tblW w:w="9600" w:type="dxa"/>
        <w:tblInd w:w="568"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051"/>
        <w:gridCol w:w="7549"/>
      </w:tblGrid>
      <w:tr w:rsidR="006F0587">
        <w:tc>
          <w:tcPr>
            <w:tcW w:w="2046" w:type="dxa"/>
            <w:tcBorders>
              <w:bottom w:val="inset" w:sz="6" w:space="0" w:color="000000"/>
              <w:right w:val="inset" w:sz="6" w:space="0" w:color="000000"/>
            </w:tcBorders>
            <w:shd w:val="clear" w:color="auto" w:fill="D9D9D9"/>
            <w:tcMar>
              <w:top w:w="8" w:type="dxa"/>
              <w:left w:w="116" w:type="dxa"/>
              <w:bottom w:w="8" w:type="dxa"/>
              <w:right w:w="116" w:type="dxa"/>
            </w:tcMar>
            <w:hideMark/>
          </w:tcPr>
          <w:p w:rsidR="0084726F" w:rsidRDefault="0072059F" w:rsidP="00D71239">
            <w:pPr>
              <w:keepLines/>
              <w:jc w:val="center"/>
              <w:outlineLvl w:val="3"/>
              <w:rPr>
                <w:rFonts w:eastAsia="Times New Roman" w:cs="Times New Roman"/>
                <w:b/>
                <w:bCs/>
                <w:noProof/>
              </w:rPr>
            </w:pPr>
            <w:r>
              <w:rPr>
                <w:rFonts w:eastAsia="Times New Roman" w:cs="Times New Roman"/>
                <w:b/>
                <w:bCs/>
                <w:noProof/>
              </w:rPr>
              <w:t>Document Number</w:t>
            </w:r>
          </w:p>
        </w:tc>
        <w:tc>
          <w:tcPr>
            <w:tcW w:w="7528" w:type="dxa"/>
            <w:tcBorders>
              <w:bottom w:val="inset" w:sz="6" w:space="0" w:color="000000"/>
            </w:tcBorders>
            <w:shd w:val="clear" w:color="auto" w:fill="D9D9D9"/>
            <w:tcMar>
              <w:top w:w="8" w:type="dxa"/>
              <w:left w:w="113" w:type="dxa"/>
              <w:bottom w:w="8" w:type="dxa"/>
              <w:right w:w="116" w:type="dxa"/>
            </w:tcMar>
            <w:hideMark/>
          </w:tcPr>
          <w:p w:rsidR="0084726F" w:rsidRDefault="0072059F" w:rsidP="00D71239">
            <w:pPr>
              <w:keepLines/>
              <w:jc w:val="center"/>
              <w:outlineLvl w:val="3"/>
              <w:rPr>
                <w:rFonts w:eastAsia="Times New Roman" w:cs="Times New Roman"/>
                <w:b/>
                <w:bCs/>
                <w:noProof/>
              </w:rPr>
            </w:pPr>
            <w:r>
              <w:rPr>
                <w:rFonts w:eastAsia="Times New Roman" w:cs="Times New Roman"/>
                <w:b/>
                <w:bCs/>
                <w:noProof/>
              </w:rPr>
              <w:t>Document Title</w:t>
            </w:r>
          </w:p>
        </w:tc>
      </w:tr>
      <w:tr w:rsidR="006F0587">
        <w:trPr>
          <w:trHeight w:val="300"/>
        </w:trPr>
        <w:tc>
          <w:tcPr>
            <w:tcW w:w="1491" w:type="dxa"/>
            <w:tcBorders>
              <w:top w:val="inset" w:sz="6" w:space="0" w:color="000000"/>
              <w:bottom w:val="inset" w:sz="6" w:space="0" w:color="000000"/>
              <w:right w:val="inset" w:sz="6" w:space="0" w:color="000000"/>
            </w:tcBorders>
            <w:tcMar>
              <w:top w:w="8" w:type="dxa"/>
              <w:left w:w="116" w:type="dxa"/>
              <w:bottom w:w="8" w:type="dxa"/>
              <w:right w:w="116" w:type="dxa"/>
            </w:tcMar>
            <w:hideMark/>
          </w:tcPr>
          <w:p w:rsidR="0084726F" w:rsidRDefault="0072059F" w:rsidP="00D71239">
            <w:pPr>
              <w:keepLines/>
              <w:outlineLvl w:val="3"/>
              <w:rPr>
                <w:rFonts w:eastAsia="Times New Roman" w:cs="Times New Roman"/>
                <w:noProof/>
              </w:rPr>
            </w:pPr>
            <w:r>
              <w:rPr>
                <w:rFonts w:eastAsia="Times New Roman" w:cs="Times New Roman"/>
                <w:noProof/>
              </w:rPr>
              <w:t>N/A</w:t>
            </w:r>
          </w:p>
        </w:tc>
        <w:tc>
          <w:tcPr>
            <w:tcW w:w="7528" w:type="dxa"/>
            <w:tcBorders>
              <w:top w:val="inset" w:sz="6" w:space="0" w:color="000000"/>
              <w:bottom w:val="inset" w:sz="6" w:space="0" w:color="000000"/>
            </w:tcBorders>
            <w:tcMar>
              <w:top w:w="8" w:type="dxa"/>
              <w:left w:w="113" w:type="dxa"/>
              <w:bottom w:w="8" w:type="dxa"/>
              <w:right w:w="116" w:type="dxa"/>
            </w:tcMar>
            <w:hideMark/>
          </w:tcPr>
          <w:p w:rsidR="0084726F" w:rsidRDefault="0072059F" w:rsidP="00D71239">
            <w:pPr>
              <w:keepLines/>
              <w:outlineLvl w:val="3"/>
              <w:rPr>
                <w:rFonts w:eastAsia="Times New Roman" w:cs="Times New Roman"/>
                <w:noProof/>
              </w:rPr>
            </w:pPr>
            <w:r>
              <w:rPr>
                <w:rFonts w:eastAsia="Times New Roman" w:cs="Times New Roman"/>
                <w:noProof/>
              </w:rPr>
              <w:t>Tags</w:t>
            </w:r>
          </w:p>
          <w:p w:rsidR="0084726F" w:rsidRDefault="0072059F" w:rsidP="00D71239">
            <w:pPr>
              <w:keepLines/>
              <w:outlineLvl w:val="3"/>
              <w:rPr>
                <w:rFonts w:eastAsia="Times New Roman" w:cs="Times New Roman"/>
                <w:noProof/>
              </w:rPr>
            </w:pPr>
            <w:r>
              <w:rPr>
                <w:rFonts w:eastAsia="Times New Roman" w:cs="Times New Roman"/>
                <w:noProof/>
              </w:rPr>
              <w:t>http://en.wikipedia.org/wiki/Tag_%28metadata%29</w:t>
            </w:r>
          </w:p>
        </w:tc>
      </w:tr>
      <w:tr w:rsidR="006F0587">
        <w:tc>
          <w:tcPr>
            <w:tcW w:w="1491" w:type="dxa"/>
            <w:tcBorders>
              <w:right w:val="inset" w:sz="6" w:space="0" w:color="000000"/>
            </w:tcBorders>
            <w:tcMar>
              <w:top w:w="5" w:type="dxa"/>
              <w:left w:w="116" w:type="dxa"/>
              <w:bottom w:w="8" w:type="dxa"/>
              <w:right w:w="116" w:type="dxa"/>
            </w:tcMar>
            <w:hideMark/>
          </w:tcPr>
          <w:p w:rsidR="0084726F" w:rsidRDefault="0072059F" w:rsidP="00D71239">
            <w:pPr>
              <w:keepLines/>
              <w:outlineLvl w:val="3"/>
              <w:rPr>
                <w:rFonts w:eastAsia="Times New Roman" w:cs="Times New Roman"/>
                <w:noProof/>
              </w:rPr>
            </w:pPr>
            <w:r>
              <w:rPr>
                <w:rFonts w:eastAsia="Times New Roman" w:cs="Times New Roman"/>
                <w:noProof/>
              </w:rPr>
              <w:t>N/A</w:t>
            </w:r>
          </w:p>
        </w:tc>
        <w:tc>
          <w:tcPr>
            <w:tcW w:w="7531" w:type="dxa"/>
            <w:tcBorders>
              <w:bottom w:val="single" w:sz="8" w:space="0" w:color="000000"/>
              <w:right w:val="single" w:sz="8" w:space="0" w:color="000000"/>
            </w:tcBorders>
            <w:tcMar>
              <w:top w:w="5" w:type="dxa"/>
              <w:left w:w="113" w:type="dxa"/>
              <w:bottom w:w="10" w:type="dxa"/>
              <w:right w:w="118" w:type="dxa"/>
            </w:tcMar>
            <w:hideMark/>
          </w:tcPr>
          <w:p w:rsidR="0084726F" w:rsidRDefault="0072059F" w:rsidP="00D71239">
            <w:pPr>
              <w:keepLines/>
              <w:outlineLvl w:val="3"/>
              <w:rPr>
                <w:rFonts w:eastAsia="Times New Roman" w:cs="Times New Roman"/>
                <w:noProof/>
              </w:rPr>
            </w:pPr>
            <w:r>
              <w:rPr>
                <w:rFonts w:eastAsia="Times New Roman" w:cs="Times New Roman"/>
                <w:noProof/>
              </w:rPr>
              <w:t>XPath</w:t>
            </w:r>
          </w:p>
          <w:p w:rsidR="0084726F" w:rsidRDefault="0072059F" w:rsidP="00D71239">
            <w:pPr>
              <w:keepLines/>
              <w:outlineLvl w:val="3"/>
              <w:rPr>
                <w:rFonts w:eastAsia="Times New Roman" w:cs="Times New Roman"/>
                <w:noProof/>
              </w:rPr>
            </w:pPr>
            <w:r>
              <w:rPr>
                <w:rFonts w:eastAsia="Times New Roman" w:cs="Times New Roman"/>
                <w:noProof/>
              </w:rPr>
              <w:t>XPath is a language for addressing parts of an XML document, designed for use with XSLT.</w:t>
            </w:r>
          </w:p>
        </w:tc>
      </w:tr>
    </w:tbl>
    <w:p w:rsidR="00D71239" w:rsidRPr="00D71239" w:rsidRDefault="00D71239" w:rsidP="00D71239">
      <w:pPr>
        <w:keepLines/>
        <w:outlineLvl w:val="3"/>
        <w:rPr>
          <w:rFonts w:eastAsia="Times New Roman" w:cs="Times New Roman"/>
        </w:rPr>
      </w:pPr>
    </w:p>
    <w:p w:rsidR="00D71239" w:rsidRPr="00D71239" w:rsidRDefault="0084726F" w:rsidP="00D71239">
      <w:pPr>
        <w:pStyle w:val="Heading2"/>
        <w:rPr>
          <w:rFonts w:eastAsia="Times New Roman" w:cs="Times New Roman"/>
        </w:rPr>
      </w:pPr>
      <w:bookmarkStart w:id="16" w:name="_Toc256000008"/>
      <w:bookmarkStart w:id="17" w:name="UMM-TXT-2753_0"/>
      <w:r>
        <w:rPr>
          <w:rFonts w:eastAsia="Times New Roman" w:cs="Times New Roman"/>
          <w:noProof/>
        </w:rPr>
        <w:t>Impact</w:t>
      </w:r>
      <w:bookmarkEnd w:id="16"/>
      <w:bookmarkEnd w:id="17"/>
    </w:p>
    <w:p w:rsidR="0084726F" w:rsidRDefault="0072059F" w:rsidP="00D71239">
      <w:pPr>
        <w:keepLines/>
        <w:outlineLvl w:val="3"/>
        <w:rPr>
          <w:rFonts w:eastAsia="Times New Roman" w:cs="Times New Roman"/>
          <w:noProof/>
        </w:rPr>
      </w:pPr>
      <w:r>
        <w:rPr>
          <w:rFonts w:eastAsia="Times New Roman" w:cs="Times New Roman"/>
          <w:noProof/>
        </w:rPr>
        <w:t xml:space="preserve">This document outlines a profile </w:t>
      </w:r>
      <w:r>
        <w:rPr>
          <w:rFonts w:eastAsia="Times New Roman" w:cs="Times New Roman"/>
          <w:noProof/>
        </w:rPr>
        <w:t>intended to be backward compatible with existing NASA Earth Science metadata implementations. It will impact providers from NASA DAAC[s], CMR client developers, metadata catalog developers, and users.</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2"/>
        <w:rPr>
          <w:rFonts w:eastAsia="Times New Roman" w:cs="Times New Roman"/>
        </w:rPr>
      </w:pPr>
      <w:bookmarkStart w:id="18" w:name="_Toc256000009"/>
      <w:bookmarkStart w:id="19" w:name="UMM-TXT-2754_0"/>
      <w:r>
        <w:rPr>
          <w:rFonts w:eastAsia="Times New Roman" w:cs="Times New Roman"/>
          <w:noProof/>
        </w:rPr>
        <w:t>Copyright Notice</w:t>
      </w:r>
      <w:bookmarkEnd w:id="18"/>
      <w:bookmarkEnd w:id="19"/>
    </w:p>
    <w:p w:rsidR="0084726F" w:rsidRDefault="0072059F" w:rsidP="00D71239">
      <w:pPr>
        <w:keepLines/>
        <w:outlineLvl w:val="3"/>
        <w:rPr>
          <w:rFonts w:eastAsia="Times New Roman" w:cs="Times New Roman"/>
          <w:noProof/>
        </w:rPr>
      </w:pPr>
      <w:r>
        <w:rPr>
          <w:rFonts w:eastAsia="Times New Roman" w:cs="Times New Roman"/>
          <w:noProof/>
        </w:rPr>
        <w:t>The contents of this document are not</w:t>
      </w:r>
      <w:r>
        <w:rPr>
          <w:rFonts w:eastAsia="Times New Roman" w:cs="Times New Roman"/>
          <w:noProof/>
        </w:rPr>
        <w:t xml:space="preserve"> protected by copyright in the United States and may be used without obtaining permission from NASA.</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2"/>
        <w:rPr>
          <w:rFonts w:eastAsia="Times New Roman" w:cs="Times New Roman"/>
        </w:rPr>
      </w:pPr>
      <w:bookmarkStart w:id="20" w:name="_Toc256000010"/>
      <w:bookmarkStart w:id="21" w:name="UMM-TXT-2760_0"/>
      <w:r>
        <w:rPr>
          <w:rFonts w:eastAsia="Times New Roman" w:cs="Times New Roman"/>
          <w:noProof/>
        </w:rPr>
        <w:t>Feedback</w:t>
      </w:r>
      <w:bookmarkEnd w:id="20"/>
      <w:bookmarkEnd w:id="21"/>
    </w:p>
    <w:p w:rsidR="0084726F" w:rsidRDefault="0072059F" w:rsidP="00D71239">
      <w:pPr>
        <w:keepLines/>
        <w:outlineLvl w:val="3"/>
        <w:rPr>
          <w:rFonts w:eastAsia="Times New Roman" w:cs="Times New Roman"/>
          <w:noProof/>
        </w:rPr>
      </w:pPr>
      <w:r>
        <w:rPr>
          <w:rFonts w:eastAsia="Times New Roman" w:cs="Times New Roman"/>
          <w:noProof/>
        </w:rPr>
        <w:t>Questions, comments and recommendations on the contents of this document should be directed to support@earthdata.nasa.gov.</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2"/>
        <w:rPr>
          <w:rFonts w:eastAsia="Times New Roman" w:cs="Times New Roman"/>
        </w:rPr>
      </w:pPr>
      <w:bookmarkStart w:id="22" w:name="_Toc256000011"/>
      <w:bookmarkStart w:id="23" w:name="UMM-TXT-2762_0"/>
      <w:r>
        <w:rPr>
          <w:rFonts w:eastAsia="Times New Roman" w:cs="Times New Roman"/>
          <w:noProof/>
        </w:rPr>
        <w:t>Document Conventions</w:t>
      </w:r>
      <w:bookmarkEnd w:id="22"/>
      <w:bookmarkEnd w:id="23"/>
    </w:p>
    <w:p w:rsidR="0084726F" w:rsidRDefault="0072059F" w:rsidP="00D71239">
      <w:pPr>
        <w:keepLines/>
        <w:outlineLvl w:val="3"/>
        <w:rPr>
          <w:rFonts w:eastAsia="Times New Roman" w:cs="Times New Roman"/>
          <w:noProof/>
        </w:rPr>
      </w:pPr>
      <w:r>
        <w:rPr>
          <w:rFonts w:eastAsia="Times New Roman" w:cs="Times New Roman"/>
          <w:noProof/>
        </w:rPr>
        <w:t>There are two main sections to the rest of this document: the use cases and the detailed description of the metadata model. The use case section describes the use cases used to create the metadata model. Each use case section contains the following informa</w:t>
      </w:r>
      <w:r>
        <w:rPr>
          <w:rFonts w:eastAsia="Times New Roman" w:cs="Times New Roman"/>
          <w:noProof/>
        </w:rPr>
        <w:t>tion:</w:t>
      </w:r>
    </w:p>
    <w:p w:rsidR="0084726F" w:rsidRDefault="0072059F" w:rsidP="0072059F">
      <w:pPr>
        <w:keepLines/>
        <w:numPr>
          <w:ilvl w:val="0"/>
          <w:numId w:val="17"/>
        </w:numPr>
        <w:outlineLvl w:val="3"/>
        <w:rPr>
          <w:rFonts w:eastAsia="Times New Roman" w:cs="Times New Roman"/>
          <w:noProof/>
        </w:rPr>
      </w:pPr>
      <w:r>
        <w:rPr>
          <w:rFonts w:eastAsia="Times New Roman" w:cs="Times New Roman"/>
          <w:noProof/>
        </w:rPr>
        <w:t>Scenarios: One or more related scenarios are described in this section.</w:t>
      </w:r>
    </w:p>
    <w:p w:rsidR="0084726F" w:rsidRDefault="0072059F" w:rsidP="0072059F">
      <w:pPr>
        <w:keepLines/>
        <w:numPr>
          <w:ilvl w:val="0"/>
          <w:numId w:val="17"/>
        </w:numPr>
        <w:outlineLvl w:val="3"/>
        <w:rPr>
          <w:rFonts w:eastAsia="Times New Roman" w:cs="Times New Roman"/>
          <w:noProof/>
        </w:rPr>
      </w:pPr>
      <w:r>
        <w:rPr>
          <w:rFonts w:eastAsia="Times New Roman" w:cs="Times New Roman"/>
          <w:noProof/>
        </w:rPr>
        <w:t>Outcomes: A description of what the system provides the user as a result of the scenarios.</w:t>
      </w:r>
    </w:p>
    <w:p w:rsidR="0084726F" w:rsidRDefault="0072059F" w:rsidP="0072059F">
      <w:pPr>
        <w:keepLines/>
        <w:numPr>
          <w:ilvl w:val="0"/>
          <w:numId w:val="17"/>
        </w:numPr>
        <w:outlineLvl w:val="3"/>
        <w:rPr>
          <w:rFonts w:eastAsia="Times New Roman" w:cs="Times New Roman"/>
          <w:noProof/>
        </w:rPr>
      </w:pPr>
      <w:r>
        <w:rPr>
          <w:rFonts w:eastAsia="Times New Roman" w:cs="Times New Roman"/>
          <w:noProof/>
        </w:rPr>
        <w:t xml:space="preserve">Use Case Diagram: A diagram that highlights the actor's interaction with the </w:t>
      </w:r>
      <w:r>
        <w:rPr>
          <w:rFonts w:eastAsia="Times New Roman" w:cs="Times New Roman"/>
          <w:noProof/>
        </w:rPr>
        <w:t>system.</w:t>
      </w:r>
    </w:p>
    <w:p w:rsidR="0084726F" w:rsidRDefault="0072059F" w:rsidP="0072059F">
      <w:pPr>
        <w:keepLines/>
        <w:numPr>
          <w:ilvl w:val="0"/>
          <w:numId w:val="17"/>
        </w:numPr>
        <w:outlineLvl w:val="3"/>
        <w:rPr>
          <w:rFonts w:eastAsia="Times New Roman" w:cs="Times New Roman"/>
          <w:noProof/>
        </w:rPr>
      </w:pPr>
      <w:r>
        <w:rPr>
          <w:rFonts w:eastAsia="Times New Roman" w:cs="Times New Roman"/>
          <w:noProof/>
        </w:rPr>
        <w:t>Activity Diagram: A diagram that shows the flow of data in terms of the user experience.</w:t>
      </w:r>
    </w:p>
    <w:p w:rsidR="0084726F" w:rsidRDefault="0072059F" w:rsidP="0072059F">
      <w:pPr>
        <w:keepLines/>
        <w:numPr>
          <w:ilvl w:val="0"/>
          <w:numId w:val="17"/>
        </w:numPr>
        <w:outlineLvl w:val="3"/>
        <w:rPr>
          <w:rFonts w:eastAsia="Times New Roman" w:cs="Times New Roman"/>
          <w:noProof/>
        </w:rPr>
      </w:pPr>
      <w:r>
        <w:rPr>
          <w:rFonts w:eastAsia="Times New Roman" w:cs="Times New Roman"/>
          <w:noProof/>
        </w:rPr>
        <w:t>Sequence Diagram: A diagram which shows the key components of the system and the sequences of actions within the system.</w:t>
      </w:r>
    </w:p>
    <w:p w:rsidR="0084726F" w:rsidRDefault="0072059F" w:rsidP="00D71239">
      <w:pPr>
        <w:keepLines/>
        <w:outlineLvl w:val="3"/>
        <w:rPr>
          <w:rFonts w:eastAsia="Times New Roman" w:cs="Times New Roman"/>
          <w:noProof/>
        </w:rPr>
      </w:pPr>
      <w:r>
        <w:rPr>
          <w:rFonts w:eastAsia="Times New Roman" w:cs="Times New Roman"/>
          <w:noProof/>
        </w:rPr>
        <w:lastRenderedPageBreak/>
        <w:t> </w:t>
      </w:r>
    </w:p>
    <w:p w:rsidR="0084726F" w:rsidRDefault="0072059F" w:rsidP="00D71239">
      <w:pPr>
        <w:keepLines/>
        <w:outlineLvl w:val="3"/>
        <w:rPr>
          <w:rFonts w:eastAsia="Times New Roman" w:cs="Times New Roman"/>
          <w:noProof/>
        </w:rPr>
      </w:pPr>
      <w:r>
        <w:rPr>
          <w:rFonts w:eastAsia="Times New Roman" w:cs="Times New Roman"/>
          <w:noProof/>
        </w:rPr>
        <w:t xml:space="preserve">The detailed description of the </w:t>
      </w:r>
      <w:r>
        <w:rPr>
          <w:rFonts w:eastAsia="Times New Roman" w:cs="Times New Roman"/>
          <w:noProof/>
        </w:rPr>
        <w:t>metadata model section of this document describes each element within the model. Elements of the Service model are documented in the following way:</w:t>
      </w:r>
    </w:p>
    <w:p w:rsidR="0084726F" w:rsidRDefault="0072059F" w:rsidP="0072059F">
      <w:pPr>
        <w:keepLines/>
        <w:numPr>
          <w:ilvl w:val="0"/>
          <w:numId w:val="5"/>
        </w:numPr>
        <w:outlineLvl w:val="3"/>
        <w:rPr>
          <w:rFonts w:eastAsia="Times New Roman" w:cs="Times New Roman"/>
          <w:noProof/>
        </w:rPr>
      </w:pPr>
      <w:r>
        <w:rPr>
          <w:rFonts w:eastAsia="Times New Roman" w:cs="Times New Roman"/>
          <w:noProof/>
        </w:rPr>
        <w:t>Element Name: Specifies the element name.</w:t>
      </w:r>
    </w:p>
    <w:p w:rsidR="0084726F" w:rsidRDefault="0072059F" w:rsidP="0072059F">
      <w:pPr>
        <w:keepLines/>
        <w:numPr>
          <w:ilvl w:val="0"/>
          <w:numId w:val="5"/>
        </w:numPr>
        <w:outlineLvl w:val="3"/>
        <w:rPr>
          <w:rFonts w:eastAsia="Times New Roman" w:cs="Times New Roman"/>
          <w:noProof/>
        </w:rPr>
      </w:pPr>
      <w:r>
        <w:rPr>
          <w:rFonts w:eastAsia="Times New Roman" w:cs="Times New Roman"/>
          <w:noProof/>
        </w:rPr>
        <w:t>Element Specification: Provides the sub-elements, cardinality of t</w:t>
      </w:r>
      <w:r>
        <w:rPr>
          <w:rFonts w:eastAsia="Times New Roman" w:cs="Times New Roman"/>
          <w:noProof/>
        </w:rPr>
        <w:t>he sub-elements within (), any valid values within &lt;&gt;, applicable comments and notes within {}, and any other major factors that make up the element.</w:t>
      </w:r>
    </w:p>
    <w:p w:rsidR="0084726F" w:rsidRDefault="0072059F" w:rsidP="0072059F">
      <w:pPr>
        <w:keepLines/>
        <w:numPr>
          <w:ilvl w:val="0"/>
          <w:numId w:val="5"/>
        </w:numPr>
        <w:outlineLvl w:val="3"/>
        <w:rPr>
          <w:rFonts w:eastAsia="Times New Roman" w:cs="Times New Roman"/>
          <w:noProof/>
        </w:rPr>
      </w:pPr>
      <w:r>
        <w:rPr>
          <w:rFonts w:eastAsia="Times New Roman" w:cs="Times New Roman"/>
          <w:noProof/>
        </w:rPr>
        <w:t xml:space="preserve">Description: Provides background information on the purpose of the element and how it should be used. Any </w:t>
      </w:r>
      <w:r>
        <w:rPr>
          <w:rFonts w:eastAsia="Times New Roman" w:cs="Times New Roman"/>
          <w:noProof/>
        </w:rPr>
        <w:t>notes about the current usage of this element are documented here as well as any recommendations for usage or unresolved issues.</w:t>
      </w:r>
    </w:p>
    <w:p w:rsidR="0084726F" w:rsidRDefault="0072059F" w:rsidP="0072059F">
      <w:pPr>
        <w:keepLines/>
        <w:numPr>
          <w:ilvl w:val="0"/>
          <w:numId w:val="5"/>
        </w:numPr>
        <w:outlineLvl w:val="3"/>
        <w:rPr>
          <w:rFonts w:eastAsia="Times New Roman" w:cs="Times New Roman"/>
          <w:noProof/>
        </w:rPr>
      </w:pPr>
      <w:r>
        <w:rPr>
          <w:rFonts w:eastAsia="Times New Roman" w:cs="Times New Roman"/>
          <w:noProof/>
        </w:rPr>
        <w:t>Tags: Provides specific, related categorical values associated with this element, which are defined in Appendix B Tags Glossary</w:t>
      </w:r>
      <w:r>
        <w:rPr>
          <w:rFonts w:eastAsia="Times New Roman" w:cs="Times New Roman"/>
          <w:noProof/>
        </w:rPr>
        <w: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With the exception of Element Name each of the element's sections are that are included are listed in bold to make it easier for the reader to distinguish between the element's section headings and the descriptions.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jc w:val="center"/>
        <w:outlineLvl w:val="3"/>
        <w:rPr>
          <w:rFonts w:eastAsia="Times New Roman" w:cs="Times New Roman"/>
          <w:noProof/>
        </w:rPr>
      </w:pPr>
      <w:r>
        <w:rPr>
          <w:rFonts w:eastAsia="Times New Roman" w:cs="Times New Roman"/>
          <w:noProof/>
        </w:rPr>
        <w:t>Table 1. Cardinality</w:t>
      </w:r>
    </w:p>
    <w:tbl>
      <w:tblPr>
        <w:tblW w:w="9255" w:type="dxa"/>
        <w:jc w:val="center"/>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834"/>
        <w:gridCol w:w="8421"/>
      </w:tblGrid>
      <w:tr w:rsidR="006F0587">
        <w:trPr>
          <w:tblHeader/>
          <w:jc w:val="center"/>
        </w:trPr>
        <w:tc>
          <w:tcPr>
            <w:tcW w:w="831" w:type="dxa"/>
            <w:tcBorders>
              <w:bottom w:val="inset" w:sz="6" w:space="0" w:color="000000"/>
              <w:right w:val="inset" w:sz="6" w:space="0" w:color="000000"/>
            </w:tcBorders>
            <w:shd w:val="clear" w:color="auto" w:fill="D9D9D9"/>
            <w:tcMar>
              <w:top w:w="22" w:type="dxa"/>
              <w:left w:w="116" w:type="dxa"/>
              <w:bottom w:w="22" w:type="dxa"/>
              <w:right w:w="116" w:type="dxa"/>
            </w:tcMar>
            <w:hideMark/>
          </w:tcPr>
          <w:p w:rsidR="0084726F" w:rsidRDefault="0072059F" w:rsidP="00D71239">
            <w:pPr>
              <w:keepLines/>
              <w:jc w:val="center"/>
              <w:outlineLvl w:val="3"/>
              <w:rPr>
                <w:rFonts w:eastAsia="Times New Roman" w:cs="Times New Roman"/>
                <w:b/>
                <w:bCs/>
                <w:noProof/>
              </w:rPr>
            </w:pPr>
            <w:r>
              <w:rPr>
                <w:rFonts w:eastAsia="Times New Roman" w:cs="Times New Roman"/>
                <w:b/>
                <w:bCs/>
                <w:noProof/>
              </w:rPr>
              <w:t>Value</w:t>
            </w:r>
          </w:p>
        </w:tc>
        <w:tc>
          <w:tcPr>
            <w:tcW w:w="8406" w:type="dxa"/>
            <w:tcBorders>
              <w:left w:val="inset" w:sz="6" w:space="0" w:color="000000"/>
              <w:bottom w:val="inset" w:sz="6" w:space="0" w:color="000000"/>
            </w:tcBorders>
            <w:shd w:val="clear" w:color="auto" w:fill="D9D9D9"/>
            <w:tcMar>
              <w:top w:w="22" w:type="dxa"/>
              <w:left w:w="116" w:type="dxa"/>
              <w:bottom w:w="22" w:type="dxa"/>
              <w:right w:w="116" w:type="dxa"/>
            </w:tcMar>
            <w:hideMark/>
          </w:tcPr>
          <w:p w:rsidR="0084726F" w:rsidRDefault="0072059F" w:rsidP="00D71239">
            <w:pPr>
              <w:keepLines/>
              <w:jc w:val="center"/>
              <w:outlineLvl w:val="3"/>
              <w:rPr>
                <w:rFonts w:eastAsia="Times New Roman" w:cs="Times New Roman"/>
                <w:b/>
                <w:bCs/>
                <w:noProof/>
              </w:rPr>
            </w:pPr>
            <w:r>
              <w:rPr>
                <w:rFonts w:eastAsia="Times New Roman" w:cs="Times New Roman"/>
                <w:b/>
                <w:bCs/>
                <w:noProof/>
              </w:rPr>
              <w:t>Descrip</w:t>
            </w:r>
            <w:r>
              <w:rPr>
                <w:rFonts w:eastAsia="Times New Roman" w:cs="Times New Roman"/>
                <w:b/>
                <w:bCs/>
                <w:noProof/>
              </w:rPr>
              <w:t>tion</w:t>
            </w:r>
          </w:p>
        </w:tc>
      </w:tr>
      <w:tr w:rsidR="006F0587">
        <w:trPr>
          <w:jc w:val="center"/>
        </w:trPr>
        <w:tc>
          <w:tcPr>
            <w:tcW w:w="831" w:type="dxa"/>
            <w:tcBorders>
              <w:top w:val="inset" w:sz="6" w:space="0" w:color="000000"/>
              <w:bottom w:val="inset" w:sz="6" w:space="0" w:color="000000"/>
              <w:right w:val="inset" w:sz="6" w:space="0" w:color="000000"/>
            </w:tcBorders>
            <w:tcMar>
              <w:top w:w="22" w:type="dxa"/>
              <w:left w:w="116" w:type="dxa"/>
              <w:bottom w:w="22" w:type="dxa"/>
              <w:right w:w="116" w:type="dxa"/>
            </w:tcMar>
            <w:hideMark/>
          </w:tcPr>
          <w:p w:rsidR="0084726F" w:rsidRDefault="0072059F" w:rsidP="00D71239">
            <w:pPr>
              <w:keepLines/>
              <w:outlineLvl w:val="3"/>
              <w:rPr>
                <w:rFonts w:eastAsia="Times New Roman" w:cs="Times New Roman"/>
                <w:noProof/>
              </w:rPr>
            </w:pPr>
            <w:r>
              <w:rPr>
                <w:rFonts w:eastAsia="Times New Roman" w:cs="Times New Roman"/>
                <w:noProof/>
              </w:rPr>
              <w:t>1</w:t>
            </w:r>
          </w:p>
        </w:tc>
        <w:tc>
          <w:tcPr>
            <w:tcW w:w="8406" w:type="dxa"/>
            <w:tcBorders>
              <w:top w:val="inset" w:sz="6" w:space="0" w:color="000000"/>
              <w:left w:val="inset" w:sz="6" w:space="0" w:color="000000"/>
              <w:bottom w:val="inset" w:sz="6" w:space="0" w:color="000000"/>
            </w:tcBorders>
            <w:tcMar>
              <w:top w:w="22" w:type="dxa"/>
              <w:left w:w="116" w:type="dxa"/>
              <w:bottom w:w="22" w:type="dxa"/>
              <w:right w:w="116" w:type="dxa"/>
            </w:tcMar>
            <w:hideMark/>
          </w:tcPr>
          <w:p w:rsidR="0084726F" w:rsidRDefault="0072059F" w:rsidP="00D71239">
            <w:pPr>
              <w:keepLines/>
              <w:outlineLvl w:val="3"/>
              <w:rPr>
                <w:rFonts w:eastAsia="Times New Roman" w:cs="Times New Roman"/>
                <w:noProof/>
              </w:rPr>
            </w:pPr>
            <w:r>
              <w:rPr>
                <w:rFonts w:eastAsia="Times New Roman" w:cs="Times New Roman"/>
                <w:noProof/>
              </w:rPr>
              <w:t>Exactly one of this element is required</w:t>
            </w:r>
          </w:p>
        </w:tc>
      </w:tr>
      <w:tr w:rsidR="006F0587">
        <w:trPr>
          <w:jc w:val="center"/>
        </w:trPr>
        <w:tc>
          <w:tcPr>
            <w:tcW w:w="831" w:type="dxa"/>
            <w:tcBorders>
              <w:top w:val="inset" w:sz="6" w:space="0" w:color="000000"/>
              <w:bottom w:val="inset" w:sz="6" w:space="0" w:color="000000"/>
              <w:right w:val="inset" w:sz="6" w:space="0" w:color="000000"/>
            </w:tcBorders>
            <w:tcMar>
              <w:top w:w="22" w:type="dxa"/>
              <w:left w:w="116" w:type="dxa"/>
              <w:bottom w:w="22" w:type="dxa"/>
              <w:right w:w="116" w:type="dxa"/>
            </w:tcMar>
            <w:hideMark/>
          </w:tcPr>
          <w:p w:rsidR="0084726F" w:rsidRDefault="0072059F" w:rsidP="00D71239">
            <w:pPr>
              <w:keepLines/>
              <w:outlineLvl w:val="3"/>
              <w:rPr>
                <w:rFonts w:eastAsia="Times New Roman" w:cs="Times New Roman"/>
                <w:noProof/>
              </w:rPr>
            </w:pPr>
            <w:r>
              <w:rPr>
                <w:rFonts w:eastAsia="Times New Roman" w:cs="Times New Roman"/>
                <w:noProof/>
              </w:rPr>
              <w:t>0..N</w:t>
            </w:r>
          </w:p>
        </w:tc>
        <w:tc>
          <w:tcPr>
            <w:tcW w:w="8406" w:type="dxa"/>
            <w:tcBorders>
              <w:top w:val="inset" w:sz="6" w:space="0" w:color="000000"/>
              <w:left w:val="inset" w:sz="6" w:space="0" w:color="000000"/>
              <w:bottom w:val="inset" w:sz="6" w:space="0" w:color="000000"/>
            </w:tcBorders>
            <w:tcMar>
              <w:top w:w="22" w:type="dxa"/>
              <w:left w:w="116" w:type="dxa"/>
              <w:bottom w:w="22" w:type="dxa"/>
              <w:right w:w="116" w:type="dxa"/>
            </w:tcMar>
            <w:hideMark/>
          </w:tcPr>
          <w:p w:rsidR="0084726F" w:rsidRDefault="0072059F" w:rsidP="00D71239">
            <w:pPr>
              <w:keepLines/>
              <w:outlineLvl w:val="3"/>
              <w:rPr>
                <w:rFonts w:eastAsia="Times New Roman" w:cs="Times New Roman"/>
                <w:noProof/>
              </w:rPr>
            </w:pPr>
            <w:r>
              <w:rPr>
                <w:rFonts w:eastAsia="Times New Roman" w:cs="Times New Roman"/>
                <w:noProof/>
              </w:rPr>
              <w:t>This element is optional; up to and including N number of this element may be present</w:t>
            </w:r>
          </w:p>
        </w:tc>
      </w:tr>
      <w:tr w:rsidR="006F0587">
        <w:trPr>
          <w:jc w:val="center"/>
        </w:trPr>
        <w:tc>
          <w:tcPr>
            <w:tcW w:w="831" w:type="dxa"/>
            <w:tcBorders>
              <w:top w:val="inset" w:sz="6" w:space="0" w:color="000000"/>
              <w:bottom w:val="inset" w:sz="6" w:space="0" w:color="000000"/>
              <w:right w:val="inset" w:sz="6" w:space="0" w:color="000000"/>
            </w:tcBorders>
            <w:tcMar>
              <w:top w:w="22" w:type="dxa"/>
              <w:left w:w="116" w:type="dxa"/>
              <w:bottom w:w="22" w:type="dxa"/>
              <w:right w:w="116" w:type="dxa"/>
            </w:tcMar>
            <w:hideMark/>
          </w:tcPr>
          <w:p w:rsidR="0084726F" w:rsidRDefault="0072059F" w:rsidP="00D71239">
            <w:pPr>
              <w:keepLines/>
              <w:outlineLvl w:val="3"/>
              <w:rPr>
                <w:rFonts w:eastAsia="Times New Roman" w:cs="Times New Roman"/>
                <w:noProof/>
              </w:rPr>
            </w:pPr>
            <w:r>
              <w:rPr>
                <w:rFonts w:eastAsia="Times New Roman" w:cs="Times New Roman"/>
                <w:noProof/>
              </w:rPr>
              <w:t>0..*</w:t>
            </w:r>
          </w:p>
        </w:tc>
        <w:tc>
          <w:tcPr>
            <w:tcW w:w="8406" w:type="dxa"/>
            <w:tcBorders>
              <w:top w:val="inset" w:sz="6" w:space="0" w:color="000000"/>
              <w:left w:val="inset" w:sz="6" w:space="0" w:color="000000"/>
              <w:bottom w:val="inset" w:sz="6" w:space="0" w:color="000000"/>
            </w:tcBorders>
            <w:tcMar>
              <w:top w:w="22" w:type="dxa"/>
              <w:left w:w="116" w:type="dxa"/>
              <w:bottom w:w="22" w:type="dxa"/>
              <w:right w:w="116" w:type="dxa"/>
            </w:tcMar>
            <w:hideMark/>
          </w:tcPr>
          <w:p w:rsidR="0084726F" w:rsidRDefault="0072059F" w:rsidP="00D71239">
            <w:pPr>
              <w:keepLines/>
              <w:outlineLvl w:val="3"/>
              <w:rPr>
                <w:rFonts w:eastAsia="Times New Roman" w:cs="Times New Roman"/>
                <w:noProof/>
              </w:rPr>
            </w:pPr>
            <w:r>
              <w:rPr>
                <w:rFonts w:eastAsia="Times New Roman" w:cs="Times New Roman"/>
                <w:noProof/>
              </w:rPr>
              <w:t>Optionally, many of this element may be present</w:t>
            </w:r>
          </w:p>
        </w:tc>
      </w:tr>
      <w:tr w:rsidR="006F0587">
        <w:trPr>
          <w:jc w:val="center"/>
        </w:trPr>
        <w:tc>
          <w:tcPr>
            <w:tcW w:w="831" w:type="dxa"/>
            <w:tcBorders>
              <w:top w:val="inset" w:sz="6" w:space="0" w:color="000000"/>
              <w:right w:val="inset" w:sz="6" w:space="0" w:color="000000"/>
            </w:tcBorders>
            <w:tcMar>
              <w:top w:w="22" w:type="dxa"/>
              <w:left w:w="116" w:type="dxa"/>
              <w:bottom w:w="22" w:type="dxa"/>
              <w:right w:w="116" w:type="dxa"/>
            </w:tcMar>
            <w:hideMark/>
          </w:tcPr>
          <w:p w:rsidR="0084726F" w:rsidRDefault="0072059F" w:rsidP="00D71239">
            <w:pPr>
              <w:keepLines/>
              <w:outlineLvl w:val="3"/>
              <w:rPr>
                <w:rFonts w:eastAsia="Times New Roman" w:cs="Times New Roman"/>
                <w:noProof/>
              </w:rPr>
            </w:pPr>
            <w:r>
              <w:rPr>
                <w:rFonts w:eastAsia="Times New Roman" w:cs="Times New Roman"/>
                <w:noProof/>
              </w:rPr>
              <w:t>1..*</w:t>
            </w:r>
          </w:p>
        </w:tc>
        <w:tc>
          <w:tcPr>
            <w:tcW w:w="8406" w:type="dxa"/>
            <w:tcBorders>
              <w:top w:val="inset" w:sz="6" w:space="0" w:color="000000"/>
              <w:left w:val="inset" w:sz="6" w:space="0" w:color="000000"/>
            </w:tcBorders>
            <w:tcMar>
              <w:top w:w="22" w:type="dxa"/>
              <w:left w:w="116" w:type="dxa"/>
              <w:bottom w:w="22" w:type="dxa"/>
              <w:right w:w="116" w:type="dxa"/>
            </w:tcMar>
            <w:hideMark/>
          </w:tcPr>
          <w:p w:rsidR="0084726F" w:rsidRDefault="0072059F" w:rsidP="00D71239">
            <w:pPr>
              <w:keepLines/>
              <w:outlineLvl w:val="3"/>
              <w:rPr>
                <w:rFonts w:eastAsia="Times New Roman" w:cs="Times New Roman"/>
                <w:noProof/>
              </w:rPr>
            </w:pPr>
            <w:r>
              <w:rPr>
                <w:rFonts w:eastAsia="Times New Roman" w:cs="Times New Roman"/>
                <w:noProof/>
              </w:rPr>
              <w:t xml:space="preserve">At least one of this element is required, many may be </w:t>
            </w:r>
            <w:r>
              <w:rPr>
                <w:rFonts w:eastAsia="Times New Roman" w:cs="Times New Roman"/>
                <w:noProof/>
              </w:rPr>
              <w:t>present</w:t>
            </w:r>
          </w:p>
        </w:tc>
      </w:tr>
    </w:tbl>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The [R] after an element name indicates that the element is required.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1"/>
        <w:rPr>
          <w:rFonts w:eastAsia="Times New Roman" w:cs="Times New Roman"/>
        </w:rPr>
      </w:pPr>
      <w:bookmarkStart w:id="24" w:name="_Toc256000012"/>
      <w:bookmarkStart w:id="25" w:name="UMM-TXT-3089_0"/>
      <w:r>
        <w:rPr>
          <w:rFonts w:eastAsia="Times New Roman" w:cs="Times New Roman"/>
          <w:noProof/>
        </w:rPr>
        <w:t>Services Metadata Conceptual Model</w:t>
      </w:r>
      <w:bookmarkEnd w:id="24"/>
      <w:bookmarkEnd w:id="25"/>
    </w:p>
    <w:p w:rsidR="0084726F" w:rsidRDefault="0072059F" w:rsidP="00D71239">
      <w:pPr>
        <w:keepLines/>
        <w:outlineLvl w:val="3"/>
        <w:rPr>
          <w:rFonts w:eastAsia="Times New Roman" w:cs="Times New Roman"/>
          <w:noProof/>
        </w:rPr>
      </w:pPr>
      <w:r>
        <w:rPr>
          <w:rFonts w:eastAsia="Times New Roman" w:cs="Times New Roman"/>
          <w:noProof/>
        </w:rPr>
        <w:t xml:space="preserve">Any service metadata described by the UMM-S may be associated with other metadata in the UMM, such as collection (UMM-C) metadata, </w:t>
      </w:r>
      <w:r>
        <w:rPr>
          <w:rFonts w:eastAsia="Times New Roman" w:cs="Times New Roman"/>
          <w:noProof/>
        </w:rPr>
        <w:t>granule (UMM-G) metadata, and variables (UMM-Var). In addition, as shown in Figure 1, the associations in the UMM support the discovery of services from a given collection or variable. This model will support the concept of data (represented by metadata co</w:t>
      </w:r>
      <w:r>
        <w:rPr>
          <w:rFonts w:eastAsia="Times New Roman" w:cs="Times New Roman"/>
          <w:noProof/>
        </w:rPr>
        <w:t xml:space="preserve">ntained within the UMM-C, UMM-G, UMM-Var) being discovered, requested, and subsequently transformed via the corresponding service. The other UMM models reside in Jama in separate projects. The CMR Lifecycle represents how metadata is managed over time and </w:t>
      </w:r>
      <w:r>
        <w:rPr>
          <w:rFonts w:eastAsia="Times New Roman" w:cs="Times New Roman"/>
          <w:noProof/>
        </w:rPr>
        <w:t>will govern this model, all related documentation, and facilitate change. The CMR Lifecycle is documented in a Wiki page located at: https://wiki.earthdata.nasa.gov/display/CMR/CMR+Documents.</w:t>
      </w:r>
    </w:p>
    <w:p w:rsidR="0084726F" w:rsidRDefault="0072059F" w:rsidP="00D71239">
      <w:pPr>
        <w:keepLines/>
        <w:outlineLvl w:val="3"/>
        <w:rPr>
          <w:rFonts w:eastAsia="Times New Roman" w:cs="Times New Roman"/>
          <w:noProof/>
        </w:rPr>
      </w:pPr>
      <w:r>
        <w:rPr>
          <w:rFonts w:eastAsia="Times New Roman" w:cs="Times New Roman"/>
          <w:noProof/>
        </w:rPr>
        <w:br/>
        <w:t>Figure 1 shows the UMM-S metadata model at a high-level and spe</w:t>
      </w:r>
      <w:r>
        <w:rPr>
          <w:rFonts w:eastAsia="Times New Roman" w:cs="Times New Roman"/>
          <w:noProof/>
        </w:rPr>
        <w:t>cifically depicts the relationship of UMM-S to the other models in the context of the UMM by mapping its relationships with the other key entities: Collection, Granule, and Variable. </w:t>
      </w:r>
      <w:r>
        <w:rPr>
          <w:rFonts w:eastAsia="Times New Roman" w:cs="Times New Roman"/>
          <w:noProof/>
          <w:sz w:val="26"/>
          <w:szCs w:val="26"/>
        </w:rPr>
        <w:t>These entities are represented in abbreviated forms with only a few key i</w:t>
      </w:r>
      <w:r>
        <w:rPr>
          <w:rFonts w:eastAsia="Times New Roman" w:cs="Times New Roman"/>
          <w:noProof/>
          <w:sz w:val="26"/>
          <w:szCs w:val="26"/>
        </w:rPr>
        <w:t>dentifiers listed in each class.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extent cx="5162550" cy="2686050"/>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8"/>
                    <a:stretch>
                      <a:fillRect/>
                    </a:stretch>
                  </pic:blipFill>
                  <pic:spPr>
                    <a:xfrm>
                      <a:off x="0" y="0"/>
                      <a:ext cx="5162550" cy="2686050"/>
                    </a:xfrm>
                    <a:prstGeom prst="rect">
                      <a:avLst/>
                    </a:prstGeom>
                  </pic:spPr>
                </pic:pic>
              </a:graphicData>
            </a:graphic>
          </wp:inline>
        </w:drawing>
      </w:r>
    </w:p>
    <w:p w:rsidR="0084726F" w:rsidRDefault="0072059F" w:rsidP="00D71239">
      <w:pPr>
        <w:keepLines/>
        <w:jc w:val="center"/>
        <w:outlineLvl w:val="3"/>
        <w:rPr>
          <w:rFonts w:eastAsia="Times New Roman" w:cs="Times New Roman"/>
          <w:noProof/>
        </w:rPr>
      </w:pPr>
      <w:r>
        <w:rPr>
          <w:rFonts w:eastAsia="Times New Roman" w:cs="Times New Roman"/>
          <w:noProof/>
        </w:rPr>
        <w:t>Figure 1. UMM Relationships showing key associations</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2"/>
        <w:rPr>
          <w:rFonts w:eastAsia="Times New Roman" w:cs="Times New Roman"/>
        </w:rPr>
      </w:pPr>
      <w:bookmarkStart w:id="26" w:name="_Toc256000013"/>
      <w:bookmarkStart w:id="27" w:name="UMM-TXT-3344_0"/>
      <w:r>
        <w:rPr>
          <w:rFonts w:eastAsia="Times New Roman" w:cs="Times New Roman"/>
          <w:noProof/>
        </w:rPr>
        <w:t>Use Cases</w:t>
      </w:r>
      <w:bookmarkEnd w:id="26"/>
      <w:bookmarkEnd w:id="27"/>
    </w:p>
    <w:p w:rsidR="0084726F" w:rsidRDefault="0072059F" w:rsidP="00D71239">
      <w:pPr>
        <w:keepLines/>
        <w:outlineLvl w:val="3"/>
        <w:rPr>
          <w:rFonts w:eastAsia="Times New Roman" w:cs="Times New Roman"/>
          <w:noProof/>
        </w:rPr>
      </w:pPr>
      <w:r>
        <w:rPr>
          <w:rFonts w:eastAsia="Times New Roman" w:cs="Times New Roman"/>
          <w:noProof/>
        </w:rPr>
        <w:t xml:space="preserve">This section provides information about use cases identified for the UMM-S. In keeping with the UML methodology, we provide several diagrams that </w:t>
      </w:r>
      <w:r>
        <w:rPr>
          <w:rFonts w:eastAsia="Times New Roman" w:cs="Times New Roman"/>
          <w:noProof/>
        </w:rPr>
        <w:t>describe different information.  A use case diagram shows the actor's interaction with the system. An activity diagram shows the flow of data in terms of the user experience. A sequence diagram shows the sequences of actions within the system and the key c</w:t>
      </w:r>
      <w:r>
        <w:rPr>
          <w:rFonts w:eastAsia="Times New Roman" w:cs="Times New Roman"/>
          <w:noProof/>
        </w:rPr>
        <w:t>omponents of the system.</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28" w:name="_Toc256000014"/>
      <w:bookmarkStart w:id="29" w:name="UMM-TXT-2911_0"/>
      <w:r>
        <w:rPr>
          <w:rFonts w:eastAsia="Times New Roman" w:cs="Times New Roman"/>
          <w:noProof/>
        </w:rPr>
        <w:t>Collection Search</w:t>
      </w:r>
      <w:bookmarkEnd w:id="28"/>
      <w:bookmarkEnd w:id="29"/>
    </w:p>
    <w:p w:rsidR="0084726F" w:rsidRDefault="0072059F" w:rsidP="00D71239">
      <w:pPr>
        <w:keepLines/>
        <w:outlineLvl w:val="3"/>
        <w:rPr>
          <w:rFonts w:eastAsia="Times New Roman" w:cs="Times New Roman"/>
          <w:noProof/>
        </w:rPr>
      </w:pPr>
      <w:r>
        <w:rPr>
          <w:rFonts w:eastAsia="Times New Roman" w:cs="Times New Roman"/>
          <w:noProof/>
        </w:rPr>
        <w:t>As a user of the Earthdata Search (EDSC), I can perform a Collection Search and discover the associated variables and service options listing the data transformations from the CMR.</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 xml:space="preserve">Scenario [a]: As a user of </w:t>
      </w:r>
      <w:r>
        <w:rPr>
          <w:rFonts w:eastAsia="Times New Roman" w:cs="Times New Roman"/>
          <w:noProof/>
        </w:rPr>
        <w:t>the EDSC, I can get a list of collections from the CMR. For each collection, I can determine whether the following logical operators are "true" or "false": "has_variables", "has_transforms" or "has_formats".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 xml:space="preserve">Scenario [b]: As a user of the EDSC, I have a </w:t>
      </w:r>
      <w:r>
        <w:rPr>
          <w:rFonts w:eastAsia="Times New Roman" w:cs="Times New Roman"/>
          <w:noProof/>
        </w:rPr>
        <w:t>collection from the CMR, and I can subsequently make a request to return all the variables and the associated service options. The service options include information about the data transformations, including subset options, re-projections and format conve</w:t>
      </w:r>
      <w:r>
        <w:rPr>
          <w:rFonts w:eastAsia="Times New Roman" w:cs="Times New Roman"/>
          <w:noProof/>
        </w:rPr>
        <w:t>rsions.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Scenario [c]: As a user of the EDSC, I can select collection(s) and I can make a request to the CMR which returns all the variables and service options for those collection(s).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lastRenderedPageBreak/>
        <w:t>Outcomes: As an EDSC user, with no knowledge of the service capabil</w:t>
      </w:r>
      <w:r>
        <w:rPr>
          <w:rFonts w:eastAsia="Times New Roman" w:cs="Times New Roman"/>
          <w:noProof/>
        </w:rPr>
        <w:t>ities listed in the CMR, I can perform a collection search and subsequently discover the variables, the service(s) and service options. These will enable the EDSC user to determine whether the collections have variables, transforms, and formats; as well as</w:t>
      </w:r>
      <w:r>
        <w:rPr>
          <w:rFonts w:eastAsia="Times New Roman" w:cs="Times New Roman"/>
          <w:noProof/>
        </w:rPr>
        <w:t xml:space="preserve"> to gather the details of these and make selections in the UI modals - which are captured in the user's project. These selections can be subsequently used to make a data transformation request from the service, to enable spatial, temporal or variable subse</w:t>
      </w:r>
      <w:r>
        <w:rPr>
          <w:rFonts w:eastAsia="Times New Roman" w:cs="Times New Roman"/>
          <w:noProof/>
        </w:rPr>
        <w:t>tting, reprojection, or reformatting.</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Definitions: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Variable: A named set of data that contains the values of a measurement. In this context, the variable is described by its name and characteristics. The description includes what was intended to be mea</w:t>
      </w:r>
      <w:r>
        <w:rPr>
          <w:rFonts w:eastAsia="Times New Roman" w:cs="Times New Roman"/>
          <w:noProof/>
        </w:rPr>
        <w:t>sured (i.e., the observable property, and how the variable was measured (e.g., measurement technique and the instrument used). Variables may be classified as science variables, quality variables and ancillary variables (or other, when one of these classifi</w:t>
      </w:r>
      <w:r>
        <w:rPr>
          <w:rFonts w:eastAsia="Times New Roman" w:cs="Times New Roman"/>
          <w:noProof/>
        </w:rPr>
        <w:t>cations cannot be used). A variable can also be the output of a model.</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Service: A service has various abilities to transform variables. The service can be remotely accessed via a Representational State Transfer (REST) end point, e.g., a web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Da</w:t>
      </w:r>
      <w:r>
        <w:rPr>
          <w:rFonts w:eastAsia="Times New Roman" w:cs="Times New Roman"/>
          <w:noProof/>
        </w:rPr>
        <w:t>ta Transformation (or transform): A data transformation is a specific capability available from a service, e.g., spatial subsetting or reprojection. It is an umbrella term that represents a method for transforming data from one form to another. For example</w:t>
      </w:r>
      <w:r>
        <w:rPr>
          <w:rFonts w:eastAsia="Times New Roman" w:cs="Times New Roman"/>
          <w:noProof/>
        </w:rPr>
        <w:t>: spatial subsetting might be used on data that exists with a global extent, to subset it to a regional extent. The list of data transformations available is service provider dependent, e.g., at Goddard Earth Sciences Data and Information Services Center (</w:t>
      </w:r>
      <w:r>
        <w:rPr>
          <w:rFonts w:eastAsia="Times New Roman" w:cs="Times New Roman"/>
          <w:noProof/>
        </w:rPr>
        <w:t>GES DISC), a typical OPeNDAP service provides: spatial subsetting, variable subsetting, and data format conversion. This list of data transformations available is dependent on the service provider.</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Format: The file format used to store the data on the fi</w:t>
      </w:r>
      <w:r>
        <w:rPr>
          <w:rFonts w:eastAsia="Times New Roman" w:cs="Times New Roman"/>
          <w:noProof/>
        </w:rPr>
        <w:t>le system. The data can be transformed to a different format through the use of a service, e.g., HDF4 -&gt; GeoTIFF. The native file format and the list of available output file formats will be available from the UMM-S.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Note: Within the EDSC UI, there are t</w:t>
      </w:r>
      <w:r>
        <w:rPr>
          <w:rFonts w:eastAsia="Times New Roman" w:cs="Times New Roman"/>
          <w:noProof/>
        </w:rPr>
        <w:t xml:space="preserve">hree modal windows when we arrive to the point of selections of service options in the workflow: the first to list the Variables (which have services), a second for Data Transformations, and a third for formats. In the model, we don't need to separate the </w:t>
      </w:r>
      <w:r>
        <w:rPr>
          <w:rFonts w:eastAsia="Times New Roman" w:cs="Times New Roman"/>
          <w:noProof/>
        </w:rPr>
        <w:t>formats out into its own class, provided the model can support the UI, in terms of what metadata it needs to "surface".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Use Case: See the use case diagram below.</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extent cx="5314950" cy="2247900"/>
            <wp:effectExtent l="0" t="0" r="0" b="0"/>
            <wp:docPr id="334959411" name="Picture 33495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97654" name=""/>
                    <pic:cNvPicPr>
                      <a:picLocks noChangeAspect="1"/>
                    </pic:cNvPicPr>
                  </pic:nvPicPr>
                  <pic:blipFill>
                    <a:blip r:embed="rId19"/>
                    <a:stretch>
                      <a:fillRect/>
                    </a:stretch>
                  </pic:blipFill>
                  <pic:spPr>
                    <a:xfrm>
                      <a:off x="0" y="0"/>
                      <a:ext cx="5314950" cy="2247900"/>
                    </a:xfrm>
                    <a:prstGeom prst="rect">
                      <a:avLst/>
                    </a:prstGeom>
                  </pic:spPr>
                </pic:pic>
              </a:graphicData>
            </a:graphic>
          </wp:inline>
        </w:drawing>
      </w:r>
    </w:p>
    <w:p w:rsidR="0084726F" w:rsidRDefault="0072059F" w:rsidP="00D71239">
      <w:pPr>
        <w:keepLines/>
        <w:jc w:val="center"/>
        <w:outlineLvl w:val="3"/>
        <w:rPr>
          <w:rFonts w:eastAsia="Times New Roman" w:cs="Times New Roman"/>
          <w:noProof/>
        </w:rPr>
      </w:pPr>
      <w:r>
        <w:rPr>
          <w:rFonts w:eastAsia="Times New Roman" w:cs="Times New Roman"/>
          <w:noProof/>
        </w:rPr>
        <w:t>Figure 2. Collection Search Use Case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 xml:space="preserve">User Experience: See the activity diagram </w:t>
      </w:r>
      <w:r>
        <w:rPr>
          <w:rFonts w:eastAsia="Times New Roman" w:cs="Times New Roman"/>
          <w:noProof/>
        </w:rPr>
        <w:t>below.</w:t>
      </w:r>
    </w:p>
    <w:p w:rsidR="0084726F" w:rsidRDefault="0072059F" w:rsidP="00D71239">
      <w:pPr>
        <w:keepLines/>
        <w:jc w:val="center"/>
        <w:outlineLvl w:val="3"/>
        <w:rPr>
          <w:rFonts w:eastAsia="Times New Roman" w:cs="Times New Roman"/>
          <w:noProof/>
        </w:rPr>
      </w:pPr>
      <w:r>
        <w:rPr>
          <w:rFonts w:eastAsia="Times New Roman" w:cs="Times New Roman"/>
          <w:noProof/>
        </w:rPr>
        <w:drawing>
          <wp:inline distT="0" distB="0" distL="0" distR="0">
            <wp:extent cx="4733925" cy="2724150"/>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20"/>
                    <a:stretch>
                      <a:fillRect/>
                    </a:stretch>
                  </pic:blipFill>
                  <pic:spPr>
                    <a:xfrm>
                      <a:off x="0" y="0"/>
                      <a:ext cx="4733925" cy="2724150"/>
                    </a:xfrm>
                    <a:prstGeom prst="rect">
                      <a:avLst/>
                    </a:prstGeom>
                  </pic:spPr>
                </pic:pic>
              </a:graphicData>
            </a:graphic>
          </wp:inline>
        </w:drawing>
      </w:r>
    </w:p>
    <w:p w:rsidR="0084726F" w:rsidRDefault="0072059F" w:rsidP="00D71239">
      <w:pPr>
        <w:keepLines/>
        <w:jc w:val="center"/>
        <w:outlineLvl w:val="3"/>
        <w:rPr>
          <w:rFonts w:eastAsia="Times New Roman" w:cs="Times New Roman"/>
          <w:noProof/>
        </w:rPr>
      </w:pPr>
      <w:r>
        <w:rPr>
          <w:rFonts w:eastAsia="Times New Roman" w:cs="Times New Roman"/>
          <w:noProof/>
        </w:rPr>
        <w:t>Figure 3. Collection Search Activity Diagram</w:t>
      </w:r>
    </w:p>
    <w:p w:rsidR="0084726F" w:rsidRDefault="0072059F" w:rsidP="00D71239">
      <w:pPr>
        <w:keepLines/>
        <w:jc w:val="center"/>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Workflow: See the sequence diagram below.</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extent cx="4981575" cy="459105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21"/>
                    <a:stretch>
                      <a:fillRect/>
                    </a:stretch>
                  </pic:blipFill>
                  <pic:spPr>
                    <a:xfrm>
                      <a:off x="0" y="0"/>
                      <a:ext cx="4981575" cy="4591050"/>
                    </a:xfrm>
                    <a:prstGeom prst="rect">
                      <a:avLst/>
                    </a:prstGeom>
                  </pic:spPr>
                </pic:pic>
              </a:graphicData>
            </a:graphic>
          </wp:inline>
        </w:drawing>
      </w:r>
    </w:p>
    <w:p w:rsidR="0084726F" w:rsidRDefault="0072059F" w:rsidP="00D71239">
      <w:pPr>
        <w:keepLines/>
        <w:jc w:val="center"/>
        <w:outlineLvl w:val="3"/>
        <w:rPr>
          <w:rFonts w:eastAsia="Times New Roman" w:cs="Times New Roman"/>
          <w:noProof/>
        </w:rPr>
      </w:pPr>
      <w:r>
        <w:rPr>
          <w:rFonts w:eastAsia="Times New Roman" w:cs="Times New Roman"/>
          <w:noProof/>
        </w:rPr>
        <w:t>Figure 4. Collection Search Sequence Diagram</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30" w:name="_Toc256000015"/>
      <w:bookmarkStart w:id="31" w:name="UMM-TXT-3637_0"/>
      <w:r>
        <w:rPr>
          <w:rFonts w:eastAsia="Times New Roman" w:cs="Times New Roman"/>
          <w:noProof/>
        </w:rPr>
        <w:t>End-to-End Services request to an OPeNDAP service</w:t>
      </w:r>
      <w:bookmarkEnd w:id="30"/>
      <w:bookmarkEnd w:id="31"/>
    </w:p>
    <w:p w:rsidR="0084726F" w:rsidRDefault="0072059F" w:rsidP="00D71239">
      <w:pPr>
        <w:keepLines/>
        <w:outlineLvl w:val="3"/>
        <w:rPr>
          <w:rFonts w:eastAsia="Times New Roman" w:cs="Times New Roman"/>
          <w:noProof/>
        </w:rPr>
      </w:pPr>
      <w:r>
        <w:rPr>
          <w:rFonts w:eastAsia="Times New Roman" w:cs="Times New Roman"/>
          <w:noProof/>
        </w:rPr>
        <w:t xml:space="preserve">As a user of the EDSC, I can select the variables </w:t>
      </w:r>
      <w:r>
        <w:rPr>
          <w:rFonts w:eastAsia="Times New Roman" w:cs="Times New Roman"/>
          <w:noProof/>
        </w:rPr>
        <w:t>associated with a collection and choose service options for the data transformations I want to invoke.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Scenario [a]: As a user of the EDSC, I have made a collection selection, following a collection search. For that collection, I can select the variable,</w:t>
      </w:r>
      <w:r>
        <w:rPr>
          <w:rFonts w:eastAsia="Times New Roman" w:cs="Times New Roman"/>
          <w:noProof/>
        </w:rPr>
        <w:t xml:space="preserve"> or variables of interest. I can select the service options, in terms of whether I need spatial, temporal, or variable subsetting. I can select the Supported Projections for both input and output projections from a list. I can select the Supported Formats </w:t>
      </w:r>
      <w:r>
        <w:rPr>
          <w:rFonts w:eastAsia="Times New Roman" w:cs="Times New Roman"/>
          <w:noProof/>
        </w:rPr>
        <w:t>for both input and output formats from a list.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Scenario [b]: As a user of the EDSC, I can invoke a subsetting request which is governed by the service options chosen, and can receive the subsetted data via a link, or links listed in the response.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lastRenderedPageBreak/>
        <w:t>Outco</w:t>
      </w:r>
      <w:r>
        <w:rPr>
          <w:rFonts w:eastAsia="Times New Roman" w:cs="Times New Roman"/>
          <w:noProof/>
        </w:rPr>
        <w:t>mes: As an EDSC user, after having selected a collection and variable, or variables of interest, I can invoke a subsetting request and subsequently receive the links to the variable, or variables I selected. The service options specific to that variable, o</w:t>
      </w:r>
      <w:r>
        <w:rPr>
          <w:rFonts w:eastAsia="Times New Roman" w:cs="Times New Roman"/>
          <w:noProof/>
        </w:rPr>
        <w:t>r variables are offered as selections in the UI modals - which are presented prior to invoking the subsetting request. The EDSC enables an intuitive method of making a data transformation request to the OPeNDAP service, to enable spatial, temporal or varia</w:t>
      </w:r>
      <w:r>
        <w:rPr>
          <w:rFonts w:eastAsia="Times New Roman" w:cs="Times New Roman"/>
          <w:noProof/>
        </w:rPr>
        <w:t>ble subsetting, reprojection, or reformatting.</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Note: the current implementation of End-to-End Services is limited to OPeNDAP services, and hence the capabilities of the various service options are limited to the capabilities which can be invoked by an OP</w:t>
      </w:r>
      <w:r>
        <w:rPr>
          <w:rFonts w:eastAsia="Times New Roman" w:cs="Times New Roman"/>
          <w:noProof/>
        </w:rPr>
        <w:t>eNDAP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Use Case: See the use case diagram below.</w:t>
      </w:r>
    </w:p>
    <w:p w:rsidR="0084726F" w:rsidRDefault="0072059F" w:rsidP="00D71239">
      <w:pPr>
        <w:keepLines/>
        <w:jc w:val="center"/>
        <w:outlineLvl w:val="3"/>
        <w:rPr>
          <w:rFonts w:eastAsia="Times New Roman" w:cs="Times New Roman"/>
          <w:noProof/>
        </w:rPr>
      </w:pPr>
      <w:r>
        <w:rPr>
          <w:rFonts w:eastAsia="Times New Roman" w:cs="Times New Roman"/>
          <w:noProof/>
        </w:rPr>
        <w:drawing>
          <wp:inline distT="0" distB="0" distL="0" distR="0">
            <wp:extent cx="4695825" cy="3048000"/>
            <wp:effectExtent l="0" t="0" r="0" b="0"/>
            <wp:docPr id="2142164770" name="Picture 214216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50578" name=""/>
                    <pic:cNvPicPr>
                      <a:picLocks noChangeAspect="1"/>
                    </pic:cNvPicPr>
                  </pic:nvPicPr>
                  <pic:blipFill>
                    <a:blip r:embed="rId22"/>
                    <a:stretch>
                      <a:fillRect/>
                    </a:stretch>
                  </pic:blipFill>
                  <pic:spPr>
                    <a:xfrm>
                      <a:off x="0" y="0"/>
                      <a:ext cx="4695825" cy="3048000"/>
                    </a:xfrm>
                    <a:prstGeom prst="rect">
                      <a:avLst/>
                    </a:prstGeom>
                  </pic:spPr>
                </pic:pic>
              </a:graphicData>
            </a:graphic>
          </wp:inline>
        </w:drawing>
      </w:r>
    </w:p>
    <w:p w:rsidR="0084726F" w:rsidRDefault="0072059F" w:rsidP="00D71239">
      <w:pPr>
        <w:keepLines/>
        <w:jc w:val="center"/>
        <w:outlineLvl w:val="3"/>
        <w:rPr>
          <w:rFonts w:eastAsia="Times New Roman" w:cs="Times New Roman"/>
          <w:noProof/>
        </w:rPr>
      </w:pPr>
      <w:r>
        <w:rPr>
          <w:rFonts w:eastAsia="Times New Roman" w:cs="Times New Roman"/>
          <w:noProof/>
        </w:rPr>
        <w:t>Figure 5. End-to-End Services request to an OPeNDAP service Use Case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User Experience: See the activity diagram below.</w:t>
      </w:r>
    </w:p>
    <w:p w:rsidR="0084726F" w:rsidRDefault="0072059F" w:rsidP="00D71239">
      <w:pPr>
        <w:keepLines/>
        <w:jc w:val="center"/>
        <w:outlineLvl w:val="3"/>
        <w:rPr>
          <w:rFonts w:eastAsia="Times New Roman" w:cs="Times New Roman"/>
          <w:noProof/>
        </w:rPr>
      </w:pPr>
      <w:r>
        <w:rPr>
          <w:rFonts w:eastAsia="Times New Roman" w:cs="Times New Roman"/>
          <w:noProof/>
        </w:rPr>
        <w:drawing>
          <wp:inline distT="0" distB="0" distL="0" distR="0">
            <wp:extent cx="3819525" cy="2200275"/>
            <wp:effectExtent l="0" t="0" r="0" b="0"/>
            <wp:docPr id="1602624267" name="Picture 160262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83441" name=""/>
                    <pic:cNvPicPr>
                      <a:picLocks noChangeAspect="1"/>
                    </pic:cNvPicPr>
                  </pic:nvPicPr>
                  <pic:blipFill>
                    <a:blip r:embed="rId23"/>
                    <a:stretch>
                      <a:fillRect/>
                    </a:stretch>
                  </pic:blipFill>
                  <pic:spPr>
                    <a:xfrm>
                      <a:off x="0" y="0"/>
                      <a:ext cx="3819525" cy="2200275"/>
                    </a:xfrm>
                    <a:prstGeom prst="rect">
                      <a:avLst/>
                    </a:prstGeom>
                  </pic:spPr>
                </pic:pic>
              </a:graphicData>
            </a:graphic>
          </wp:inline>
        </w:drawing>
      </w:r>
    </w:p>
    <w:p w:rsidR="0084726F" w:rsidRDefault="0072059F" w:rsidP="00D71239">
      <w:pPr>
        <w:keepLines/>
        <w:jc w:val="center"/>
        <w:outlineLvl w:val="3"/>
        <w:rPr>
          <w:rFonts w:eastAsia="Times New Roman" w:cs="Times New Roman"/>
          <w:noProof/>
        </w:rPr>
      </w:pPr>
      <w:r>
        <w:rPr>
          <w:rFonts w:eastAsia="Times New Roman" w:cs="Times New Roman"/>
          <w:noProof/>
        </w:rPr>
        <w:t xml:space="preserve">Figure 6. End-to-End Services request to an OPeNDAP service </w:t>
      </w:r>
      <w:r>
        <w:rPr>
          <w:rFonts w:eastAsia="Times New Roman" w:cs="Times New Roman"/>
          <w:noProof/>
        </w:rPr>
        <w:t>Activity Diagram</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lastRenderedPageBreak/>
        <w:t> </w:t>
      </w:r>
    </w:p>
    <w:p w:rsidR="0084726F" w:rsidRDefault="0072059F" w:rsidP="00D71239">
      <w:pPr>
        <w:keepLines/>
        <w:outlineLvl w:val="3"/>
        <w:rPr>
          <w:rFonts w:eastAsia="Times New Roman" w:cs="Times New Roman"/>
          <w:noProof/>
        </w:rPr>
      </w:pPr>
      <w:r>
        <w:rPr>
          <w:rFonts w:eastAsia="Times New Roman" w:cs="Times New Roman"/>
          <w:noProof/>
        </w:rPr>
        <w:t>Workflow: See the sequence diagram below.</w:t>
      </w:r>
    </w:p>
    <w:p w:rsidR="0084726F" w:rsidRDefault="0072059F" w:rsidP="00D71239">
      <w:pPr>
        <w:keepLines/>
        <w:jc w:val="center"/>
        <w:outlineLvl w:val="3"/>
        <w:rPr>
          <w:rFonts w:eastAsia="Times New Roman" w:cs="Times New Roman"/>
          <w:noProof/>
        </w:rPr>
      </w:pPr>
      <w:r>
        <w:rPr>
          <w:rFonts w:eastAsia="Times New Roman" w:cs="Times New Roman"/>
          <w:noProof/>
        </w:rPr>
        <w:drawing>
          <wp:inline distT="0" distB="0" distL="0" distR="0">
            <wp:extent cx="6505575" cy="4391025"/>
            <wp:effectExtent l="0" t="0" r="0" b="0"/>
            <wp:docPr id="871401364" name="Picture 87140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47510" name=""/>
                    <pic:cNvPicPr>
                      <a:picLocks noChangeAspect="1"/>
                    </pic:cNvPicPr>
                  </pic:nvPicPr>
                  <pic:blipFill>
                    <a:blip r:embed="rId24"/>
                    <a:stretch>
                      <a:fillRect/>
                    </a:stretch>
                  </pic:blipFill>
                  <pic:spPr>
                    <a:xfrm>
                      <a:off x="0" y="0"/>
                      <a:ext cx="6505575" cy="4391025"/>
                    </a:xfrm>
                    <a:prstGeom prst="rect">
                      <a:avLst/>
                    </a:prstGeom>
                  </pic:spPr>
                </pic:pic>
              </a:graphicData>
            </a:graphic>
          </wp:inline>
        </w:drawing>
      </w:r>
    </w:p>
    <w:p w:rsidR="0084726F" w:rsidRDefault="0072059F" w:rsidP="00D71239">
      <w:pPr>
        <w:keepLines/>
        <w:jc w:val="center"/>
        <w:outlineLvl w:val="3"/>
        <w:rPr>
          <w:rFonts w:eastAsia="Times New Roman" w:cs="Times New Roman"/>
          <w:noProof/>
        </w:rPr>
      </w:pPr>
      <w:r>
        <w:rPr>
          <w:rFonts w:eastAsia="Times New Roman" w:cs="Times New Roman"/>
          <w:noProof/>
        </w:rPr>
        <w:t>Figure 7. End-to-End Services request to an OPeNDAP service Sequence Diagram</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32" w:name="_Toc256000016"/>
      <w:bookmarkStart w:id="33" w:name="UMM-TXT-3345_0"/>
      <w:r>
        <w:rPr>
          <w:rFonts w:eastAsia="Times New Roman" w:cs="Times New Roman"/>
          <w:noProof/>
        </w:rPr>
        <w:t>Operation Request to a Web Service</w:t>
      </w:r>
      <w:bookmarkEnd w:id="32"/>
      <w:bookmarkEnd w:id="33"/>
    </w:p>
    <w:p w:rsidR="0084726F" w:rsidRDefault="0072059F" w:rsidP="00D71239">
      <w:pPr>
        <w:keepLines/>
        <w:outlineLvl w:val="3"/>
        <w:rPr>
          <w:rFonts w:eastAsia="Times New Roman" w:cs="Times New Roman"/>
          <w:noProof/>
        </w:rPr>
      </w:pPr>
      <w:r>
        <w:rPr>
          <w:rFonts w:eastAsia="Times New Roman" w:cs="Times New Roman"/>
          <w:noProof/>
        </w:rPr>
        <w:t>Send an Operation Request to a web service. The User receives the Coverage wit</w:t>
      </w:r>
      <w:r>
        <w:rPr>
          <w:rFonts w:eastAsia="Times New Roman" w:cs="Times New Roman"/>
          <w:noProof/>
        </w:rPr>
        <w:t>hin the multipart XML response from the web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Scenario [a]: As a user of the EDSC or other CMR client, I can make a request for a GetCapabilities operation by discovering the operations supported by a hosted web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Scenario [b]:As a user o</w:t>
      </w:r>
      <w:r>
        <w:rPr>
          <w:rFonts w:eastAsia="Times New Roman" w:cs="Times New Roman"/>
          <w:noProof/>
        </w:rPr>
        <w:t>f the EDSC or other CMR client, I can constrain the request to a desired coverage, spatial extent, temporal extent, projection and format.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 xml:space="preserve">Scenario [c]:As a user of the EDSC or other CMR client, I can receive the XML response, containing the coverage in </w:t>
      </w:r>
      <w:r>
        <w:rPr>
          <w:rFonts w:eastAsia="Times New Roman" w:cs="Times New Roman"/>
          <w:noProof/>
        </w:rPr>
        <w:t>a multipart from the web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Outcomes: User obtains Coverage from a multipart XML response for subsequent display, or data usage.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Use Case: See the use case diagram below.</w:t>
      </w:r>
    </w:p>
    <w:p w:rsidR="0084726F" w:rsidRDefault="0072059F"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extent cx="4457700" cy="2200275"/>
            <wp:effectExtent l="0" t="0" r="0" b="0"/>
            <wp:docPr id="406828128" name="Picture 40682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87217" name=""/>
                    <pic:cNvPicPr>
                      <a:picLocks noChangeAspect="1"/>
                    </pic:cNvPicPr>
                  </pic:nvPicPr>
                  <pic:blipFill>
                    <a:blip r:embed="rId25"/>
                    <a:stretch>
                      <a:fillRect/>
                    </a:stretch>
                  </pic:blipFill>
                  <pic:spPr>
                    <a:xfrm>
                      <a:off x="0" y="0"/>
                      <a:ext cx="4457700" cy="2200275"/>
                    </a:xfrm>
                    <a:prstGeom prst="rect">
                      <a:avLst/>
                    </a:prstGeom>
                  </pic:spPr>
                </pic:pic>
              </a:graphicData>
            </a:graphic>
          </wp:inline>
        </w:drawing>
      </w:r>
    </w:p>
    <w:p w:rsidR="0084726F" w:rsidRDefault="0072059F" w:rsidP="00D71239">
      <w:pPr>
        <w:keepLines/>
        <w:jc w:val="center"/>
        <w:outlineLvl w:val="3"/>
        <w:rPr>
          <w:rFonts w:eastAsia="Times New Roman" w:cs="Times New Roman"/>
          <w:noProof/>
        </w:rPr>
      </w:pPr>
      <w:r>
        <w:rPr>
          <w:rFonts w:eastAsia="Times New Roman" w:cs="Times New Roman"/>
          <w:noProof/>
        </w:rPr>
        <w:t>Figure 8. Operation Request to a Web Service Use Case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 xml:space="preserve">User Experience: </w:t>
      </w:r>
      <w:r>
        <w:rPr>
          <w:rFonts w:eastAsia="Times New Roman" w:cs="Times New Roman"/>
          <w:noProof/>
        </w:rPr>
        <w:t>See the activity diagram below.</w:t>
      </w:r>
    </w:p>
    <w:p w:rsidR="0084726F" w:rsidRDefault="0072059F" w:rsidP="00D71239">
      <w:pPr>
        <w:keepLines/>
        <w:jc w:val="center"/>
        <w:outlineLvl w:val="3"/>
        <w:rPr>
          <w:rFonts w:eastAsia="Times New Roman" w:cs="Times New Roman"/>
          <w:noProof/>
        </w:rPr>
      </w:pPr>
      <w:r>
        <w:rPr>
          <w:rFonts w:eastAsia="Times New Roman" w:cs="Times New Roman"/>
          <w:noProof/>
        </w:rPr>
        <w:drawing>
          <wp:inline distT="0" distB="0" distL="0" distR="0">
            <wp:extent cx="4467225" cy="2495550"/>
            <wp:effectExtent l="0" t="0" r="0" b="0"/>
            <wp:docPr id="118067463" name="Picture 11806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2142" name=""/>
                    <pic:cNvPicPr>
                      <a:picLocks noChangeAspect="1"/>
                    </pic:cNvPicPr>
                  </pic:nvPicPr>
                  <pic:blipFill>
                    <a:blip r:embed="rId26"/>
                    <a:stretch>
                      <a:fillRect/>
                    </a:stretch>
                  </pic:blipFill>
                  <pic:spPr>
                    <a:xfrm>
                      <a:off x="0" y="0"/>
                      <a:ext cx="4467225" cy="2495550"/>
                    </a:xfrm>
                    <a:prstGeom prst="rect">
                      <a:avLst/>
                    </a:prstGeom>
                  </pic:spPr>
                </pic:pic>
              </a:graphicData>
            </a:graphic>
          </wp:inline>
        </w:drawing>
      </w:r>
    </w:p>
    <w:p w:rsidR="0084726F" w:rsidRDefault="0072059F" w:rsidP="00D71239">
      <w:pPr>
        <w:keepLines/>
        <w:jc w:val="center"/>
        <w:outlineLvl w:val="3"/>
        <w:rPr>
          <w:rFonts w:eastAsia="Times New Roman" w:cs="Times New Roman"/>
          <w:noProof/>
        </w:rPr>
      </w:pPr>
      <w:r>
        <w:rPr>
          <w:rFonts w:eastAsia="Times New Roman" w:cs="Times New Roman"/>
          <w:noProof/>
        </w:rPr>
        <w:t>Figure 9. Operation Request to a Web Service Activity Diagram</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Workflow: See the sequence diagram below.</w:t>
      </w:r>
    </w:p>
    <w:p w:rsidR="0084726F" w:rsidRDefault="0072059F"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extent cx="4924425" cy="3524250"/>
            <wp:effectExtent l="0" t="0" r="0" b="0"/>
            <wp:docPr id="1310945832" name="Picture 131094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54952" name=""/>
                    <pic:cNvPicPr>
                      <a:picLocks noChangeAspect="1"/>
                    </pic:cNvPicPr>
                  </pic:nvPicPr>
                  <pic:blipFill>
                    <a:blip r:embed="rId27"/>
                    <a:stretch>
                      <a:fillRect/>
                    </a:stretch>
                  </pic:blipFill>
                  <pic:spPr>
                    <a:xfrm>
                      <a:off x="0" y="0"/>
                      <a:ext cx="4924425" cy="3524250"/>
                    </a:xfrm>
                    <a:prstGeom prst="rect">
                      <a:avLst/>
                    </a:prstGeom>
                  </pic:spPr>
                </pic:pic>
              </a:graphicData>
            </a:graphic>
          </wp:inline>
        </w:drawing>
      </w:r>
    </w:p>
    <w:p w:rsidR="0084726F" w:rsidRDefault="0072059F" w:rsidP="00D71239">
      <w:pPr>
        <w:keepLines/>
        <w:jc w:val="center"/>
        <w:outlineLvl w:val="3"/>
        <w:rPr>
          <w:rFonts w:eastAsia="Times New Roman" w:cs="Times New Roman"/>
          <w:noProof/>
        </w:rPr>
      </w:pPr>
      <w:r>
        <w:rPr>
          <w:rFonts w:eastAsia="Times New Roman" w:cs="Times New Roman"/>
          <w:noProof/>
        </w:rPr>
        <w:t>Figure 10. Operation Request to a Web Service Sequence Diagram</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2"/>
        <w:rPr>
          <w:rFonts w:eastAsia="Times New Roman" w:cs="Times New Roman"/>
        </w:rPr>
      </w:pPr>
      <w:bookmarkStart w:id="34" w:name="_Toc256000017"/>
      <w:bookmarkStart w:id="35" w:name="UMM-TXT-2763_0"/>
      <w:r>
        <w:rPr>
          <w:rFonts w:eastAsia="Times New Roman" w:cs="Times New Roman"/>
          <w:noProof/>
        </w:rPr>
        <w:t>UMM-S Metadata Model</w:t>
      </w:r>
      <w:bookmarkEnd w:id="34"/>
      <w:bookmarkEnd w:id="35"/>
    </w:p>
    <w:p w:rsidR="0084726F" w:rsidRDefault="0072059F" w:rsidP="00D71239">
      <w:pPr>
        <w:keepLines/>
        <w:outlineLvl w:val="3"/>
        <w:rPr>
          <w:rFonts w:eastAsia="Times New Roman" w:cs="Times New Roman"/>
          <w:noProof/>
        </w:rPr>
      </w:pPr>
      <w:r>
        <w:rPr>
          <w:rFonts w:eastAsia="Times New Roman" w:cs="Times New Roman"/>
          <w:noProof/>
        </w:rPr>
        <w:t xml:space="preserve">The service </w:t>
      </w:r>
      <w:r>
        <w:rPr>
          <w:rFonts w:eastAsia="Times New Roman" w:cs="Times New Roman"/>
          <w:noProof/>
        </w:rPr>
        <w:t xml:space="preserve">metadata conceptual model shown in Figure 11 shows the model broken down into three major classes for Services: Service, ServiceOptions, and OperationMetadata with each class describing a different aspect of the service. There are also some minor classes: </w:t>
      </w:r>
      <w:r>
        <w:rPr>
          <w:rFonts w:eastAsia="Times New Roman" w:cs="Times New Roman"/>
          <w:noProof/>
        </w:rPr>
        <w:t>URL, RelatedURLs, ServiceKeywords, ServiceOrganizations, ContactPersons, ContactGroups and ServiceQuality, which capture other important information about the service. The Collection (UMM-C) and Variable (UMM-Var) models are represented here to highlight t</w:t>
      </w:r>
      <w:r>
        <w:rPr>
          <w:rFonts w:eastAsia="Times New Roman" w:cs="Times New Roman"/>
          <w:noProof/>
        </w:rPr>
        <w:t>hese important relationships with the Service class. Each aspect is described in more detail in the subsequent sections of this document.</w:t>
      </w:r>
    </w:p>
    <w:p w:rsidR="0084726F" w:rsidRDefault="0072059F" w:rsidP="00D71239">
      <w:pPr>
        <w:keepLines/>
        <w:outlineLvl w:val="3"/>
        <w:rPr>
          <w:rFonts w:eastAsia="Times New Roman" w:cs="Times New Roman"/>
          <w:noProof/>
        </w:rPr>
      </w:pPr>
      <w:r>
        <w:rPr>
          <w:rFonts w:eastAsia="Times New Roman" w:cs="Times New Roman"/>
          <w:noProof/>
        </w:rPr>
        <w:lastRenderedPageBreak/>
        <w:br/>
      </w:r>
      <w:r>
        <w:rPr>
          <w:rFonts w:eastAsia="Times New Roman" w:cs="Times New Roman"/>
          <w:noProof/>
        </w:rPr>
        <w:drawing>
          <wp:inline distT="0" distB="0" distL="0" distR="0">
            <wp:extent cx="10306050" cy="7991475"/>
            <wp:effectExtent l="0" t="0" r="0" b="0"/>
            <wp:docPr id="1869851750" name="Picture 186985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77545" name=""/>
                    <pic:cNvPicPr>
                      <a:picLocks noChangeAspect="1"/>
                    </pic:cNvPicPr>
                  </pic:nvPicPr>
                  <pic:blipFill>
                    <a:blip r:embed="rId28"/>
                    <a:stretch>
                      <a:fillRect/>
                    </a:stretch>
                  </pic:blipFill>
                  <pic:spPr>
                    <a:xfrm>
                      <a:off x="0" y="0"/>
                      <a:ext cx="10306050" cy="7991475"/>
                    </a:xfrm>
                    <a:prstGeom prst="rect">
                      <a:avLst/>
                    </a:prstGeom>
                  </pic:spPr>
                </pic:pic>
              </a:graphicData>
            </a:graphic>
          </wp:inline>
        </w:drawing>
      </w:r>
    </w:p>
    <w:p w:rsidR="0084726F" w:rsidRDefault="0072059F" w:rsidP="00D71239">
      <w:pPr>
        <w:keepLines/>
        <w:jc w:val="center"/>
        <w:outlineLvl w:val="3"/>
        <w:rPr>
          <w:rFonts w:eastAsia="Times New Roman" w:cs="Times New Roman"/>
          <w:noProof/>
        </w:rPr>
      </w:pPr>
      <w:r>
        <w:rPr>
          <w:rFonts w:eastAsia="Times New Roman" w:cs="Times New Roman"/>
          <w:noProof/>
        </w:rPr>
        <w:lastRenderedPageBreak/>
        <w:t>Figure 11. Overall Service Model</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The function of the Service class is to enable the service to be specified by it</w:t>
      </w:r>
      <w:r>
        <w:rPr>
          <w:rFonts w:eastAsia="Times New Roman" w:cs="Times New Roman"/>
          <w:noProof/>
        </w:rPr>
        <w:t xml:space="preserve">s unique service metadata. Each service will be identified in terms of its name, long name, type, version, and description. The URL class is used to capture </w:t>
      </w:r>
      <w:r>
        <w:rPr>
          <w:rFonts w:eastAsia="Times New Roman" w:cs="Times New Roman"/>
          <w:b/>
          <w:bCs/>
          <w:noProof/>
        </w:rPr>
        <w:t>the</w:t>
      </w:r>
      <w:r>
        <w:rPr>
          <w:rFonts w:eastAsia="Times New Roman" w:cs="Times New Roman"/>
          <w:noProof/>
        </w:rPr>
        <w:t xml:space="preserve"> important URL which represents the linkage to the service. The URL class has attributes which a</w:t>
      </w:r>
      <w:r>
        <w:rPr>
          <w:rFonts w:eastAsia="Times New Roman" w:cs="Times New Roman"/>
          <w:noProof/>
        </w:rPr>
        <w:t>re used to describe the URL, and it is strongly typed. The RelatedURLs class is used to capture important URL(s)</w:t>
      </w:r>
      <w:r>
        <w:rPr>
          <w:rFonts w:eastAsia="Times New Roman" w:cs="Times New Roman"/>
          <w:b/>
          <w:bCs/>
          <w:noProof/>
        </w:rPr>
        <w:t xml:space="preserve"> related</w:t>
      </w:r>
      <w:r>
        <w:rPr>
          <w:rFonts w:eastAsia="Times New Roman" w:cs="Times New Roman"/>
          <w:noProof/>
        </w:rPr>
        <w:t xml:space="preserve"> to the service, i.e. a web page of service provider home page describing the service. The RelatedURLs class has attributes which are us</w:t>
      </w:r>
      <w:r>
        <w:rPr>
          <w:rFonts w:eastAsia="Times New Roman" w:cs="Times New Roman"/>
          <w:noProof/>
        </w:rPr>
        <w:t>ed to describe these URLs, and it is strongly typed.</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The function of the Options class is to capture the various data transformations supported by the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The function of the OperationMetadata class is to capture RESTful service endpoint(s) for th</w:t>
      </w:r>
      <w:r>
        <w:rPr>
          <w:rFonts w:eastAsia="Times New Roman" w:cs="Times New Roman"/>
          <w:noProof/>
        </w:rPr>
        <w:t>e service, the nature of the coupled resource, and specific information about the WMS layer, Web Feature Service (WFS) feature type, or WCS coverage. If the service has layers, feature types or coverages, then the identifier, relative path, and any spatial</w:t>
      </w:r>
      <w:r>
        <w:rPr>
          <w:rFonts w:eastAsia="Times New Roman" w:cs="Times New Roman"/>
          <w:noProof/>
        </w:rPr>
        <w:t xml:space="preserve"> and temporal information may be specified, for each layer, feature type or coverage.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Note: Typical WMS layers can be mapped 1:1 with the variables represented in UMM-Var, but the name of the layers sometimes differs from the variable names. This is depe</w:t>
      </w:r>
      <w:r>
        <w:rPr>
          <w:rFonts w:eastAsia="Times New Roman" w:cs="Times New Roman"/>
          <w:noProof/>
        </w:rPr>
        <w:t>ndent on choices in naming layers made by the service provider. This is also true of WFS feature types, or WCS coverages. The DataResource class is a generic class which enables the layer, feature or coverage names used as the identifiers to be captured, a</w:t>
      </w:r>
      <w:r>
        <w:rPr>
          <w:rFonts w:eastAsia="Times New Roman" w:cs="Times New Roman"/>
          <w:noProof/>
        </w:rPr>
        <w:t>long with other information about their spatial and temporal extents.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All of the service elements will be described next. The order in which they appear is the same oder in which they are listed in Figure 11 in the Service class.</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36" w:name="_Toc256000018"/>
      <w:bookmarkStart w:id="37" w:name="UMM-TXT-2765_0"/>
      <w:r>
        <w:rPr>
          <w:rFonts w:eastAsia="Times New Roman" w:cs="Times New Roman"/>
          <w:noProof/>
        </w:rPr>
        <w:t>Name [R]</w:t>
      </w:r>
      <w:bookmarkEnd w:id="36"/>
      <w:bookmarkEnd w:id="37"/>
    </w:p>
    <w:p w:rsidR="0084726F" w:rsidRDefault="0072059F" w:rsidP="00D71239">
      <w:pPr>
        <w:keepLines/>
        <w:outlineLvl w:val="3"/>
        <w:rPr>
          <w:rFonts w:eastAsia="Times New Roman" w:cs="Times New Roman"/>
          <w:noProof/>
        </w:rPr>
      </w:pPr>
      <w:r>
        <w:rPr>
          <w:rFonts w:eastAsia="Times New Roman" w:cs="Times New Roman"/>
          <w:b/>
          <w:bCs/>
          <w:noProof/>
        </w:rPr>
        <w:t>Element Specif</w:t>
      </w:r>
      <w:r>
        <w:rPr>
          <w:rFonts w:eastAsia="Times New Roman" w:cs="Times New Roman"/>
          <w:b/>
          <w:bCs/>
          <w:noProof/>
        </w:rPr>
        <w:t>ication</w:t>
      </w:r>
    </w:p>
    <w:p w:rsidR="0084726F" w:rsidRDefault="0072059F" w:rsidP="00D71239">
      <w:pPr>
        <w:keepLines/>
        <w:outlineLvl w:val="3"/>
        <w:rPr>
          <w:rFonts w:eastAsia="Times New Roman" w:cs="Times New Roman"/>
          <w:noProof/>
        </w:rPr>
      </w:pPr>
      <w:r>
        <w:rPr>
          <w:rFonts w:eastAsia="Times New Roman" w:cs="Times New Roman"/>
          <w:noProof/>
        </w:rPr>
        <w:t>Name (1)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The name of the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w:t>
      </w:r>
    </w:p>
    <w:p w:rsidR="0084726F" w:rsidRDefault="0072059F" w:rsidP="0072059F">
      <w:pPr>
        <w:keepLines/>
        <w:numPr>
          <w:ilvl w:val="0"/>
          <w:numId w:val="18"/>
        </w:numPr>
        <w:outlineLvl w:val="3"/>
        <w:rPr>
          <w:rFonts w:eastAsia="Times New Roman" w:cs="Times New Roman"/>
          <w:noProof/>
        </w:rPr>
      </w:pPr>
      <w:r>
        <w:rPr>
          <w:rFonts w:eastAsia="Times New Roman" w:cs="Times New Roman"/>
          <w:noProof/>
        </w:rPr>
        <w:t>service example: "SERVIR"</w:t>
      </w:r>
    </w:p>
    <w:p w:rsidR="0084726F" w:rsidRDefault="0072059F" w:rsidP="0072059F">
      <w:pPr>
        <w:keepLines/>
        <w:numPr>
          <w:ilvl w:val="0"/>
          <w:numId w:val="18"/>
        </w:numPr>
        <w:outlineLvl w:val="3"/>
        <w:rPr>
          <w:rFonts w:eastAsia="Times New Roman" w:cs="Times New Roman"/>
          <w:noProof/>
        </w:rPr>
      </w:pPr>
      <w:r>
        <w:rPr>
          <w:rFonts w:eastAsia="Times New Roman" w:cs="Times New Roman"/>
          <w:noProof/>
        </w:rPr>
        <w:t>OPeNDAP example: "AIRS_L3_OPENDAP"</w:t>
      </w:r>
    </w:p>
    <w:p w:rsidR="0084726F" w:rsidRDefault="0072059F" w:rsidP="0072059F">
      <w:pPr>
        <w:keepLines/>
        <w:numPr>
          <w:ilvl w:val="0"/>
          <w:numId w:val="18"/>
        </w:numPr>
        <w:outlineLvl w:val="3"/>
        <w:rPr>
          <w:rFonts w:eastAsia="Times New Roman" w:cs="Times New Roman"/>
          <w:noProof/>
        </w:rPr>
      </w:pPr>
      <w:r>
        <w:rPr>
          <w:rFonts w:eastAsia="Times New Roman" w:cs="Times New Roman"/>
          <w:noProof/>
        </w:rPr>
        <w:t>Mirador example: "GES_DISC_via_OpenSearch_(Mirador)"</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Required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38" w:name="_Toc256000019"/>
      <w:bookmarkStart w:id="39" w:name="UMM-TXT-3065_0"/>
      <w:r>
        <w:rPr>
          <w:rFonts w:eastAsia="Times New Roman" w:cs="Times New Roman"/>
          <w:noProof/>
        </w:rPr>
        <w:lastRenderedPageBreak/>
        <w:t>LongName [R]</w:t>
      </w:r>
      <w:bookmarkEnd w:id="38"/>
      <w:bookmarkEnd w:id="39"/>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LongName (1)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The long name of the service. It provides a human readable name for the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w:t>
      </w:r>
    </w:p>
    <w:p w:rsidR="0084726F" w:rsidRDefault="0072059F" w:rsidP="0072059F">
      <w:pPr>
        <w:keepLines/>
        <w:numPr>
          <w:ilvl w:val="0"/>
          <w:numId w:val="19"/>
        </w:numPr>
        <w:outlineLvl w:val="3"/>
        <w:rPr>
          <w:rFonts w:eastAsia="Times New Roman" w:cs="Times New Roman"/>
          <w:noProof/>
        </w:rPr>
      </w:pPr>
      <w:r>
        <w:rPr>
          <w:rFonts w:eastAsia="Times New Roman" w:cs="Times New Roman"/>
          <w:noProof/>
        </w:rPr>
        <w:t>service example: "Mesoamerican Visualization and Monitoring System (SERVIR)"</w:t>
      </w:r>
    </w:p>
    <w:p w:rsidR="0084726F" w:rsidRDefault="0072059F" w:rsidP="0072059F">
      <w:pPr>
        <w:keepLines/>
        <w:numPr>
          <w:ilvl w:val="0"/>
          <w:numId w:val="19"/>
        </w:numPr>
        <w:outlineLvl w:val="3"/>
        <w:rPr>
          <w:rFonts w:eastAsia="Times New Roman" w:cs="Times New Roman"/>
          <w:noProof/>
        </w:rPr>
      </w:pPr>
      <w:r>
        <w:rPr>
          <w:rFonts w:eastAsia="Times New Roman" w:cs="Times New Roman"/>
          <w:noProof/>
        </w:rPr>
        <w:t xml:space="preserve">OPeNDAP service example: "OPENDAP (Hyrax) framework for AIRS Level 3 </w:t>
      </w:r>
      <w:r>
        <w:rPr>
          <w:rFonts w:eastAsia="Times New Roman" w:cs="Times New Roman"/>
          <w:noProof/>
        </w:rPr>
        <w:t>data products"</w:t>
      </w:r>
    </w:p>
    <w:p w:rsidR="0084726F" w:rsidRDefault="0072059F" w:rsidP="0072059F">
      <w:pPr>
        <w:keepLines/>
        <w:numPr>
          <w:ilvl w:val="0"/>
          <w:numId w:val="19"/>
        </w:numPr>
        <w:outlineLvl w:val="3"/>
        <w:rPr>
          <w:rFonts w:eastAsia="Times New Roman" w:cs="Times New Roman"/>
          <w:noProof/>
        </w:rPr>
      </w:pPr>
      <w:r>
        <w:rPr>
          <w:rFonts w:eastAsia="Times New Roman" w:cs="Times New Roman"/>
          <w:noProof/>
        </w:rPr>
        <w:t>Mirador service example: "Access the GES DISC data via OpenSearch (Mirador)"</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Required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40" w:name="_Toc256000020"/>
      <w:bookmarkStart w:id="41" w:name="UMM-TXT-2766_0"/>
      <w:r>
        <w:rPr>
          <w:rFonts w:eastAsia="Times New Roman" w:cs="Times New Roman"/>
          <w:noProof/>
        </w:rPr>
        <w:t>Type [R]</w:t>
      </w:r>
      <w:bookmarkEnd w:id="40"/>
      <w:bookmarkEnd w:id="41"/>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Type (1) &lt;OPeNDAP, THREDDS, WEB SERVICES, ESI, ECHO ORDERS, WCS, WFS, WPS, CSW, WMTS, WMS, NOT PROVIDED&gt;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The type of the service. The valid values will come from the Keyword Management System (KMS), which is a controlled list.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WCS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Rationale for Change</w:t>
      </w: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UMM-S will only support back-end service types.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Required, Controlled Vo</w:t>
      </w:r>
      <w:r>
        <w:rPr>
          <w:rFonts w:eastAsia="Times New Roman" w:cs="Times New Roman"/>
          <w:i/>
          <w:iCs/>
          <w:noProof/>
        </w:rPr>
        <w:t>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42" w:name="_Toc256000021"/>
      <w:bookmarkStart w:id="43" w:name="UMM-TXT-2767_0"/>
      <w:r>
        <w:rPr>
          <w:rFonts w:eastAsia="Times New Roman" w:cs="Times New Roman"/>
          <w:noProof/>
        </w:rPr>
        <w:t>Version [R]</w:t>
      </w:r>
      <w:bookmarkEnd w:id="42"/>
      <w:bookmarkEnd w:id="43"/>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Version (1)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The edition or version of the service. The version should be defined in the form x, y, and z. where 'x.y.z' means 'major.minor.incremental' version numbers. Typically, 'x' and 'y' are nu</w:t>
      </w:r>
      <w:r>
        <w:rPr>
          <w:rFonts w:eastAsia="Times New Roman" w:cs="Times New Roman"/>
          <w:noProof/>
        </w:rPr>
        <w:t>mbers (0 through 9) and 'z' is a number (0 through 99).</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1.1.1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lastRenderedPageBreak/>
        <w:t>Tags</w:t>
      </w:r>
    </w:p>
    <w:p w:rsidR="0084726F" w:rsidRDefault="0072059F" w:rsidP="00D71239">
      <w:pPr>
        <w:keepLines/>
        <w:outlineLvl w:val="3"/>
        <w:rPr>
          <w:rFonts w:eastAsia="Times New Roman" w:cs="Times New Roman"/>
          <w:noProof/>
        </w:rPr>
      </w:pPr>
      <w:r>
        <w:rPr>
          <w:rFonts w:eastAsia="Times New Roman" w:cs="Times New Roman"/>
          <w:i/>
          <w:iCs/>
          <w:noProof/>
        </w:rPr>
        <w:t>Required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44" w:name="_Toc256000022"/>
      <w:bookmarkStart w:id="45" w:name="UMM-TXT-4195_0"/>
      <w:r>
        <w:rPr>
          <w:rFonts w:eastAsia="Times New Roman" w:cs="Times New Roman"/>
          <w:noProof/>
        </w:rPr>
        <w:t>VersionDescription</w:t>
      </w:r>
      <w:bookmarkEnd w:id="44"/>
      <w:bookmarkEnd w:id="45"/>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VersionDescription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 xml:space="preserve">This field provides users with information on what changes were included in </w:t>
      </w:r>
      <w:r>
        <w:rPr>
          <w:rFonts w:eastAsia="Times New Roman" w:cs="Times New Roman"/>
          <w:noProof/>
        </w:rPr>
        <w:t>the most recent version.</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46" w:name="_Toc256000023"/>
      <w:bookmarkStart w:id="47" w:name="UMM-TXT-4196_0"/>
      <w:r>
        <w:rPr>
          <w:rFonts w:eastAsia="Times New Roman" w:cs="Times New Roman"/>
          <w:noProof/>
        </w:rPr>
        <w:t>LastUpdatedDate</w:t>
      </w:r>
      <w:bookmarkEnd w:id="46"/>
      <w:bookmarkEnd w:id="47"/>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LastUpdatedDate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describes the latest date when the service was most recently pushed to production for support and maintenance.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w:t>
      </w:r>
      <w:r>
        <w:rPr>
          <w:rFonts w:eastAsia="Times New Roman" w:cs="Times New Roman"/>
          <w:i/>
          <w:iCs/>
          <w:noProof/>
        </w:rPr>
        <w:t>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48" w:name="_Toc256000024"/>
      <w:bookmarkStart w:id="49" w:name="UMM-TXT-2912_0"/>
      <w:r>
        <w:rPr>
          <w:rFonts w:eastAsia="Times New Roman" w:cs="Times New Roman"/>
          <w:noProof/>
        </w:rPr>
        <w:t>Description [R]</w:t>
      </w:r>
      <w:bookmarkEnd w:id="48"/>
      <w:bookmarkEnd w:id="49"/>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Description (1)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A brief description of the service. For example, a description might contain information about what is the service, the purpose of the service, and the parameters (or variables) be</w:t>
      </w:r>
      <w:r>
        <w:rPr>
          <w:rFonts w:eastAsia="Times New Roman" w:cs="Times New Roman"/>
          <w:noProof/>
        </w:rPr>
        <w:t>ing invoked, and what are the sources of these data.</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w:t>
      </w:r>
    </w:p>
    <w:p w:rsidR="0084726F" w:rsidRDefault="0072059F" w:rsidP="0072059F">
      <w:pPr>
        <w:keepLines/>
        <w:numPr>
          <w:ilvl w:val="0"/>
          <w:numId w:val="20"/>
        </w:numPr>
        <w:outlineLvl w:val="3"/>
        <w:rPr>
          <w:rFonts w:eastAsia="Times New Roman" w:cs="Times New Roman"/>
          <w:noProof/>
        </w:rPr>
      </w:pPr>
      <w:r>
        <w:rPr>
          <w:rFonts w:eastAsia="Times New Roman" w:cs="Times New Roman"/>
          <w:noProof/>
        </w:rPr>
        <w:t xml:space="preserve">service example: "The SEDAC Hazards Mapper enables users to visualize data and map layers related to Socioeconomic, Infrastructure, Natural Disasters, and Environment and analyze </w:t>
      </w:r>
      <w:r>
        <w:rPr>
          <w:rFonts w:eastAsia="Times New Roman" w:cs="Times New Roman"/>
          <w:noProof/>
        </w:rPr>
        <w:t>potential impacts and exposure. The web app mashups layers from various sources including SEDAC, NASA LANCE, NASA GIBS, USGS, NOAA, ESRI, and others.</w:t>
      </w:r>
    </w:p>
    <w:p w:rsidR="0084726F" w:rsidRDefault="0072059F" w:rsidP="0072059F">
      <w:pPr>
        <w:keepLines/>
        <w:numPr>
          <w:ilvl w:val="0"/>
          <w:numId w:val="20"/>
        </w:numPr>
        <w:outlineLvl w:val="3"/>
        <w:rPr>
          <w:rFonts w:eastAsia="Times New Roman" w:cs="Times New Roman"/>
          <w:noProof/>
        </w:rPr>
      </w:pPr>
      <w:r>
        <w:rPr>
          <w:rFonts w:eastAsia="Times New Roman" w:cs="Times New Roman"/>
          <w:noProof/>
        </w:rPr>
        <w:t xml:space="preserve">OPeNDAP service example: "OPeNDAP (Hyrax) Framework for AIRS L3 data products. This framework facilitates </w:t>
      </w:r>
      <w:r>
        <w:rPr>
          <w:rFonts w:eastAsia="Times New Roman" w:cs="Times New Roman"/>
          <w:noProof/>
        </w:rPr>
        <w:t>such services as format conversion and selected subsetting (e.g., spatial constraints, parameter/variable)."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lastRenderedPageBreak/>
        <w:t>Tags</w:t>
      </w:r>
    </w:p>
    <w:p w:rsidR="0084726F" w:rsidRDefault="0072059F" w:rsidP="00D71239">
      <w:pPr>
        <w:keepLines/>
        <w:outlineLvl w:val="3"/>
        <w:rPr>
          <w:rFonts w:eastAsia="Times New Roman" w:cs="Times New Roman"/>
          <w:noProof/>
        </w:rPr>
      </w:pPr>
      <w:r>
        <w:rPr>
          <w:rFonts w:eastAsia="Times New Roman" w:cs="Times New Roman"/>
          <w:i/>
          <w:iCs/>
          <w:noProof/>
        </w:rPr>
        <w:t>Required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50" w:name="_Toc256000025"/>
      <w:bookmarkStart w:id="51" w:name="UMM-TXT-4188_0"/>
      <w:r>
        <w:rPr>
          <w:rFonts w:eastAsia="Times New Roman" w:cs="Times New Roman"/>
          <w:noProof/>
        </w:rPr>
        <w:t>URL [R]</w:t>
      </w:r>
      <w:bookmarkEnd w:id="50"/>
      <w:bookmarkEnd w:id="51"/>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URL(1)</w:t>
      </w:r>
    </w:p>
    <w:p w:rsidR="0084726F" w:rsidRDefault="0072059F" w:rsidP="00D71239">
      <w:pPr>
        <w:keepLines/>
        <w:outlineLvl w:val="3"/>
        <w:rPr>
          <w:rFonts w:eastAsia="Times New Roman" w:cs="Times New Roman"/>
          <w:noProof/>
        </w:rPr>
      </w:pPr>
      <w:r>
        <w:rPr>
          <w:rFonts w:eastAsia="Times New Roman" w:cs="Times New Roman"/>
          <w:noProof/>
        </w:rPr>
        <w:t>URL/Description (0..1)</w:t>
      </w:r>
    </w:p>
    <w:p w:rsidR="0084726F" w:rsidRDefault="0072059F" w:rsidP="00D71239">
      <w:pPr>
        <w:keepLines/>
        <w:outlineLvl w:val="3"/>
        <w:rPr>
          <w:rFonts w:eastAsia="Times New Roman" w:cs="Times New Roman"/>
          <w:noProof/>
        </w:rPr>
      </w:pPr>
      <w:r>
        <w:rPr>
          <w:rFonts w:eastAsia="Times New Roman" w:cs="Times New Roman"/>
          <w:noProof/>
        </w:rPr>
        <w:t>URL/URLValue (1)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 xml:space="preserve">This element describes the </w:t>
      </w:r>
      <w:r>
        <w:rPr>
          <w:rFonts w:eastAsia="Times New Roman" w:cs="Times New Roman"/>
          <w:noProof/>
        </w:rPr>
        <w:t>Specific URL to the back-end service.</w:t>
      </w:r>
    </w:p>
    <w:p w:rsidR="0084726F" w:rsidRDefault="0072059F" w:rsidP="00D71239">
      <w:pPr>
        <w:keepLines/>
        <w:outlineLvl w:val="3"/>
        <w:rPr>
          <w:rFonts w:eastAsia="Times New Roman" w:cs="Times New Roman"/>
          <w:noProof/>
        </w:rPr>
      </w:pPr>
      <w:r>
        <w:rPr>
          <w:rFonts w:eastAsia="Times New Roman" w:cs="Times New Roman"/>
          <w:noProof/>
        </w:rPr>
        <w:t>The following examples show how the above fields should be completed for service examples.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w:t>
      </w:r>
      <w:r>
        <w:rPr>
          <w:rFonts w:eastAsia="Times New Roman" w:cs="Times New Roman"/>
          <w:noProof/>
        </w:rPr>
        <w:br/>
        <w:t>Description: "SERVIR-Mesoamerica is regional service that provides a suite of analysis and visualization tools</w:t>
      </w:r>
      <w:r>
        <w:rPr>
          <w:rFonts w:eastAsia="Times New Roman" w:cs="Times New Roman"/>
          <w:noProof/>
        </w:rPr>
        <w:t xml:space="preserve"> that integrate satellite and other geospatial data"</w:t>
      </w:r>
    </w:p>
    <w:p w:rsidR="0084726F" w:rsidRDefault="0072059F" w:rsidP="00D71239">
      <w:pPr>
        <w:keepLines/>
        <w:outlineLvl w:val="3"/>
        <w:rPr>
          <w:rFonts w:eastAsia="Times New Roman" w:cs="Times New Roman"/>
          <w:noProof/>
        </w:rPr>
      </w:pPr>
      <w:r>
        <w:rPr>
          <w:rFonts w:eastAsia="Times New Roman" w:cs="Times New Roman"/>
          <w:noProof/>
        </w:rPr>
        <w:t>URLValue: "https://www.servirglobal.net/default.aspx"</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52" w:name="_Toc256000026"/>
      <w:bookmarkStart w:id="53" w:name="UMM-TXT-3067_0"/>
      <w:r>
        <w:rPr>
          <w:rFonts w:eastAsia="Times New Roman" w:cs="Times New Roman"/>
          <w:noProof/>
        </w:rPr>
        <w:t>ServiceKeywords [R]</w:t>
      </w:r>
      <w:bookmarkEnd w:id="52"/>
      <w:bookmarkEnd w:id="53"/>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ServiceKeywords (1..*)</w:t>
      </w:r>
    </w:p>
    <w:p w:rsidR="0084726F" w:rsidRDefault="0072059F" w:rsidP="00D71239">
      <w:pPr>
        <w:keepLines/>
        <w:outlineLvl w:val="3"/>
        <w:rPr>
          <w:rFonts w:eastAsia="Times New Roman" w:cs="Times New Roman"/>
          <w:noProof/>
        </w:rPr>
      </w:pPr>
      <w:r>
        <w:rPr>
          <w:rFonts w:eastAsia="Times New Roman" w:cs="Times New Roman"/>
          <w:noProof/>
        </w:rPr>
        <w:t>ServiceKeywords/ServiceCategory (1)</w:t>
      </w:r>
      <w:r>
        <w:rPr>
          <w:rFonts w:eastAsia="Times New Roman" w:cs="Times New Roman"/>
          <w:noProof/>
        </w:rPr>
        <w:br/>
        <w:t>ServiceKeywords/ServiceTopic (1)</w:t>
      </w:r>
      <w:r>
        <w:rPr>
          <w:rFonts w:eastAsia="Times New Roman" w:cs="Times New Roman"/>
          <w:noProof/>
        </w:rPr>
        <w:br/>
        <w:t>ServiceKeyword</w:t>
      </w:r>
      <w:r>
        <w:rPr>
          <w:rFonts w:eastAsia="Times New Roman" w:cs="Times New Roman"/>
          <w:noProof/>
        </w:rPr>
        <w:t>s/ServiceTerm (0..1)</w:t>
      </w:r>
      <w:r>
        <w:rPr>
          <w:rFonts w:eastAsia="Times New Roman" w:cs="Times New Roman"/>
          <w:noProof/>
        </w:rPr>
        <w:br/>
        <w:t>ServiceKeywords/ServiceSpecificTerm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Allows for the specification of Earth Science Service keywords that are representative of the service being described. The controlled vocabulary for Service Keywords is maintaine</w:t>
      </w:r>
      <w:r>
        <w:rPr>
          <w:rFonts w:eastAsia="Times New Roman" w:cs="Times New Roman"/>
          <w:noProof/>
        </w:rPr>
        <w:t>d in the KMS.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"ServiceCategory: Earth Science Services, ServiceTopic: Data Management/Data Handling, ServiceTerm: Data Search and Retrieval".</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Required,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54" w:name="_Toc256000027"/>
      <w:bookmarkStart w:id="55" w:name="UMM-TXT-2768_0"/>
      <w:r>
        <w:rPr>
          <w:rFonts w:eastAsia="Times New Roman" w:cs="Times New Roman"/>
          <w:noProof/>
        </w:rPr>
        <w:t>ServiceOptions</w:t>
      </w:r>
      <w:bookmarkEnd w:id="54"/>
      <w:bookmarkEnd w:id="55"/>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ServiceOptions (0..*)</w:t>
      </w:r>
    </w:p>
    <w:p w:rsidR="0084726F" w:rsidRDefault="0072059F" w:rsidP="00D71239">
      <w:pPr>
        <w:keepLines/>
        <w:outlineLvl w:val="3"/>
        <w:rPr>
          <w:rFonts w:eastAsia="Times New Roman" w:cs="Times New Roman"/>
          <w:noProof/>
        </w:rPr>
      </w:pPr>
      <w:r>
        <w:rPr>
          <w:rFonts w:eastAsia="Times New Roman" w:cs="Times New Roman"/>
          <w:noProof/>
        </w:rPr>
        <w:t>ServiceOptions/SubsetTypes (0..*)</w:t>
      </w:r>
    </w:p>
    <w:p w:rsidR="0084726F" w:rsidRDefault="0072059F" w:rsidP="00D71239">
      <w:pPr>
        <w:keepLines/>
        <w:outlineLvl w:val="3"/>
        <w:rPr>
          <w:rFonts w:eastAsia="Times New Roman" w:cs="Times New Roman"/>
          <w:noProof/>
        </w:rPr>
      </w:pPr>
      <w:r>
        <w:rPr>
          <w:rFonts w:eastAsia="Times New Roman" w:cs="Times New Roman"/>
          <w:noProof/>
        </w:rPr>
        <w:t>ServiceOptions/VariableAggregation (0..*)</w:t>
      </w:r>
    </w:p>
    <w:p w:rsidR="0084726F" w:rsidRDefault="0072059F" w:rsidP="00D71239">
      <w:pPr>
        <w:keepLines/>
        <w:outlineLvl w:val="3"/>
        <w:rPr>
          <w:rFonts w:eastAsia="Times New Roman" w:cs="Times New Roman"/>
          <w:noProof/>
        </w:rPr>
      </w:pPr>
      <w:r>
        <w:rPr>
          <w:rFonts w:eastAsia="Times New Roman" w:cs="Times New Roman"/>
          <w:noProof/>
        </w:rPr>
        <w:t>ServiceOptions/SupportedInputProjections (0..*)</w:t>
      </w:r>
    </w:p>
    <w:p w:rsidR="0084726F" w:rsidRDefault="0072059F" w:rsidP="00D71239">
      <w:pPr>
        <w:keepLines/>
        <w:outlineLvl w:val="3"/>
        <w:rPr>
          <w:rFonts w:eastAsia="Times New Roman" w:cs="Times New Roman"/>
          <w:noProof/>
        </w:rPr>
      </w:pPr>
      <w:r>
        <w:rPr>
          <w:rFonts w:eastAsia="Times New Roman" w:cs="Times New Roman"/>
          <w:noProof/>
        </w:rPr>
        <w:t>ServiceOptions/SupportedOutputProjections (0..*)</w:t>
      </w:r>
    </w:p>
    <w:p w:rsidR="0084726F" w:rsidRDefault="0072059F" w:rsidP="00D71239">
      <w:pPr>
        <w:keepLines/>
        <w:outlineLvl w:val="3"/>
        <w:rPr>
          <w:rFonts w:eastAsia="Times New Roman" w:cs="Times New Roman"/>
          <w:noProof/>
        </w:rPr>
      </w:pPr>
      <w:r>
        <w:rPr>
          <w:rFonts w:eastAsia="Times New Roman" w:cs="Times New Roman"/>
          <w:noProof/>
        </w:rPr>
        <w:lastRenderedPageBreak/>
        <w:t>ServiceOptions/InterpolationTypes (0..*)</w:t>
      </w:r>
    </w:p>
    <w:p w:rsidR="0084726F" w:rsidRDefault="0072059F" w:rsidP="00D71239">
      <w:pPr>
        <w:keepLines/>
        <w:outlineLvl w:val="3"/>
        <w:rPr>
          <w:rFonts w:eastAsia="Times New Roman" w:cs="Times New Roman"/>
          <w:noProof/>
        </w:rPr>
      </w:pPr>
      <w:r>
        <w:rPr>
          <w:rFonts w:eastAsia="Times New Roman" w:cs="Times New Roman"/>
          <w:noProof/>
        </w:rPr>
        <w:t>ServiceOptions/Suppo</w:t>
      </w:r>
      <w:r>
        <w:rPr>
          <w:rFonts w:eastAsia="Times New Roman" w:cs="Times New Roman"/>
          <w:noProof/>
        </w:rPr>
        <w:t>rtedInputFormats (0..*)</w:t>
      </w:r>
    </w:p>
    <w:p w:rsidR="0084726F" w:rsidRDefault="0072059F" w:rsidP="00D71239">
      <w:pPr>
        <w:keepLines/>
        <w:outlineLvl w:val="3"/>
        <w:rPr>
          <w:rFonts w:eastAsia="Times New Roman" w:cs="Times New Roman"/>
          <w:noProof/>
        </w:rPr>
      </w:pPr>
      <w:r>
        <w:rPr>
          <w:rFonts w:eastAsia="Times New Roman" w:cs="Times New Roman"/>
          <w:noProof/>
        </w:rPr>
        <w:t>ServiceOptions/SupportedOutputFormats (0..*)</w:t>
      </w:r>
    </w:p>
    <w:p w:rsidR="0084726F" w:rsidRDefault="0072059F" w:rsidP="00D71239">
      <w:pPr>
        <w:keepLines/>
        <w:outlineLvl w:val="3"/>
        <w:rPr>
          <w:rFonts w:eastAsia="Times New Roman" w:cs="Times New Roman"/>
          <w:noProof/>
        </w:rPr>
      </w:pPr>
      <w:r>
        <w:rPr>
          <w:rFonts w:eastAsia="Times New Roman" w:cs="Times New Roman"/>
          <w:noProof/>
        </w:rPr>
        <w:t>ServiceOptions/MaxGranules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The ServiceOptions element is used to identify the list of supported data transformations. The term "data transformations" is a general ter</w:t>
      </w:r>
      <w:r>
        <w:rPr>
          <w:rFonts w:eastAsia="Times New Roman" w:cs="Times New Roman"/>
          <w:noProof/>
        </w:rPr>
        <w:t>m to describe a variety of ways data can be transformed by the service. The list of valid data transformations has been sourced from the Data Transformations Working Group and include the following: </w:t>
      </w:r>
    </w:p>
    <w:p w:rsidR="0084726F" w:rsidRDefault="0072059F" w:rsidP="0072059F">
      <w:pPr>
        <w:keepLines/>
        <w:numPr>
          <w:ilvl w:val="0"/>
          <w:numId w:val="21"/>
        </w:numPr>
        <w:outlineLvl w:val="3"/>
        <w:rPr>
          <w:rFonts w:eastAsia="Times New Roman" w:cs="Times New Roman"/>
          <w:noProof/>
        </w:rPr>
      </w:pPr>
      <w:r>
        <w:rPr>
          <w:rFonts w:eastAsia="Times New Roman" w:cs="Times New Roman"/>
          <w:noProof/>
        </w:rPr>
        <w:t>Subsetting by geographic region</w:t>
      </w:r>
    </w:p>
    <w:p w:rsidR="0084726F" w:rsidRDefault="0072059F" w:rsidP="0072059F">
      <w:pPr>
        <w:keepLines/>
        <w:numPr>
          <w:ilvl w:val="0"/>
          <w:numId w:val="21"/>
        </w:numPr>
        <w:outlineLvl w:val="3"/>
        <w:rPr>
          <w:rFonts w:eastAsia="Times New Roman" w:cs="Times New Roman"/>
          <w:noProof/>
        </w:rPr>
      </w:pPr>
      <w:r>
        <w:rPr>
          <w:rFonts w:eastAsia="Times New Roman" w:cs="Times New Roman"/>
          <w:noProof/>
        </w:rPr>
        <w:t>Subsetting by time</w:t>
      </w:r>
    </w:p>
    <w:p w:rsidR="0084726F" w:rsidRDefault="0072059F" w:rsidP="0072059F">
      <w:pPr>
        <w:keepLines/>
        <w:numPr>
          <w:ilvl w:val="0"/>
          <w:numId w:val="21"/>
        </w:numPr>
        <w:outlineLvl w:val="3"/>
        <w:rPr>
          <w:rFonts w:eastAsia="Times New Roman" w:cs="Times New Roman"/>
          <w:noProof/>
        </w:rPr>
      </w:pPr>
      <w:r>
        <w:rPr>
          <w:rFonts w:eastAsia="Times New Roman" w:cs="Times New Roman"/>
          <w:noProof/>
        </w:rPr>
        <w:t>Subse</w:t>
      </w:r>
      <w:r>
        <w:rPr>
          <w:rFonts w:eastAsia="Times New Roman" w:cs="Times New Roman"/>
          <w:noProof/>
        </w:rPr>
        <w:t>tting by variable</w:t>
      </w:r>
    </w:p>
    <w:p w:rsidR="0084726F" w:rsidRDefault="0072059F" w:rsidP="0072059F">
      <w:pPr>
        <w:keepLines/>
        <w:numPr>
          <w:ilvl w:val="0"/>
          <w:numId w:val="21"/>
        </w:numPr>
        <w:outlineLvl w:val="3"/>
        <w:rPr>
          <w:rFonts w:eastAsia="Times New Roman" w:cs="Times New Roman"/>
          <w:noProof/>
        </w:rPr>
      </w:pPr>
      <w:r>
        <w:rPr>
          <w:rFonts w:eastAsia="Times New Roman" w:cs="Times New Roman"/>
          <w:noProof/>
        </w:rPr>
        <w:t>Reprojection</w:t>
      </w:r>
    </w:p>
    <w:p w:rsidR="0084726F" w:rsidRDefault="0072059F" w:rsidP="0072059F">
      <w:pPr>
        <w:keepLines/>
        <w:numPr>
          <w:ilvl w:val="0"/>
          <w:numId w:val="21"/>
        </w:numPr>
        <w:outlineLvl w:val="3"/>
        <w:rPr>
          <w:rFonts w:eastAsia="Times New Roman" w:cs="Times New Roman"/>
          <w:noProof/>
        </w:rPr>
      </w:pPr>
      <w:r>
        <w:rPr>
          <w:rFonts w:eastAsia="Times New Roman" w:cs="Times New Roman"/>
          <w:noProof/>
        </w:rPr>
        <w:t>Reformatting</w:t>
      </w:r>
    </w:p>
    <w:p w:rsidR="0084726F" w:rsidRDefault="0072059F" w:rsidP="0072059F">
      <w:pPr>
        <w:keepLines/>
        <w:numPr>
          <w:ilvl w:val="0"/>
          <w:numId w:val="21"/>
        </w:numPr>
        <w:outlineLvl w:val="3"/>
        <w:rPr>
          <w:rFonts w:eastAsia="Times New Roman" w:cs="Times New Roman"/>
          <w:noProof/>
        </w:rPr>
      </w:pPr>
      <w:r>
        <w:rPr>
          <w:rFonts w:eastAsia="Times New Roman" w:cs="Times New Roman"/>
          <w:noProof/>
        </w:rPr>
        <w:t>Regridding</w:t>
      </w:r>
    </w:p>
    <w:p w:rsidR="0084726F" w:rsidRDefault="0072059F" w:rsidP="0072059F">
      <w:pPr>
        <w:keepLines/>
        <w:numPr>
          <w:ilvl w:val="0"/>
          <w:numId w:val="21"/>
        </w:numPr>
        <w:outlineLvl w:val="3"/>
        <w:rPr>
          <w:rFonts w:eastAsia="Times New Roman" w:cs="Times New Roman"/>
          <w:noProof/>
        </w:rPr>
      </w:pPr>
      <w:r>
        <w:rPr>
          <w:rFonts w:eastAsia="Times New Roman" w:cs="Times New Roman"/>
          <w:noProof/>
        </w:rPr>
        <w:t>Variable Aggregration</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Each of the ServiceOptions sub-elements are described next.</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4"/>
        <w:keepLines/>
        <w:rPr>
          <w:rFonts w:eastAsia="Times New Roman" w:cs="Times New Roman"/>
        </w:rPr>
      </w:pPr>
      <w:bookmarkStart w:id="56" w:name="_Toc256000028"/>
      <w:bookmarkStart w:id="57" w:name="UMM-TXT-2769_0"/>
      <w:r>
        <w:rPr>
          <w:rFonts w:eastAsia="Times New Roman" w:cs="Times New Roman"/>
          <w:noProof/>
        </w:rPr>
        <w:t>SubsetTypes</w:t>
      </w:r>
      <w:bookmarkEnd w:id="56"/>
      <w:bookmarkEnd w:id="57"/>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ServiceOptions/SubsetTypes (0..*) &lt;Spatial, Temporal, Variable&gt;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is used to identify the list of supported subsetting requests and include the following:</w:t>
      </w:r>
    </w:p>
    <w:p w:rsidR="0084726F" w:rsidRDefault="0072059F" w:rsidP="0072059F">
      <w:pPr>
        <w:keepLines/>
        <w:numPr>
          <w:ilvl w:val="0"/>
          <w:numId w:val="22"/>
        </w:numPr>
        <w:outlineLvl w:val="3"/>
        <w:rPr>
          <w:rFonts w:eastAsia="Times New Roman" w:cs="Times New Roman"/>
          <w:noProof/>
        </w:rPr>
      </w:pPr>
      <w:r>
        <w:rPr>
          <w:rFonts w:eastAsia="Times New Roman" w:cs="Times New Roman"/>
          <w:noProof/>
        </w:rPr>
        <w:t>Subsetting by geographic region</w:t>
      </w:r>
    </w:p>
    <w:p w:rsidR="0084726F" w:rsidRDefault="0072059F" w:rsidP="0072059F">
      <w:pPr>
        <w:keepLines/>
        <w:numPr>
          <w:ilvl w:val="0"/>
          <w:numId w:val="22"/>
        </w:numPr>
        <w:outlineLvl w:val="3"/>
        <w:rPr>
          <w:rFonts w:eastAsia="Times New Roman" w:cs="Times New Roman"/>
          <w:noProof/>
        </w:rPr>
      </w:pPr>
      <w:r>
        <w:rPr>
          <w:rFonts w:eastAsia="Times New Roman" w:cs="Times New Roman"/>
          <w:noProof/>
        </w:rPr>
        <w:t>Subsetting by time</w:t>
      </w:r>
    </w:p>
    <w:p w:rsidR="0084726F" w:rsidRDefault="0072059F" w:rsidP="0072059F">
      <w:pPr>
        <w:keepLines/>
        <w:numPr>
          <w:ilvl w:val="0"/>
          <w:numId w:val="22"/>
        </w:numPr>
        <w:outlineLvl w:val="3"/>
        <w:rPr>
          <w:rFonts w:eastAsia="Times New Roman" w:cs="Times New Roman"/>
          <w:noProof/>
        </w:rPr>
      </w:pPr>
      <w:r>
        <w:rPr>
          <w:rFonts w:eastAsia="Times New Roman" w:cs="Times New Roman"/>
          <w:noProof/>
        </w:rPr>
        <w:t>Subsetting by variable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"Spatial"</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4"/>
        <w:keepLines/>
        <w:rPr>
          <w:rFonts w:eastAsia="Times New Roman" w:cs="Times New Roman"/>
        </w:rPr>
      </w:pPr>
      <w:bookmarkStart w:id="58" w:name="_Toc256000029"/>
      <w:bookmarkStart w:id="59" w:name="UMM-TXT-3343_0"/>
      <w:r>
        <w:rPr>
          <w:rFonts w:eastAsia="Times New Roman" w:cs="Times New Roman"/>
          <w:noProof/>
        </w:rPr>
        <w:t>VariableAggregationSupportedMethods</w:t>
      </w:r>
      <w:bookmarkEnd w:id="58"/>
      <w:bookmarkEnd w:id="59"/>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ServiceOptions/VariableAggregationSupportedMethods (0..*) &lt;AVG, COUNT, SUM, MIN, MAX, VAR, ANOMOLY&gt;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is used to identify the list of supported methods of variable aggregat</w:t>
      </w:r>
      <w:r>
        <w:rPr>
          <w:rFonts w:eastAsia="Times New Roman" w:cs="Times New Roman"/>
          <w:noProof/>
        </w:rPr>
        <w:t>ion and include the following:</w:t>
      </w:r>
    </w:p>
    <w:p w:rsidR="0084726F" w:rsidRDefault="0072059F" w:rsidP="0072059F">
      <w:pPr>
        <w:keepLines/>
        <w:numPr>
          <w:ilvl w:val="0"/>
          <w:numId w:val="23"/>
        </w:numPr>
        <w:outlineLvl w:val="3"/>
        <w:rPr>
          <w:rFonts w:eastAsia="Times New Roman" w:cs="Times New Roman"/>
          <w:noProof/>
        </w:rPr>
      </w:pPr>
      <w:r>
        <w:rPr>
          <w:rFonts w:eastAsia="Times New Roman" w:cs="Times New Roman"/>
          <w:noProof/>
        </w:rPr>
        <w:lastRenderedPageBreak/>
        <w:t>ave - Calculate average value(s).</w:t>
      </w:r>
    </w:p>
    <w:p w:rsidR="0084726F" w:rsidRDefault="0072059F" w:rsidP="0072059F">
      <w:pPr>
        <w:keepLines/>
        <w:numPr>
          <w:ilvl w:val="0"/>
          <w:numId w:val="23"/>
        </w:numPr>
        <w:outlineLvl w:val="3"/>
        <w:rPr>
          <w:rFonts w:eastAsia="Times New Roman" w:cs="Times New Roman"/>
          <w:noProof/>
        </w:rPr>
      </w:pPr>
      <w:r>
        <w:rPr>
          <w:rFonts w:eastAsia="Times New Roman" w:cs="Times New Roman"/>
          <w:noProof/>
        </w:rPr>
        <w:t>count - Calculate overall number of data points.</w:t>
      </w:r>
    </w:p>
    <w:p w:rsidR="0084726F" w:rsidRDefault="0072059F" w:rsidP="0072059F">
      <w:pPr>
        <w:keepLines/>
        <w:numPr>
          <w:ilvl w:val="0"/>
          <w:numId w:val="23"/>
        </w:numPr>
        <w:outlineLvl w:val="3"/>
        <w:rPr>
          <w:rFonts w:eastAsia="Times New Roman" w:cs="Times New Roman"/>
          <w:noProof/>
        </w:rPr>
      </w:pPr>
      <w:r>
        <w:rPr>
          <w:rFonts w:eastAsia="Times New Roman" w:cs="Times New Roman"/>
          <w:noProof/>
        </w:rPr>
        <w:t>sum - Calculate sum of all data points.</w:t>
      </w:r>
    </w:p>
    <w:p w:rsidR="0084726F" w:rsidRDefault="0072059F" w:rsidP="0072059F">
      <w:pPr>
        <w:keepLines/>
        <w:numPr>
          <w:ilvl w:val="0"/>
          <w:numId w:val="23"/>
        </w:numPr>
        <w:outlineLvl w:val="3"/>
        <w:rPr>
          <w:rFonts w:eastAsia="Times New Roman" w:cs="Times New Roman"/>
          <w:noProof/>
        </w:rPr>
      </w:pPr>
      <w:r>
        <w:rPr>
          <w:rFonts w:eastAsia="Times New Roman" w:cs="Times New Roman"/>
          <w:noProof/>
        </w:rPr>
        <w:t>min - Calculate minimum value(s).</w:t>
      </w:r>
    </w:p>
    <w:p w:rsidR="0084726F" w:rsidRDefault="0072059F" w:rsidP="0072059F">
      <w:pPr>
        <w:keepLines/>
        <w:numPr>
          <w:ilvl w:val="0"/>
          <w:numId w:val="23"/>
        </w:numPr>
        <w:outlineLvl w:val="3"/>
        <w:rPr>
          <w:rFonts w:eastAsia="Times New Roman" w:cs="Times New Roman"/>
          <w:noProof/>
        </w:rPr>
      </w:pPr>
      <w:r>
        <w:rPr>
          <w:rFonts w:eastAsia="Times New Roman" w:cs="Times New Roman"/>
          <w:noProof/>
        </w:rPr>
        <w:t>max - Calculate maximum value(s).</w:t>
      </w:r>
    </w:p>
    <w:p w:rsidR="0084726F" w:rsidRDefault="0072059F" w:rsidP="0072059F">
      <w:pPr>
        <w:keepLines/>
        <w:numPr>
          <w:ilvl w:val="0"/>
          <w:numId w:val="23"/>
        </w:numPr>
        <w:outlineLvl w:val="3"/>
        <w:rPr>
          <w:rFonts w:eastAsia="Times New Roman" w:cs="Times New Roman"/>
          <w:noProof/>
        </w:rPr>
      </w:pPr>
      <w:r>
        <w:rPr>
          <w:rFonts w:eastAsia="Times New Roman" w:cs="Times New Roman"/>
          <w:noProof/>
        </w:rPr>
        <w:t xml:space="preserve">var - Calculate variance </w:t>
      </w:r>
      <w:r>
        <w:rPr>
          <w:rFonts w:eastAsia="Times New Roman" w:cs="Times New Roman"/>
          <w:noProof/>
        </w:rPr>
        <w:t>across value(s).</w:t>
      </w:r>
    </w:p>
    <w:p w:rsidR="0084726F" w:rsidRDefault="0072059F" w:rsidP="0072059F">
      <w:pPr>
        <w:keepLines/>
        <w:numPr>
          <w:ilvl w:val="0"/>
          <w:numId w:val="23"/>
        </w:numPr>
        <w:outlineLvl w:val="3"/>
        <w:rPr>
          <w:rFonts w:eastAsia="Times New Roman" w:cs="Times New Roman"/>
          <w:noProof/>
        </w:rPr>
      </w:pPr>
      <w:r>
        <w:rPr>
          <w:rFonts w:eastAsia="Times New Roman" w:cs="Times New Roman"/>
          <w:noProof/>
        </w:rPr>
        <w:t>anomaly - Calculate anomaly across value(s).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The list above was taken from the MERRA Analytic Services (MAS) example: https://cds.nccs.nasa.gov/wp-content/test/MASOverview.html. MAS enables MapReduce analytics over NASA’s Modern-Era Retr</w:t>
      </w:r>
      <w:r>
        <w:rPr>
          <w:rFonts w:eastAsia="Times New Roman" w:cs="Times New Roman"/>
          <w:noProof/>
        </w:rPr>
        <w:t>ospective Analysis for Research and Applications (MERRA) data collection. In this service, a typical average operation can be achieved by sending the following example web service request:</w:t>
      </w:r>
    </w:p>
    <w:p w:rsidR="0084726F" w:rsidRDefault="0072059F" w:rsidP="00D71239">
      <w:pPr>
        <w:keepLines/>
        <w:outlineLvl w:val="3"/>
        <w:rPr>
          <w:rFonts w:eastAsia="Times New Roman" w:cs="Times New Roman"/>
          <w:noProof/>
        </w:rPr>
      </w:pPr>
      <w:r>
        <w:rPr>
          <w:rFonts w:eastAsia="Times New Roman" w:cs="Times New Roman"/>
          <w:noProof/>
        </w:rPr>
        <w:t>http://skyportal.sci.gsfc.nasa.gov/cds/mas/order.php?job_name=avg_T</w:t>
      </w:r>
      <w:r>
        <w:rPr>
          <w:rFonts w:eastAsia="Times New Roman" w:cs="Times New Roman"/>
          <w:noProof/>
        </w:rPr>
        <w:t>_instM_3d_ana_Np&amp;collection=instM_3d_ana_Np&amp;operation=avg&amp;service_request=GetVariableByCollection_Operation_TimeRange_SpatialExtent_VerticalExtent&amp;variable_list=T&amp;start_date=201101&amp;end_date=201102&amp;min_lon=-125&amp;min_lat=24&amp;max_lon=-66&amp;max_lat=50&amp;start_level=</w:t>
      </w:r>
      <w:r>
        <w:rPr>
          <w:rFonts w:eastAsia="Times New Roman" w:cs="Times New Roman"/>
          <w:noProof/>
        </w:rPr>
        <w:t>13&amp;end_level=13&amp;overwrite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This would result in the following example XML response:</w:t>
      </w:r>
    </w:p>
    <w:p w:rsidR="0084726F" w:rsidRDefault="0072059F" w:rsidP="00D71239">
      <w:pPr>
        <w:keepLines/>
        <w:outlineLvl w:val="3"/>
        <w:rPr>
          <w:rFonts w:eastAsia="Times New Roman" w:cs="Times New Roman"/>
          <w:noProof/>
        </w:rPr>
      </w:pPr>
      <w:r>
        <w:rPr>
          <w:rFonts w:eastAsia="Times New Roman" w:cs="Times New Roman"/>
          <w:noProof/>
        </w:rPr>
        <w:t>&lt;Response&gt;</w:t>
      </w:r>
      <w:r>
        <w:rPr>
          <w:rFonts w:eastAsia="Times New Roman" w:cs="Times New Roman"/>
          <w:noProof/>
        </w:rPr>
        <w:br/>
        <w:t>    &lt;sessionId&gt;37734A627B5E7E74AAB8374586D3D018&lt;/sessionId&gt;</w:t>
      </w:r>
      <w:r>
        <w:rPr>
          <w:rFonts w:eastAsia="Times New Roman" w:cs="Times New Roman"/>
          <w:noProof/>
        </w:rPr>
        <w:br/>
        <w:t>    &lt;sessionStatus&gt;Received&lt;/sessionStatus&gt;</w:t>
      </w:r>
      <w:r>
        <w:rPr>
          <w:rFonts w:eastAsia="Times New Roman" w:cs="Times New Roman"/>
          <w:noProof/>
        </w:rPr>
        <w:br/>
        <w:t>    &lt;sessionStatusDetail&gt;Map Reduce job submitted at Tue</w:t>
      </w:r>
      <w:r>
        <w:rPr>
          <w:rFonts w:eastAsia="Times New Roman" w:cs="Times New Roman"/>
          <w:noProof/>
        </w:rPr>
        <w:t xml:space="preserve"> Dec 10 16:29:57 EST 2013&lt;/sessionStatusDetail&gt;</w:t>
      </w:r>
      <w:r>
        <w:rPr>
          <w:rFonts w:eastAsia="Times New Roman" w:cs="Times New Roman"/>
          <w:noProof/>
        </w:rPr>
        <w:br/>
        <w:t>&lt;/Response&gt;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4"/>
        <w:keepLines/>
        <w:rPr>
          <w:rFonts w:eastAsia="Times New Roman" w:cs="Times New Roman"/>
        </w:rPr>
      </w:pPr>
      <w:bookmarkStart w:id="60" w:name="_Toc256000030"/>
      <w:bookmarkStart w:id="61" w:name="UMM-TXT-2915_0"/>
      <w:r>
        <w:rPr>
          <w:rFonts w:eastAsia="Times New Roman" w:cs="Times New Roman"/>
          <w:noProof/>
        </w:rPr>
        <w:t>InterpolationTypes</w:t>
      </w:r>
      <w:bookmarkEnd w:id="60"/>
      <w:bookmarkEnd w:id="61"/>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 xml:space="preserve">ServiceOptions/InterpolationTypes (0..*) &lt;Bilinear Interpolation, Bicubic Interpolation, </w:t>
      </w:r>
      <w:r>
        <w:rPr>
          <w:rFonts w:eastAsia="Times New Roman" w:cs="Times New Roman"/>
          <w:noProof/>
        </w:rPr>
        <w:t>Distance-weighted average resampling, Nearest Neighbor&gt;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is used to identify the list of supported interpolation types. This is the method of interpolation used by the service during a regridding operation.</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"Biline</w:t>
      </w:r>
      <w:r>
        <w:rPr>
          <w:rFonts w:eastAsia="Times New Roman" w:cs="Times New Roman"/>
          <w:noProof/>
        </w:rPr>
        <w:t>ar Interpolation, Nearest Neighbor"</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4"/>
        <w:keepLines/>
        <w:rPr>
          <w:rFonts w:eastAsia="Times New Roman" w:cs="Times New Roman"/>
        </w:rPr>
      </w:pPr>
      <w:bookmarkStart w:id="62" w:name="_Toc256000031"/>
      <w:bookmarkStart w:id="63" w:name="UMM-TXT-2914_0"/>
      <w:r>
        <w:rPr>
          <w:rFonts w:eastAsia="Times New Roman" w:cs="Times New Roman"/>
          <w:noProof/>
        </w:rPr>
        <w:t>SupportedInputProjections and SupportedOutputProjections</w:t>
      </w:r>
      <w:bookmarkEnd w:id="62"/>
      <w:bookmarkEnd w:id="63"/>
    </w:p>
    <w:p w:rsidR="0084726F" w:rsidRDefault="0072059F" w:rsidP="00D71239">
      <w:pPr>
        <w:keepLines/>
        <w:outlineLvl w:val="3"/>
        <w:rPr>
          <w:rFonts w:eastAsia="Times New Roman" w:cs="Times New Roman"/>
          <w:noProof/>
        </w:rPr>
      </w:pPr>
      <w:r>
        <w:rPr>
          <w:rFonts w:eastAsia="Times New Roman" w:cs="Times New Roman"/>
          <w:b/>
          <w:bCs/>
          <w:noProof/>
        </w:rPr>
        <w:lastRenderedPageBreak/>
        <w:t>Element Specification</w:t>
      </w:r>
    </w:p>
    <w:p w:rsidR="0084726F" w:rsidRDefault="0072059F" w:rsidP="00D71239">
      <w:pPr>
        <w:keepLines/>
        <w:outlineLvl w:val="3"/>
        <w:rPr>
          <w:rFonts w:eastAsia="Times New Roman" w:cs="Times New Roman"/>
          <w:noProof/>
        </w:rPr>
      </w:pPr>
      <w:r>
        <w:rPr>
          <w:rFonts w:eastAsia="Times New Roman" w:cs="Times New Roman"/>
          <w:noProof/>
        </w:rPr>
        <w:t>ServiceOptions/SupportedInputProjections (0..*)</w:t>
      </w:r>
    </w:p>
    <w:p w:rsidR="0084726F" w:rsidRDefault="0072059F" w:rsidP="00D71239">
      <w:pPr>
        <w:keepLines/>
        <w:outlineLvl w:val="3"/>
        <w:rPr>
          <w:rFonts w:eastAsia="Times New Roman" w:cs="Times New Roman"/>
          <w:noProof/>
        </w:rPr>
      </w:pPr>
      <w:r>
        <w:rPr>
          <w:rFonts w:eastAsia="Times New Roman" w:cs="Times New Roman"/>
          <w:noProof/>
        </w:rPr>
        <w:t>ServiceOptions/SupportedInputProjections/ProjectionName (0..1) {Valid values are listed in the description section.}</w:t>
      </w:r>
    </w:p>
    <w:p w:rsidR="0084726F" w:rsidRDefault="0072059F" w:rsidP="00D71239">
      <w:pPr>
        <w:keepLines/>
        <w:outlineLvl w:val="3"/>
        <w:rPr>
          <w:rFonts w:eastAsia="Times New Roman" w:cs="Times New Roman"/>
          <w:noProof/>
        </w:rPr>
      </w:pPr>
      <w:r>
        <w:rPr>
          <w:rFonts w:eastAsia="Times New Roman" w:cs="Times New Roman"/>
          <w:noProof/>
        </w:rPr>
        <w:t>ServiceOptions/SupportedInputProjections/ProjectionLatitudeOfCenter (0..1)</w:t>
      </w:r>
    </w:p>
    <w:p w:rsidR="0084726F" w:rsidRDefault="0072059F" w:rsidP="00D71239">
      <w:pPr>
        <w:keepLines/>
        <w:outlineLvl w:val="3"/>
        <w:rPr>
          <w:rFonts w:eastAsia="Times New Roman" w:cs="Times New Roman"/>
          <w:noProof/>
        </w:rPr>
      </w:pPr>
      <w:r>
        <w:rPr>
          <w:rFonts w:eastAsia="Times New Roman" w:cs="Times New Roman"/>
          <w:noProof/>
        </w:rPr>
        <w:t>ServiceOptions/SupportedInputProjections/ProjectionLongitudeOfCe</w:t>
      </w:r>
      <w:r>
        <w:rPr>
          <w:rFonts w:eastAsia="Times New Roman" w:cs="Times New Roman"/>
          <w:noProof/>
        </w:rPr>
        <w:t>nter (0..1)</w:t>
      </w:r>
    </w:p>
    <w:p w:rsidR="0084726F" w:rsidRDefault="0072059F" w:rsidP="00D71239">
      <w:pPr>
        <w:keepLines/>
        <w:outlineLvl w:val="3"/>
        <w:rPr>
          <w:rFonts w:eastAsia="Times New Roman" w:cs="Times New Roman"/>
          <w:noProof/>
        </w:rPr>
      </w:pPr>
      <w:r>
        <w:rPr>
          <w:rFonts w:eastAsia="Times New Roman" w:cs="Times New Roman"/>
          <w:noProof/>
        </w:rPr>
        <w:t>ServiceOptions/SupportedInputProjections/ProjectionFalseEasting (0..1)</w:t>
      </w:r>
    </w:p>
    <w:p w:rsidR="0084726F" w:rsidRDefault="0072059F" w:rsidP="00D71239">
      <w:pPr>
        <w:keepLines/>
        <w:outlineLvl w:val="3"/>
        <w:rPr>
          <w:rFonts w:eastAsia="Times New Roman" w:cs="Times New Roman"/>
          <w:noProof/>
        </w:rPr>
      </w:pPr>
      <w:r>
        <w:rPr>
          <w:rFonts w:eastAsia="Times New Roman" w:cs="Times New Roman"/>
          <w:noProof/>
        </w:rPr>
        <w:t>ServiceOptions/SupportedInputProjections/ProjectionFalseNorthing (0..1)</w:t>
      </w:r>
    </w:p>
    <w:p w:rsidR="0084726F" w:rsidRDefault="0072059F" w:rsidP="00D71239">
      <w:pPr>
        <w:keepLines/>
        <w:outlineLvl w:val="3"/>
        <w:rPr>
          <w:rFonts w:eastAsia="Times New Roman" w:cs="Times New Roman"/>
          <w:noProof/>
        </w:rPr>
      </w:pPr>
      <w:r>
        <w:rPr>
          <w:rFonts w:eastAsia="Times New Roman" w:cs="Times New Roman"/>
          <w:noProof/>
        </w:rPr>
        <w:t>ServiceOptions/SupportedInputProjections/ProjectionAuthority (0..1)</w:t>
      </w:r>
    </w:p>
    <w:p w:rsidR="0084726F" w:rsidRDefault="0072059F" w:rsidP="00D71239">
      <w:pPr>
        <w:keepLines/>
        <w:outlineLvl w:val="3"/>
        <w:rPr>
          <w:rFonts w:eastAsia="Times New Roman" w:cs="Times New Roman"/>
          <w:noProof/>
        </w:rPr>
      </w:pPr>
      <w:r>
        <w:rPr>
          <w:rFonts w:eastAsia="Times New Roman" w:cs="Times New Roman"/>
          <w:noProof/>
        </w:rPr>
        <w:t>ServiceOptions/SupportedInputProj</w:t>
      </w:r>
      <w:r>
        <w:rPr>
          <w:rFonts w:eastAsia="Times New Roman" w:cs="Times New Roman"/>
          <w:noProof/>
        </w:rPr>
        <w:t>ections/ProjectionUnit (0..1)</w:t>
      </w:r>
    </w:p>
    <w:p w:rsidR="0084726F" w:rsidRDefault="0072059F" w:rsidP="00D71239">
      <w:pPr>
        <w:keepLines/>
        <w:outlineLvl w:val="3"/>
        <w:rPr>
          <w:rFonts w:eastAsia="Times New Roman" w:cs="Times New Roman"/>
          <w:noProof/>
        </w:rPr>
      </w:pPr>
      <w:r>
        <w:rPr>
          <w:rFonts w:eastAsia="Times New Roman" w:cs="Times New Roman"/>
          <w:noProof/>
        </w:rPr>
        <w:t>ServiceOptions/SupportedInputProjections/ProjectionDatumName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ServiceOptions/SupportedOutputProjections (0..*)</w:t>
      </w:r>
    </w:p>
    <w:p w:rsidR="0084726F" w:rsidRDefault="0072059F" w:rsidP="00D71239">
      <w:pPr>
        <w:keepLines/>
        <w:outlineLvl w:val="3"/>
        <w:rPr>
          <w:rFonts w:eastAsia="Times New Roman" w:cs="Times New Roman"/>
          <w:noProof/>
        </w:rPr>
      </w:pPr>
      <w:r>
        <w:rPr>
          <w:rFonts w:eastAsia="Times New Roman" w:cs="Times New Roman"/>
          <w:noProof/>
        </w:rPr>
        <w:t>ServiceOptions/SupportedOutputProjections/ProjectionName (0..1) {Valid values are listed in the description</w:t>
      </w:r>
      <w:r>
        <w:rPr>
          <w:rFonts w:eastAsia="Times New Roman" w:cs="Times New Roman"/>
          <w:noProof/>
        </w:rPr>
        <w:t xml:space="preserve"> section.}</w:t>
      </w:r>
    </w:p>
    <w:p w:rsidR="0084726F" w:rsidRDefault="0072059F" w:rsidP="00D71239">
      <w:pPr>
        <w:keepLines/>
        <w:outlineLvl w:val="3"/>
        <w:rPr>
          <w:rFonts w:eastAsia="Times New Roman" w:cs="Times New Roman"/>
          <w:noProof/>
        </w:rPr>
      </w:pPr>
      <w:r>
        <w:rPr>
          <w:rFonts w:eastAsia="Times New Roman" w:cs="Times New Roman"/>
          <w:noProof/>
        </w:rPr>
        <w:t>ServiceOptions/SupportedOutputProjections/ProjectionLatitudeOfCenter (0..1)</w:t>
      </w:r>
    </w:p>
    <w:p w:rsidR="0084726F" w:rsidRDefault="0072059F" w:rsidP="00D71239">
      <w:pPr>
        <w:keepLines/>
        <w:outlineLvl w:val="3"/>
        <w:rPr>
          <w:rFonts w:eastAsia="Times New Roman" w:cs="Times New Roman"/>
          <w:noProof/>
        </w:rPr>
      </w:pPr>
      <w:r>
        <w:rPr>
          <w:rFonts w:eastAsia="Times New Roman" w:cs="Times New Roman"/>
          <w:noProof/>
        </w:rPr>
        <w:t>ServiceOptions/SupportedOutputProjections/ProjectionLongitudeOfCenter (0..1)</w:t>
      </w:r>
    </w:p>
    <w:p w:rsidR="0084726F" w:rsidRDefault="0072059F" w:rsidP="00D71239">
      <w:pPr>
        <w:keepLines/>
        <w:outlineLvl w:val="3"/>
        <w:rPr>
          <w:rFonts w:eastAsia="Times New Roman" w:cs="Times New Roman"/>
          <w:noProof/>
        </w:rPr>
      </w:pPr>
      <w:r>
        <w:rPr>
          <w:rFonts w:eastAsia="Times New Roman" w:cs="Times New Roman"/>
          <w:noProof/>
        </w:rPr>
        <w:t>ServiceOptions/SupportedOutputProjections/ProjectionFalseEasting (0..1)</w:t>
      </w:r>
    </w:p>
    <w:p w:rsidR="0084726F" w:rsidRDefault="0072059F" w:rsidP="00D71239">
      <w:pPr>
        <w:keepLines/>
        <w:outlineLvl w:val="3"/>
        <w:rPr>
          <w:rFonts w:eastAsia="Times New Roman" w:cs="Times New Roman"/>
          <w:noProof/>
        </w:rPr>
      </w:pPr>
      <w:r>
        <w:rPr>
          <w:rFonts w:eastAsia="Times New Roman" w:cs="Times New Roman"/>
          <w:noProof/>
        </w:rPr>
        <w:t>ServiceOptions/Suppo</w:t>
      </w:r>
      <w:r>
        <w:rPr>
          <w:rFonts w:eastAsia="Times New Roman" w:cs="Times New Roman"/>
          <w:noProof/>
        </w:rPr>
        <w:t>rtedOutputProjections/ProjectionFalseNorthing (0..1)</w:t>
      </w:r>
    </w:p>
    <w:p w:rsidR="0084726F" w:rsidRDefault="0072059F" w:rsidP="00D71239">
      <w:pPr>
        <w:keepLines/>
        <w:outlineLvl w:val="3"/>
        <w:rPr>
          <w:rFonts w:eastAsia="Times New Roman" w:cs="Times New Roman"/>
          <w:noProof/>
        </w:rPr>
      </w:pPr>
      <w:r>
        <w:rPr>
          <w:rFonts w:eastAsia="Times New Roman" w:cs="Times New Roman"/>
          <w:noProof/>
        </w:rPr>
        <w:t>ServiceOptions/SupportedOutputProjections/ProjectionAuthority (0..1)</w:t>
      </w:r>
    </w:p>
    <w:p w:rsidR="0084726F" w:rsidRDefault="0072059F" w:rsidP="00D71239">
      <w:pPr>
        <w:keepLines/>
        <w:outlineLvl w:val="3"/>
        <w:rPr>
          <w:rFonts w:eastAsia="Times New Roman" w:cs="Times New Roman"/>
          <w:noProof/>
        </w:rPr>
      </w:pPr>
      <w:r>
        <w:rPr>
          <w:rFonts w:eastAsia="Times New Roman" w:cs="Times New Roman"/>
          <w:noProof/>
        </w:rPr>
        <w:t>ServiceOptions/SupportedOutputProjections/ProjectionUnit (0..1)</w:t>
      </w:r>
    </w:p>
    <w:p w:rsidR="0084726F" w:rsidRDefault="0072059F" w:rsidP="00D71239">
      <w:pPr>
        <w:keepLines/>
        <w:outlineLvl w:val="3"/>
        <w:rPr>
          <w:rFonts w:eastAsia="Times New Roman" w:cs="Times New Roman"/>
          <w:noProof/>
        </w:rPr>
      </w:pPr>
      <w:r>
        <w:rPr>
          <w:rFonts w:eastAsia="Times New Roman" w:cs="Times New Roman"/>
          <w:noProof/>
        </w:rPr>
        <w:t>ServiceOptions/SupportedOutputProjections/ProjectionDatumName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These two elements have the same definition and sub-elements and so they are documented together. These two elements are used to identify the list of supported input and output projection types which have been sourced from the Data Transformat</w:t>
      </w:r>
      <w:r>
        <w:rPr>
          <w:rFonts w:eastAsia="Times New Roman" w:cs="Times New Roman"/>
          <w:noProof/>
        </w:rPr>
        <w:t>ion Working Group, have been cited from individual legacy services at the DAACs, or have been requested by the DAACs. The list of valid values includes the following:</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Geographic</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Military Grid Reference</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MODIS Sinusoidal System</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Sinusoidal</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 xml:space="preserve">World </w:t>
      </w:r>
      <w:r>
        <w:rPr>
          <w:rFonts w:eastAsia="Times New Roman" w:cs="Times New Roman"/>
          <w:noProof/>
        </w:rPr>
        <w:t>Mollweide</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Mercator</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Space Oblique Mercator</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Transverse Mercator</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Universal Transverse Mercator</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UTM Northern Hemisphere</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UTM Southern Hemisphere</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State Plane Coordinates</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Albers Equal Area Conic</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Lambert Conic Conformal</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Lambert Equal Area</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 xml:space="preserve">Lambert </w:t>
      </w:r>
      <w:r>
        <w:rPr>
          <w:rFonts w:eastAsia="Times New Roman" w:cs="Times New Roman"/>
          <w:noProof/>
        </w:rPr>
        <w:t>Azimuthal Equal Area</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lastRenderedPageBreak/>
        <w:t>Cylindrical</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Cylindrical Equal Area</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Polar Stereographic</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EASE-Grid</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EASE-Grid 2.0</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WGS 84 / UPS North (N,E)</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WGS84 - World Geodetic System 1984</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NSIDC EASE-Grid North</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NSIDC EASE Grid Global</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NSIDC Sea Ice Polar Stereographic North</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WGS 84 / NS</w:t>
      </w:r>
      <w:r>
        <w:rPr>
          <w:rFonts w:eastAsia="Times New Roman" w:cs="Times New Roman"/>
          <w:noProof/>
        </w:rPr>
        <w:t>IDC Sea Ice Polar Stereographic North</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NSIDC EASE Grid North and South (Lambert EA)</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WGS 84 / North Pole LAEA Bering Sea</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WGS 84 / North Pole LAEA Alaska</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WGS 84 / North Pole LAEA Canada</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WGS 84 / North Pole LAEA Atlantic</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WGS 84 / North Pole LAEA Europe</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 xml:space="preserve">WGS </w:t>
      </w:r>
      <w:r>
        <w:rPr>
          <w:rFonts w:eastAsia="Times New Roman" w:cs="Times New Roman"/>
          <w:noProof/>
        </w:rPr>
        <w:t>84 / North Pole LAEA Russia</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WGS 84 / NSIDC EASE-Grid North</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WGS 84 / NSIDC EASE-Grid Global</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WGS 84 / UTM zone 24N</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Spherical Mercator</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WGS 84 / Pseudo-Mercator -- Spherical Mercator, Google Maps, OpenStreetMap, Bing, ArcGIS, ESRI</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Google Maps Global Mercator -</w:t>
      </w:r>
      <w:r>
        <w:rPr>
          <w:rFonts w:eastAsia="Times New Roman" w:cs="Times New Roman"/>
          <w:noProof/>
        </w:rPr>
        <w:t>- Spherical Mercator</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WGS 84 / Antarctic Polar Stereographic</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NSIDC EASE-Grid South</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NSIDC Sea Ice Polar Stereographic South</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WGS 84 / NSIDC EASE-Grid South</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WGS 84 / NSIDC Sea Ice Polar Stereographic South</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WGS 84 / UPS South (N,E)</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EASE Grid 2.0 N. Polar</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WELD A</w:t>
      </w:r>
      <w:r>
        <w:rPr>
          <w:rFonts w:eastAsia="Times New Roman" w:cs="Times New Roman"/>
          <w:noProof/>
        </w:rPr>
        <w:t>lbers Equal Area</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Canadian Albers Equal Area Conic</w:t>
      </w:r>
    </w:p>
    <w:p w:rsidR="0084726F" w:rsidRDefault="0072059F" w:rsidP="0072059F">
      <w:pPr>
        <w:keepLines/>
        <w:numPr>
          <w:ilvl w:val="0"/>
          <w:numId w:val="24"/>
        </w:numPr>
        <w:outlineLvl w:val="3"/>
        <w:rPr>
          <w:rFonts w:eastAsia="Times New Roman" w:cs="Times New Roman"/>
          <w:noProof/>
        </w:rPr>
      </w:pPr>
      <w:r>
        <w:rPr>
          <w:rFonts w:eastAsia="Times New Roman" w:cs="Times New Roman"/>
          <w:noProof/>
        </w:rPr>
        <w:t>NAD83 / UTM zone 17N</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 xml:space="preserve">Depending on the area and the geographic coordinate system used by a projection a datum must be specified. This may be done using the ProjectionDatum element. The projection may also </w:t>
      </w:r>
      <w:r>
        <w:rPr>
          <w:rFonts w:eastAsia="Times New Roman" w:cs="Times New Roman"/>
          <w:noProof/>
        </w:rPr>
        <w:t>be expressed using the EPSG code. This is sourced from the EPSG Geodetic Parameter Registry: http://epsg-registry.org. For example, an EPSG code (Authority) of "4326" corresponds to "WGS84, GeodeticCRS (geographic 2D), over an area of the entire world.</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w:t>
      </w:r>
    </w:p>
    <w:p w:rsidR="0084726F" w:rsidRDefault="0072059F" w:rsidP="0072059F">
      <w:pPr>
        <w:keepLines/>
        <w:numPr>
          <w:ilvl w:val="0"/>
          <w:numId w:val="5"/>
        </w:numPr>
        <w:outlineLvl w:val="3"/>
        <w:rPr>
          <w:rFonts w:eastAsia="Times New Roman" w:cs="Times New Roman"/>
          <w:noProof/>
        </w:rPr>
      </w:pPr>
      <w:r>
        <w:rPr>
          <w:rFonts w:eastAsia="Times New Roman" w:cs="Times New Roman"/>
          <w:noProof/>
        </w:rPr>
        <w:t>ProjectionName: "Geographic"</w:t>
      </w:r>
    </w:p>
    <w:p w:rsidR="0084726F" w:rsidRDefault="0072059F" w:rsidP="0072059F">
      <w:pPr>
        <w:keepLines/>
        <w:numPr>
          <w:ilvl w:val="0"/>
          <w:numId w:val="5"/>
        </w:numPr>
        <w:outlineLvl w:val="3"/>
        <w:rPr>
          <w:rFonts w:eastAsia="Times New Roman" w:cs="Times New Roman"/>
          <w:noProof/>
        </w:rPr>
      </w:pPr>
      <w:r>
        <w:rPr>
          <w:rFonts w:eastAsia="Times New Roman" w:cs="Times New Roman"/>
          <w:noProof/>
        </w:rPr>
        <w:lastRenderedPageBreak/>
        <w:t>ProjectionLatitudeOfCenter: "0"</w:t>
      </w:r>
    </w:p>
    <w:p w:rsidR="0084726F" w:rsidRDefault="0072059F" w:rsidP="0072059F">
      <w:pPr>
        <w:keepLines/>
        <w:numPr>
          <w:ilvl w:val="0"/>
          <w:numId w:val="5"/>
        </w:numPr>
        <w:outlineLvl w:val="3"/>
        <w:rPr>
          <w:rFonts w:eastAsia="Times New Roman" w:cs="Times New Roman"/>
          <w:noProof/>
        </w:rPr>
      </w:pPr>
      <w:r>
        <w:rPr>
          <w:rFonts w:eastAsia="Times New Roman" w:cs="Times New Roman"/>
          <w:noProof/>
        </w:rPr>
        <w:t>ProjectionLongitudeOfCenter: "0"</w:t>
      </w:r>
    </w:p>
    <w:p w:rsidR="0084726F" w:rsidRDefault="0072059F" w:rsidP="0072059F">
      <w:pPr>
        <w:keepLines/>
        <w:numPr>
          <w:ilvl w:val="0"/>
          <w:numId w:val="5"/>
        </w:numPr>
        <w:outlineLvl w:val="3"/>
        <w:rPr>
          <w:rFonts w:eastAsia="Times New Roman" w:cs="Times New Roman"/>
          <w:noProof/>
        </w:rPr>
      </w:pPr>
      <w:r>
        <w:rPr>
          <w:rFonts w:eastAsia="Times New Roman" w:cs="Times New Roman"/>
          <w:noProof/>
        </w:rPr>
        <w:t>ProjectionFalseEasting: "0"</w:t>
      </w:r>
    </w:p>
    <w:p w:rsidR="0084726F" w:rsidRDefault="0072059F" w:rsidP="0072059F">
      <w:pPr>
        <w:keepLines/>
        <w:numPr>
          <w:ilvl w:val="0"/>
          <w:numId w:val="5"/>
        </w:numPr>
        <w:outlineLvl w:val="3"/>
        <w:rPr>
          <w:rFonts w:eastAsia="Times New Roman" w:cs="Times New Roman"/>
          <w:noProof/>
        </w:rPr>
      </w:pPr>
      <w:r>
        <w:rPr>
          <w:rFonts w:eastAsia="Times New Roman" w:cs="Times New Roman"/>
          <w:noProof/>
        </w:rPr>
        <w:t>ProjectionFalseNorthing: "0"</w:t>
      </w:r>
    </w:p>
    <w:p w:rsidR="0084726F" w:rsidRDefault="0072059F" w:rsidP="0072059F">
      <w:pPr>
        <w:keepLines/>
        <w:numPr>
          <w:ilvl w:val="0"/>
          <w:numId w:val="5"/>
        </w:numPr>
        <w:outlineLvl w:val="3"/>
        <w:rPr>
          <w:rFonts w:eastAsia="Times New Roman" w:cs="Times New Roman"/>
          <w:noProof/>
        </w:rPr>
      </w:pPr>
      <w:r>
        <w:rPr>
          <w:rFonts w:eastAsia="Times New Roman" w:cs="Times New Roman"/>
          <w:noProof/>
        </w:rPr>
        <w:t>ProjectionAuthority: "4326"</w:t>
      </w:r>
    </w:p>
    <w:p w:rsidR="0084726F" w:rsidRDefault="0072059F" w:rsidP="0072059F">
      <w:pPr>
        <w:keepLines/>
        <w:numPr>
          <w:ilvl w:val="0"/>
          <w:numId w:val="5"/>
        </w:numPr>
        <w:outlineLvl w:val="3"/>
        <w:rPr>
          <w:rFonts w:eastAsia="Times New Roman" w:cs="Times New Roman"/>
          <w:noProof/>
        </w:rPr>
      </w:pPr>
      <w:r>
        <w:rPr>
          <w:rFonts w:eastAsia="Times New Roman" w:cs="Times New Roman"/>
          <w:noProof/>
        </w:rPr>
        <w:t>ProjectionUnit: "Meters"</w:t>
      </w:r>
    </w:p>
    <w:p w:rsidR="0084726F" w:rsidRDefault="0072059F" w:rsidP="0072059F">
      <w:pPr>
        <w:keepLines/>
        <w:numPr>
          <w:ilvl w:val="0"/>
          <w:numId w:val="5"/>
        </w:numPr>
        <w:outlineLvl w:val="3"/>
        <w:rPr>
          <w:rFonts w:eastAsia="Times New Roman" w:cs="Times New Roman"/>
          <w:noProof/>
        </w:rPr>
      </w:pPr>
      <w:r>
        <w:rPr>
          <w:rFonts w:eastAsia="Times New Roman" w:cs="Times New Roman"/>
          <w:noProof/>
        </w:rPr>
        <w:t xml:space="preserve">ProjectionDatum: "World </w:t>
      </w:r>
      <w:r>
        <w:rPr>
          <w:rFonts w:eastAsia="Times New Roman" w:cs="Times New Roman"/>
          <w:noProof/>
        </w:rPr>
        <w:t>Geodetic System (WGS) 1984"</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Each sub-element is described next in detail.</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5"/>
        <w:rPr>
          <w:rFonts w:eastAsia="Times New Roman" w:cs="Times New Roman"/>
        </w:rPr>
      </w:pPr>
      <w:bookmarkStart w:id="64" w:name="UMM-TXT-3301_0"/>
      <w:r>
        <w:rPr>
          <w:rFonts w:eastAsia="Times New Roman" w:cs="Times New Roman"/>
          <w:noProof/>
        </w:rPr>
        <w:t>ProjectionName</w:t>
      </w:r>
      <w:bookmarkEnd w:id="64"/>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ProjectionName (0..1) &lt;"Geographic", "Military Grid Reference", "MODIS Sinusoidal System", "Sinusoid</w:t>
      </w:r>
      <w:r>
        <w:rPr>
          <w:rFonts w:eastAsia="Times New Roman" w:cs="Times New Roman"/>
          <w:noProof/>
        </w:rPr>
        <w:t>al", "World Mollweide", "Mercator", "Space Oblique Mercator", "Transverse Mercator", "Universal Transverse Mercator", "UTM Northern Hemisphere", "UTM Southern Hemisphere", "State Plane Coordinates", "Albers Equal-Area Conic",  "Lambert Conic Conformal", "L</w:t>
      </w:r>
      <w:r>
        <w:rPr>
          <w:rFonts w:eastAsia="Times New Roman" w:cs="Times New Roman"/>
          <w:noProof/>
        </w:rPr>
        <w:t>ambert Equal Area", "Lambert Azimuthal Equal Area", "Cylindrical", "Cylindrical Equal Area", "Polar Stereographic", "EASE-Grid", "EASE-Grid 2.0", "WGS 84 / UPS North (N,E)", "WGS84 - World Geodetic System 1984", "NSIDC EASE-Grid North", "NSIDC EASE-Grid Gl</w:t>
      </w:r>
      <w:r>
        <w:rPr>
          <w:rFonts w:eastAsia="Times New Roman" w:cs="Times New Roman"/>
          <w:noProof/>
        </w:rPr>
        <w:t>obal", "NSIDC Sea Ice Polar Stereographic North", "WGS 84 / NSIDC Sea Ice Polar Stereographic North", "NSIDC EASE Grid North and South (Lambert EA)", "WGS 84 / North Pole LAEA Bering Sea", "WGS 84 / North Pole LAEA Alaska", "WGS 84 / North Pole LAEA Canada</w:t>
      </w:r>
      <w:r>
        <w:rPr>
          <w:rFonts w:eastAsia="Times New Roman" w:cs="Times New Roman"/>
          <w:noProof/>
        </w:rPr>
        <w:t>", "WGS 84 / North Pole LAEA Atlantic", "WGS 84 / North Pole LAEA Europe", "WGS 84 / North Pole LAEA Russia", "WGS 84 / NSIDC EASE-Grid North", "WGS 84 / NSIDC EASE-Grid Global", "WGS 84 / UTM zone 24N", "WGS 84 / Pseudo-Mercator -- Spherical Mercator, Goo</w:t>
      </w:r>
      <w:r>
        <w:rPr>
          <w:rFonts w:eastAsia="Times New Roman" w:cs="Times New Roman"/>
          <w:noProof/>
        </w:rPr>
        <w:t>gle Maps, OpenStreetMap, Bing, ArcGIS, ESRI", "Google Maps Global Mercator -- Spherical Mercator", "WGS 84 / Antarctic Polar Stereographic", "NSIDC EASE-Grid South", "NSIDC Sea Ice Polar Stereographic South", "WGS 84 / NSIDC EASE-Grid South", "WGS 84 / NSI</w:t>
      </w:r>
      <w:r>
        <w:rPr>
          <w:rFonts w:eastAsia="Times New Roman" w:cs="Times New Roman"/>
          <w:noProof/>
        </w:rPr>
        <w:t>DC Sea Ice Polar Stereographic South", "WGS 84 / UPS South (N,E)", "NSIDC EASE Grid Global", "EASE Grid 2.0 N. Polar", "Plate Carree", "WELD Albers Equal Area", "Canadian Albers Equal Area Conic", "NAD83 / UTM zone 17N"&gt;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 xml:space="preserve">This element is used </w:t>
      </w:r>
      <w:r>
        <w:rPr>
          <w:rFonts w:eastAsia="Times New Roman" w:cs="Times New Roman"/>
          <w:noProof/>
        </w:rPr>
        <w:t>to identify the list of supported input projection types.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"Geographic"</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5"/>
        <w:rPr>
          <w:rFonts w:eastAsia="Times New Roman" w:cs="Times New Roman"/>
        </w:rPr>
      </w:pPr>
      <w:bookmarkStart w:id="65" w:name="UMM-TXT-3329_0"/>
      <w:r>
        <w:rPr>
          <w:rFonts w:eastAsia="Times New Roman" w:cs="Times New Roman"/>
          <w:noProof/>
        </w:rPr>
        <w:lastRenderedPageBreak/>
        <w:t>ProjectionLatitudeOfCenter</w:t>
      </w:r>
      <w:bookmarkEnd w:id="65"/>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ProjectionLatitudeOfCenter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 xml:space="preserve">This element is used to </w:t>
      </w:r>
      <w:r>
        <w:rPr>
          <w:rFonts w:eastAsia="Times New Roman" w:cs="Times New Roman"/>
          <w:noProof/>
        </w:rPr>
        <w:t>identify the origin of the x-coordinates at the center of the projection.</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"0"</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5"/>
        <w:rPr>
          <w:rFonts w:eastAsia="Times New Roman" w:cs="Times New Roman"/>
        </w:rPr>
      </w:pPr>
      <w:bookmarkStart w:id="66" w:name="UMM-TXT-3330_0"/>
      <w:r>
        <w:rPr>
          <w:rFonts w:eastAsia="Times New Roman" w:cs="Times New Roman"/>
          <w:noProof/>
        </w:rPr>
        <w:t>ProjectionLongitudeOfCenter</w:t>
      </w:r>
      <w:bookmarkEnd w:id="66"/>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ProjectionLongitudeOfCenter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 xml:space="preserve">This element is used to identify the </w:t>
      </w:r>
      <w:r>
        <w:rPr>
          <w:rFonts w:eastAsia="Times New Roman" w:cs="Times New Roman"/>
          <w:noProof/>
        </w:rPr>
        <w:t>origin of the y-coordinates at the center of the projection.</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"0"</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5"/>
        <w:rPr>
          <w:rFonts w:eastAsia="Times New Roman" w:cs="Times New Roman"/>
        </w:rPr>
      </w:pPr>
      <w:bookmarkStart w:id="67" w:name="UMM-TXT-3331_0"/>
      <w:r>
        <w:rPr>
          <w:rFonts w:eastAsia="Times New Roman" w:cs="Times New Roman"/>
          <w:noProof/>
        </w:rPr>
        <w:t>ProjectionFalseEasting</w:t>
      </w:r>
      <w:bookmarkEnd w:id="67"/>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ProjectionFalseEasting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 xml:space="preserve">This element is used to identify the linear value applied to </w:t>
      </w:r>
      <w:r>
        <w:rPr>
          <w:rFonts w:eastAsia="Times New Roman" w:cs="Times New Roman"/>
          <w:noProof/>
        </w:rPr>
        <w:t>the origin of the y-coordinates. False easting and northing values are usually applied to ensure that all the x and y values are positive.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"0"</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5"/>
        <w:rPr>
          <w:rFonts w:eastAsia="Times New Roman" w:cs="Times New Roman"/>
        </w:rPr>
      </w:pPr>
      <w:bookmarkStart w:id="68" w:name="UMM-TXT-3332_0"/>
      <w:r>
        <w:rPr>
          <w:rFonts w:eastAsia="Times New Roman" w:cs="Times New Roman"/>
          <w:noProof/>
        </w:rPr>
        <w:t>ProjectionFalseNorthing</w:t>
      </w:r>
      <w:bookmarkEnd w:id="68"/>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ProjectionFalseNorthing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lastRenderedPageBreak/>
        <w:t>This element is used to identify the linear value applied to the origin of the x-coordinates. False easting and northing values are usually applied to ensure that all the x and y values are positive.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"0"</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5"/>
        <w:rPr>
          <w:rFonts w:eastAsia="Times New Roman" w:cs="Times New Roman"/>
        </w:rPr>
      </w:pPr>
      <w:bookmarkStart w:id="69" w:name="UMM-TXT-3299_0"/>
      <w:r>
        <w:rPr>
          <w:rFonts w:eastAsia="Times New Roman" w:cs="Times New Roman"/>
          <w:noProof/>
        </w:rPr>
        <w:t>ProjectionAuthority</w:t>
      </w:r>
      <w:bookmarkEnd w:id="69"/>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ProjectionAuthority (0..1) &lt;"4326", "3395", "3785", "9807", "2000.63", "2163", "3408", "3410", "6931", "6933", "3411", "9822", "54003", "54004", "54008", "54009", "26917", "900913"&gt;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is used</w:t>
      </w:r>
      <w:r>
        <w:rPr>
          <w:rFonts w:eastAsia="Times New Roman" w:cs="Times New Roman"/>
          <w:noProof/>
        </w:rPr>
        <w:t xml:space="preserve"> to identify the authority, expressed as the EPSG code, for the list of supported input projection types.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"4326"</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5"/>
        <w:rPr>
          <w:rFonts w:eastAsia="Times New Roman" w:cs="Times New Roman"/>
        </w:rPr>
      </w:pPr>
      <w:bookmarkStart w:id="70" w:name="UMM-TXT-3337_0"/>
      <w:r>
        <w:rPr>
          <w:rFonts w:eastAsia="Times New Roman" w:cs="Times New Roman"/>
          <w:noProof/>
        </w:rPr>
        <w:t>ProjectionUnit</w:t>
      </w:r>
      <w:bookmarkEnd w:id="70"/>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 xml:space="preserve">ProjectionUnit (0..1) &lt;"Meters", </w:t>
      </w:r>
      <w:r>
        <w:rPr>
          <w:rFonts w:eastAsia="Times New Roman" w:cs="Times New Roman"/>
          <w:noProof/>
        </w:rPr>
        <w:t>"Degrees"&gt;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is used to identify the projection unit of measurement.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"Meters"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5"/>
        <w:rPr>
          <w:rFonts w:eastAsia="Times New Roman" w:cs="Times New Roman"/>
        </w:rPr>
      </w:pPr>
      <w:bookmarkStart w:id="71" w:name="UMM-TXT-3300_0"/>
      <w:r>
        <w:rPr>
          <w:rFonts w:eastAsia="Times New Roman" w:cs="Times New Roman"/>
          <w:noProof/>
        </w:rPr>
        <w:t>ProjectionDatumName</w:t>
      </w:r>
      <w:bookmarkEnd w:id="71"/>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ProjectionDatumName (0..1) &lt;"North American Datum (N</w:t>
      </w:r>
      <w:r>
        <w:rPr>
          <w:rFonts w:eastAsia="Times New Roman" w:cs="Times New Roman"/>
          <w:noProof/>
        </w:rPr>
        <w:t>AD) 1927", "North American Datum (NAD) 1983", "World Geodetic System (WGS) 1984"&gt;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is used to identify the datum names.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"World Geodetic System (WGS) 1984"</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lastRenderedPageBreak/>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4"/>
        <w:keepLines/>
        <w:rPr>
          <w:rFonts w:eastAsia="Times New Roman" w:cs="Times New Roman"/>
        </w:rPr>
      </w:pPr>
      <w:bookmarkStart w:id="72" w:name="_Toc256000032"/>
      <w:bookmarkStart w:id="73" w:name="UMM-TXT-2916_0"/>
      <w:r>
        <w:rPr>
          <w:rFonts w:eastAsia="Times New Roman" w:cs="Times New Roman"/>
          <w:noProof/>
        </w:rPr>
        <w:t>SupportedInputFormats and SupportedOutputFormats</w:t>
      </w:r>
      <w:bookmarkEnd w:id="72"/>
      <w:bookmarkEnd w:id="73"/>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ServiceOptions/SupportedInputFormats (0..*)</w:t>
      </w:r>
    </w:p>
    <w:p w:rsidR="0084726F" w:rsidRDefault="0072059F" w:rsidP="00D71239">
      <w:pPr>
        <w:keepLines/>
        <w:outlineLvl w:val="3"/>
        <w:rPr>
          <w:rFonts w:eastAsia="Times New Roman" w:cs="Times New Roman"/>
          <w:noProof/>
        </w:rPr>
      </w:pPr>
      <w:r>
        <w:rPr>
          <w:rFonts w:eastAsia="Times New Roman" w:cs="Times New Roman"/>
          <w:noProof/>
        </w:rPr>
        <w:t>ServiceOptions/SupportedOutputFormats (0..*)</w:t>
      </w:r>
    </w:p>
    <w:p w:rsidR="0084726F" w:rsidRDefault="0072059F" w:rsidP="00D71239">
      <w:pPr>
        <w:keepLines/>
        <w:outlineLvl w:val="3"/>
        <w:rPr>
          <w:rFonts w:eastAsia="Times New Roman" w:cs="Times New Roman"/>
          <w:noProof/>
        </w:rPr>
      </w:pPr>
      <w:r>
        <w:rPr>
          <w:rFonts w:eastAsia="Times New Roman" w:cs="Times New Roman"/>
          <w:noProof/>
        </w:rPr>
        <w:t>&lt;"HDF4", "HDF5", "HDF-EOS", "HDF-EOS2", "HDF-EOS5", "NETCDF-3", "NETCDF-4", "GEOTIFF", "GEOTIFFI</w:t>
      </w:r>
      <w:r>
        <w:rPr>
          <w:rFonts w:eastAsia="Times New Roman" w:cs="Times New Roman"/>
          <w:noProof/>
        </w:rPr>
        <w:t>NT16", "GEOTIFFFLOAT32", "XML", "ASCII", "BINARY", "ICARTT", "PNG", "JPEG", "GIF", "TIFF", "XLSX", "JSON", "CSV", "KML", "PNG24", "BMP", "ZARR", "Shapefile", "GeoJSON", "COG", "WKT"&gt;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 xml:space="preserve">The project element describes the list of input and output </w:t>
      </w:r>
      <w:r>
        <w:rPr>
          <w:rFonts w:eastAsia="Times New Roman" w:cs="Times New Roman"/>
          <w:noProof/>
        </w:rPr>
        <w:t>format names supported by the service. This list of valid formats has been taken from the Data Transformation Working Group and includes the following:</w:t>
      </w:r>
    </w:p>
    <w:p w:rsidR="0084726F" w:rsidRDefault="0072059F" w:rsidP="0072059F">
      <w:pPr>
        <w:keepLines/>
        <w:numPr>
          <w:ilvl w:val="0"/>
          <w:numId w:val="25"/>
        </w:numPr>
        <w:outlineLvl w:val="3"/>
        <w:rPr>
          <w:rFonts w:eastAsia="Times New Roman" w:cs="Times New Roman"/>
          <w:noProof/>
        </w:rPr>
      </w:pPr>
      <w:r>
        <w:rPr>
          <w:rFonts w:eastAsia="Times New Roman" w:cs="Times New Roman"/>
          <w:noProof/>
        </w:rPr>
        <w:t>hdf4</w:t>
      </w:r>
    </w:p>
    <w:p w:rsidR="0084726F" w:rsidRDefault="0072059F" w:rsidP="0072059F">
      <w:pPr>
        <w:keepLines/>
        <w:numPr>
          <w:ilvl w:val="0"/>
          <w:numId w:val="25"/>
        </w:numPr>
        <w:outlineLvl w:val="3"/>
        <w:rPr>
          <w:rFonts w:eastAsia="Times New Roman" w:cs="Times New Roman"/>
          <w:noProof/>
        </w:rPr>
      </w:pPr>
      <w:r>
        <w:rPr>
          <w:rFonts w:eastAsia="Times New Roman" w:cs="Times New Roman"/>
          <w:noProof/>
        </w:rPr>
        <w:t>hdf5</w:t>
      </w:r>
    </w:p>
    <w:p w:rsidR="0084726F" w:rsidRDefault="0072059F" w:rsidP="0072059F">
      <w:pPr>
        <w:keepLines/>
        <w:numPr>
          <w:ilvl w:val="0"/>
          <w:numId w:val="25"/>
        </w:numPr>
        <w:outlineLvl w:val="3"/>
        <w:rPr>
          <w:rFonts w:eastAsia="Times New Roman" w:cs="Times New Roman"/>
          <w:noProof/>
        </w:rPr>
      </w:pPr>
      <w:r>
        <w:rPr>
          <w:rFonts w:eastAsia="Times New Roman" w:cs="Times New Roman"/>
          <w:noProof/>
        </w:rPr>
        <w:t>hdfeos</w:t>
      </w:r>
    </w:p>
    <w:p w:rsidR="0084726F" w:rsidRDefault="0072059F" w:rsidP="0072059F">
      <w:pPr>
        <w:keepLines/>
        <w:numPr>
          <w:ilvl w:val="0"/>
          <w:numId w:val="25"/>
        </w:numPr>
        <w:outlineLvl w:val="3"/>
        <w:rPr>
          <w:rFonts w:eastAsia="Times New Roman" w:cs="Times New Roman"/>
          <w:noProof/>
        </w:rPr>
      </w:pPr>
      <w:r>
        <w:rPr>
          <w:rFonts w:eastAsia="Times New Roman" w:cs="Times New Roman"/>
          <w:noProof/>
        </w:rPr>
        <w:t>netcdf3</w:t>
      </w:r>
    </w:p>
    <w:p w:rsidR="0084726F" w:rsidRDefault="0072059F" w:rsidP="0072059F">
      <w:pPr>
        <w:keepLines/>
        <w:numPr>
          <w:ilvl w:val="0"/>
          <w:numId w:val="25"/>
        </w:numPr>
        <w:outlineLvl w:val="3"/>
        <w:rPr>
          <w:rFonts w:eastAsia="Times New Roman" w:cs="Times New Roman"/>
          <w:noProof/>
        </w:rPr>
      </w:pPr>
      <w:r>
        <w:rPr>
          <w:rFonts w:eastAsia="Times New Roman" w:cs="Times New Roman"/>
          <w:noProof/>
        </w:rPr>
        <w:t>netcdf4</w:t>
      </w:r>
    </w:p>
    <w:p w:rsidR="0084726F" w:rsidRDefault="0072059F" w:rsidP="0072059F">
      <w:pPr>
        <w:keepLines/>
        <w:numPr>
          <w:ilvl w:val="0"/>
          <w:numId w:val="25"/>
        </w:numPr>
        <w:outlineLvl w:val="3"/>
        <w:rPr>
          <w:rFonts w:eastAsia="Times New Roman" w:cs="Times New Roman"/>
          <w:noProof/>
        </w:rPr>
      </w:pPr>
      <w:r>
        <w:rPr>
          <w:rFonts w:eastAsia="Times New Roman" w:cs="Times New Roman"/>
          <w:noProof/>
        </w:rPr>
        <w:t>geotiff</w:t>
      </w:r>
    </w:p>
    <w:p w:rsidR="0084726F" w:rsidRDefault="0072059F" w:rsidP="0072059F">
      <w:pPr>
        <w:keepLines/>
        <w:numPr>
          <w:ilvl w:val="0"/>
          <w:numId w:val="25"/>
        </w:numPr>
        <w:outlineLvl w:val="3"/>
        <w:rPr>
          <w:rFonts w:eastAsia="Times New Roman" w:cs="Times New Roman"/>
          <w:noProof/>
        </w:rPr>
      </w:pPr>
      <w:r>
        <w:rPr>
          <w:rFonts w:eastAsia="Times New Roman" w:cs="Times New Roman"/>
          <w:noProof/>
        </w:rPr>
        <w:t>xml</w:t>
      </w:r>
    </w:p>
    <w:p w:rsidR="0084726F" w:rsidRDefault="0072059F" w:rsidP="0072059F">
      <w:pPr>
        <w:keepLines/>
        <w:numPr>
          <w:ilvl w:val="0"/>
          <w:numId w:val="25"/>
        </w:numPr>
        <w:outlineLvl w:val="3"/>
        <w:rPr>
          <w:rFonts w:eastAsia="Times New Roman" w:cs="Times New Roman"/>
          <w:noProof/>
        </w:rPr>
      </w:pPr>
      <w:r>
        <w:rPr>
          <w:rFonts w:eastAsia="Times New Roman" w:cs="Times New Roman"/>
          <w:noProof/>
        </w:rPr>
        <w:t>ascii</w:t>
      </w:r>
    </w:p>
    <w:p w:rsidR="0084726F" w:rsidRDefault="0072059F" w:rsidP="0072059F">
      <w:pPr>
        <w:keepLines/>
        <w:numPr>
          <w:ilvl w:val="0"/>
          <w:numId w:val="25"/>
        </w:numPr>
        <w:outlineLvl w:val="3"/>
        <w:rPr>
          <w:rFonts w:eastAsia="Times New Roman" w:cs="Times New Roman"/>
          <w:noProof/>
        </w:rPr>
      </w:pPr>
      <w:r>
        <w:rPr>
          <w:rFonts w:eastAsia="Times New Roman" w:cs="Times New Roman"/>
          <w:noProof/>
        </w:rPr>
        <w:t>icartt</w:t>
      </w:r>
    </w:p>
    <w:p w:rsidR="0084726F" w:rsidRDefault="0072059F" w:rsidP="0072059F">
      <w:pPr>
        <w:keepLines/>
        <w:numPr>
          <w:ilvl w:val="0"/>
          <w:numId w:val="25"/>
        </w:numPr>
        <w:outlineLvl w:val="3"/>
        <w:rPr>
          <w:rFonts w:eastAsia="Times New Roman" w:cs="Times New Roman"/>
          <w:noProof/>
        </w:rPr>
      </w:pPr>
      <w:r>
        <w:rPr>
          <w:rFonts w:eastAsia="Times New Roman" w:cs="Times New Roman"/>
          <w:noProof/>
        </w:rPr>
        <w:t>xlsx</w:t>
      </w:r>
    </w:p>
    <w:p w:rsidR="0084726F" w:rsidRDefault="0072059F" w:rsidP="0072059F">
      <w:pPr>
        <w:keepLines/>
        <w:numPr>
          <w:ilvl w:val="0"/>
          <w:numId w:val="25"/>
        </w:numPr>
        <w:outlineLvl w:val="3"/>
        <w:rPr>
          <w:rFonts w:eastAsia="Times New Roman" w:cs="Times New Roman"/>
          <w:noProof/>
        </w:rPr>
      </w:pPr>
      <w:r>
        <w:rPr>
          <w:rFonts w:eastAsia="Times New Roman" w:cs="Times New Roman"/>
          <w:noProof/>
        </w:rPr>
        <w:t>json</w:t>
      </w:r>
    </w:p>
    <w:p w:rsidR="0084726F" w:rsidRDefault="0072059F" w:rsidP="0072059F">
      <w:pPr>
        <w:keepLines/>
        <w:numPr>
          <w:ilvl w:val="0"/>
          <w:numId w:val="25"/>
        </w:numPr>
        <w:outlineLvl w:val="3"/>
        <w:rPr>
          <w:rFonts w:eastAsia="Times New Roman" w:cs="Times New Roman"/>
          <w:noProof/>
        </w:rPr>
      </w:pPr>
      <w:r>
        <w:rPr>
          <w:rFonts w:eastAsia="Times New Roman" w:cs="Times New Roman"/>
          <w:noProof/>
        </w:rPr>
        <w:t>csv</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 xml:space="preserve">The rest of the valid </w:t>
      </w:r>
      <w:r>
        <w:rPr>
          <w:rFonts w:eastAsia="Times New Roman" w:cs="Times New Roman"/>
          <w:noProof/>
        </w:rPr>
        <w:t>formats have been cited from individual legacy services at the DAACs or requested by the DAACs.</w:t>
      </w:r>
    </w:p>
    <w:p w:rsidR="0084726F" w:rsidRDefault="0072059F" w:rsidP="00D71239">
      <w:pPr>
        <w:keepLines/>
        <w:outlineLvl w:val="3"/>
        <w:rPr>
          <w:rFonts w:eastAsia="Times New Roman" w:cs="Times New Roman"/>
          <w:noProof/>
        </w:rPr>
      </w:pPr>
      <w:r>
        <w:rPr>
          <w:rFonts w:eastAsia="Times New Roman" w:cs="Times New Roman"/>
          <w:noProof/>
        </w:rPr>
        <w:t>This list is being considered for submission to the KMS.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"HDF4"</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4"/>
        <w:keepLines/>
        <w:rPr>
          <w:rFonts w:eastAsia="Times New Roman" w:cs="Times New Roman"/>
        </w:rPr>
      </w:pPr>
      <w:bookmarkStart w:id="74" w:name="_Toc256000033"/>
      <w:bookmarkStart w:id="75" w:name="UMM-TXT-4198_0"/>
      <w:r>
        <w:rPr>
          <w:rFonts w:eastAsia="Times New Roman" w:cs="Times New Roman"/>
          <w:noProof/>
        </w:rPr>
        <w:t>SupportedReformattings</w:t>
      </w:r>
      <w:bookmarkEnd w:id="74"/>
      <w:bookmarkEnd w:id="75"/>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ServiceOptions/SupportedReformattings (0..*)</w:t>
      </w:r>
    </w:p>
    <w:p w:rsidR="0084726F" w:rsidRDefault="0072059F" w:rsidP="00D71239">
      <w:pPr>
        <w:keepLines/>
        <w:outlineLvl w:val="3"/>
        <w:rPr>
          <w:rFonts w:eastAsia="Times New Roman" w:cs="Times New Roman"/>
          <w:noProof/>
        </w:rPr>
      </w:pPr>
      <w:r>
        <w:rPr>
          <w:rFonts w:eastAsia="Times New Roman" w:cs="Times New Roman"/>
          <w:noProof/>
        </w:rPr>
        <w:t>ServiceOptions/SupportedReformattings/SupportedInputFormats (1)</w:t>
      </w:r>
    </w:p>
    <w:p w:rsidR="0084726F" w:rsidRDefault="0072059F" w:rsidP="00D71239">
      <w:pPr>
        <w:keepLines/>
        <w:outlineLvl w:val="3"/>
        <w:rPr>
          <w:rFonts w:eastAsia="Times New Roman" w:cs="Times New Roman"/>
          <w:noProof/>
        </w:rPr>
      </w:pPr>
      <w:r>
        <w:rPr>
          <w:rFonts w:eastAsia="Times New Roman" w:cs="Times New Roman"/>
          <w:noProof/>
        </w:rPr>
        <w:t>ServiceOptions/SupportedReformattingsSupportedOutputFormats (1..*)</w:t>
      </w:r>
    </w:p>
    <w:p w:rsidR="0084726F" w:rsidRDefault="0072059F" w:rsidP="00D71239">
      <w:pPr>
        <w:keepLines/>
        <w:outlineLvl w:val="3"/>
        <w:rPr>
          <w:rFonts w:eastAsia="Times New Roman" w:cs="Times New Roman"/>
          <w:noProof/>
        </w:rPr>
      </w:pPr>
      <w:r>
        <w:rPr>
          <w:rFonts w:eastAsia="Times New Roman" w:cs="Times New Roman"/>
          <w:noProof/>
        </w:rPr>
        <w:lastRenderedPageBreak/>
        <w:t>&lt;"HDF4", "HDF5", "HDF-EOS", "HDF-EO</w:t>
      </w:r>
      <w:r>
        <w:rPr>
          <w:rFonts w:eastAsia="Times New Roman" w:cs="Times New Roman"/>
          <w:noProof/>
        </w:rPr>
        <w:t>S2", "HDF-EOS5", "NETCDF-3", "NETCDF-4", "GEOTIFF", "GEOTIFFINT16", "GEOTIFFFLOAT32", "XML", "ASCII", "BINARY", "ICARTT", "PNG", "JPEG", "GIF", "TIFF", "XLSX", "JSON", "CSV", "KML", "PNG24", "BMP", "ZARR", "Shapefile", "GeoJSON", "COG", "WKT"&gt;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w:t>
      </w:r>
      <w:r>
        <w:rPr>
          <w:rFonts w:eastAsia="Times New Roman" w:cs="Times New Roman"/>
          <w:b/>
          <w:bCs/>
          <w:noProof/>
        </w:rPr>
        <w:t>n</w:t>
      </w:r>
    </w:p>
    <w:p w:rsidR="0084726F" w:rsidRDefault="0072059F" w:rsidP="00D71239">
      <w:pPr>
        <w:keepLines/>
        <w:outlineLvl w:val="3"/>
        <w:rPr>
          <w:rFonts w:eastAsia="Times New Roman" w:cs="Times New Roman"/>
          <w:noProof/>
        </w:rPr>
      </w:pPr>
      <w:r>
        <w:rPr>
          <w:rFonts w:eastAsia="Times New Roman" w:cs="Times New Roman"/>
          <w:noProof/>
        </w:rPr>
        <w:t>This element describes a list of paired input to output formats to which the described service can transform the data.  For every input format there is a list of output formats.  The following valid formats have been taken from the Data Transformation Wo</w:t>
      </w:r>
      <w:r>
        <w:rPr>
          <w:rFonts w:eastAsia="Times New Roman" w:cs="Times New Roman"/>
          <w:noProof/>
        </w:rPr>
        <w:t>rking Group:</w:t>
      </w:r>
    </w:p>
    <w:p w:rsidR="0084726F" w:rsidRDefault="0072059F" w:rsidP="0072059F">
      <w:pPr>
        <w:keepLines/>
        <w:numPr>
          <w:ilvl w:val="0"/>
          <w:numId w:val="26"/>
        </w:numPr>
        <w:outlineLvl w:val="3"/>
        <w:rPr>
          <w:rFonts w:eastAsia="Times New Roman" w:cs="Times New Roman"/>
          <w:noProof/>
        </w:rPr>
      </w:pPr>
      <w:r>
        <w:rPr>
          <w:rFonts w:eastAsia="Times New Roman" w:cs="Times New Roman"/>
          <w:noProof/>
        </w:rPr>
        <w:t>hdf4</w:t>
      </w:r>
    </w:p>
    <w:p w:rsidR="0084726F" w:rsidRDefault="0072059F" w:rsidP="0072059F">
      <w:pPr>
        <w:keepLines/>
        <w:numPr>
          <w:ilvl w:val="0"/>
          <w:numId w:val="26"/>
        </w:numPr>
        <w:outlineLvl w:val="3"/>
        <w:rPr>
          <w:rFonts w:eastAsia="Times New Roman" w:cs="Times New Roman"/>
          <w:noProof/>
        </w:rPr>
      </w:pPr>
      <w:r>
        <w:rPr>
          <w:rFonts w:eastAsia="Times New Roman" w:cs="Times New Roman"/>
          <w:noProof/>
        </w:rPr>
        <w:t>hdf5</w:t>
      </w:r>
    </w:p>
    <w:p w:rsidR="0084726F" w:rsidRDefault="0072059F" w:rsidP="0072059F">
      <w:pPr>
        <w:keepLines/>
        <w:numPr>
          <w:ilvl w:val="0"/>
          <w:numId w:val="26"/>
        </w:numPr>
        <w:outlineLvl w:val="3"/>
        <w:rPr>
          <w:rFonts w:eastAsia="Times New Roman" w:cs="Times New Roman"/>
          <w:noProof/>
        </w:rPr>
      </w:pPr>
      <w:r>
        <w:rPr>
          <w:rFonts w:eastAsia="Times New Roman" w:cs="Times New Roman"/>
          <w:noProof/>
        </w:rPr>
        <w:t>hdfeos</w:t>
      </w:r>
    </w:p>
    <w:p w:rsidR="0084726F" w:rsidRDefault="0072059F" w:rsidP="0072059F">
      <w:pPr>
        <w:keepLines/>
        <w:numPr>
          <w:ilvl w:val="0"/>
          <w:numId w:val="26"/>
        </w:numPr>
        <w:outlineLvl w:val="3"/>
        <w:rPr>
          <w:rFonts w:eastAsia="Times New Roman" w:cs="Times New Roman"/>
          <w:noProof/>
        </w:rPr>
      </w:pPr>
      <w:r>
        <w:rPr>
          <w:rFonts w:eastAsia="Times New Roman" w:cs="Times New Roman"/>
          <w:noProof/>
        </w:rPr>
        <w:t>netcdf3</w:t>
      </w:r>
    </w:p>
    <w:p w:rsidR="0084726F" w:rsidRDefault="0072059F" w:rsidP="0072059F">
      <w:pPr>
        <w:keepLines/>
        <w:numPr>
          <w:ilvl w:val="0"/>
          <w:numId w:val="26"/>
        </w:numPr>
        <w:outlineLvl w:val="3"/>
        <w:rPr>
          <w:rFonts w:eastAsia="Times New Roman" w:cs="Times New Roman"/>
          <w:noProof/>
        </w:rPr>
      </w:pPr>
      <w:r>
        <w:rPr>
          <w:rFonts w:eastAsia="Times New Roman" w:cs="Times New Roman"/>
          <w:noProof/>
        </w:rPr>
        <w:t>netcdf4</w:t>
      </w:r>
    </w:p>
    <w:p w:rsidR="0084726F" w:rsidRDefault="0072059F" w:rsidP="0072059F">
      <w:pPr>
        <w:keepLines/>
        <w:numPr>
          <w:ilvl w:val="0"/>
          <w:numId w:val="26"/>
        </w:numPr>
        <w:outlineLvl w:val="3"/>
        <w:rPr>
          <w:rFonts w:eastAsia="Times New Roman" w:cs="Times New Roman"/>
          <w:noProof/>
        </w:rPr>
      </w:pPr>
      <w:r>
        <w:rPr>
          <w:rFonts w:eastAsia="Times New Roman" w:cs="Times New Roman"/>
          <w:noProof/>
        </w:rPr>
        <w:t>geotiff</w:t>
      </w:r>
    </w:p>
    <w:p w:rsidR="0084726F" w:rsidRDefault="0072059F" w:rsidP="0072059F">
      <w:pPr>
        <w:keepLines/>
        <w:numPr>
          <w:ilvl w:val="0"/>
          <w:numId w:val="26"/>
        </w:numPr>
        <w:outlineLvl w:val="3"/>
        <w:rPr>
          <w:rFonts w:eastAsia="Times New Roman" w:cs="Times New Roman"/>
          <w:noProof/>
        </w:rPr>
      </w:pPr>
      <w:r>
        <w:rPr>
          <w:rFonts w:eastAsia="Times New Roman" w:cs="Times New Roman"/>
          <w:noProof/>
        </w:rPr>
        <w:t>xml</w:t>
      </w:r>
    </w:p>
    <w:p w:rsidR="0084726F" w:rsidRDefault="0072059F" w:rsidP="0072059F">
      <w:pPr>
        <w:keepLines/>
        <w:numPr>
          <w:ilvl w:val="0"/>
          <w:numId w:val="26"/>
        </w:numPr>
        <w:outlineLvl w:val="3"/>
        <w:rPr>
          <w:rFonts w:eastAsia="Times New Roman" w:cs="Times New Roman"/>
          <w:noProof/>
        </w:rPr>
      </w:pPr>
      <w:r>
        <w:rPr>
          <w:rFonts w:eastAsia="Times New Roman" w:cs="Times New Roman"/>
          <w:noProof/>
        </w:rPr>
        <w:t>ascii</w:t>
      </w:r>
    </w:p>
    <w:p w:rsidR="0084726F" w:rsidRDefault="0072059F" w:rsidP="0072059F">
      <w:pPr>
        <w:keepLines/>
        <w:numPr>
          <w:ilvl w:val="0"/>
          <w:numId w:val="26"/>
        </w:numPr>
        <w:outlineLvl w:val="3"/>
        <w:rPr>
          <w:rFonts w:eastAsia="Times New Roman" w:cs="Times New Roman"/>
          <w:noProof/>
        </w:rPr>
      </w:pPr>
      <w:r>
        <w:rPr>
          <w:rFonts w:eastAsia="Times New Roman" w:cs="Times New Roman"/>
          <w:noProof/>
        </w:rPr>
        <w:t>icartt</w:t>
      </w:r>
    </w:p>
    <w:p w:rsidR="0084726F" w:rsidRDefault="0072059F" w:rsidP="0072059F">
      <w:pPr>
        <w:keepLines/>
        <w:numPr>
          <w:ilvl w:val="0"/>
          <w:numId w:val="26"/>
        </w:numPr>
        <w:outlineLvl w:val="3"/>
        <w:rPr>
          <w:rFonts w:eastAsia="Times New Roman" w:cs="Times New Roman"/>
          <w:noProof/>
        </w:rPr>
      </w:pPr>
      <w:r>
        <w:rPr>
          <w:rFonts w:eastAsia="Times New Roman" w:cs="Times New Roman"/>
          <w:noProof/>
        </w:rPr>
        <w:t>xlsx</w:t>
      </w:r>
    </w:p>
    <w:p w:rsidR="0084726F" w:rsidRDefault="0072059F" w:rsidP="0072059F">
      <w:pPr>
        <w:keepLines/>
        <w:numPr>
          <w:ilvl w:val="0"/>
          <w:numId w:val="26"/>
        </w:numPr>
        <w:outlineLvl w:val="3"/>
        <w:rPr>
          <w:rFonts w:eastAsia="Times New Roman" w:cs="Times New Roman"/>
          <w:noProof/>
        </w:rPr>
      </w:pPr>
      <w:r>
        <w:rPr>
          <w:rFonts w:eastAsia="Times New Roman" w:cs="Times New Roman"/>
          <w:noProof/>
        </w:rPr>
        <w:t>json</w:t>
      </w:r>
    </w:p>
    <w:p w:rsidR="0084726F" w:rsidRDefault="0072059F" w:rsidP="0072059F">
      <w:pPr>
        <w:keepLines/>
        <w:numPr>
          <w:ilvl w:val="0"/>
          <w:numId w:val="26"/>
        </w:numPr>
        <w:outlineLvl w:val="3"/>
        <w:rPr>
          <w:rFonts w:eastAsia="Times New Roman" w:cs="Times New Roman"/>
          <w:noProof/>
        </w:rPr>
      </w:pPr>
      <w:r>
        <w:rPr>
          <w:rFonts w:eastAsia="Times New Roman" w:cs="Times New Roman"/>
          <w:noProof/>
        </w:rPr>
        <w:t>csv</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The rest of the valid formats have been cited from individual legacy services at the DAACs or requested by the DAACs.</w:t>
      </w:r>
    </w:p>
    <w:p w:rsidR="0084726F" w:rsidRDefault="0072059F" w:rsidP="00D71239">
      <w:pPr>
        <w:keepLines/>
        <w:outlineLvl w:val="3"/>
        <w:rPr>
          <w:rFonts w:eastAsia="Times New Roman" w:cs="Times New Roman"/>
          <w:noProof/>
        </w:rPr>
      </w:pPr>
      <w:r>
        <w:rPr>
          <w:rFonts w:eastAsia="Times New Roman" w:cs="Times New Roman"/>
          <w:noProof/>
        </w:rPr>
        <w:t xml:space="preserve">This list is being considered for </w:t>
      </w:r>
      <w:r>
        <w:rPr>
          <w:rFonts w:eastAsia="Times New Roman" w:cs="Times New Roman"/>
          <w:noProof/>
        </w:rPr>
        <w:t>submission to the KMS.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"HDF4"</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4"/>
        <w:keepLines/>
        <w:rPr>
          <w:rFonts w:eastAsia="Times New Roman" w:cs="Times New Roman"/>
        </w:rPr>
      </w:pPr>
      <w:bookmarkStart w:id="76" w:name="_Toc256000034"/>
      <w:bookmarkStart w:id="77" w:name="UMM-TXT-3353_0"/>
      <w:r>
        <w:rPr>
          <w:rFonts w:eastAsia="Times New Roman" w:cs="Times New Roman"/>
          <w:noProof/>
        </w:rPr>
        <w:t>MaxGranules</w:t>
      </w:r>
      <w:bookmarkEnd w:id="76"/>
      <w:bookmarkEnd w:id="77"/>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sz w:val="26"/>
          <w:szCs w:val="26"/>
        </w:rPr>
        <w:t>Service</w:t>
      </w:r>
      <w:r>
        <w:rPr>
          <w:rFonts w:eastAsia="Times New Roman" w:cs="Times New Roman"/>
          <w:noProof/>
        </w:rPr>
        <w:t>Options/MaxGranules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 xml:space="preserve">This field indicates the maximum number of granules which this service can </w:t>
      </w:r>
      <w:r>
        <w:rPr>
          <w:rFonts w:eastAsia="Times New Roman" w:cs="Times New Roman"/>
          <w:noProof/>
        </w:rPr>
        <w:t>download with one request.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32767</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78" w:name="_Toc256000035"/>
      <w:bookmarkStart w:id="79" w:name="UMM-TXT-3309_0"/>
      <w:r>
        <w:rPr>
          <w:rFonts w:eastAsia="Times New Roman" w:cs="Times New Roman"/>
          <w:noProof/>
        </w:rPr>
        <w:lastRenderedPageBreak/>
        <w:t>OperationMetadata</w:t>
      </w:r>
      <w:bookmarkEnd w:id="78"/>
      <w:bookmarkEnd w:id="79"/>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OperationMetadata (0..*)</w:t>
      </w:r>
    </w:p>
    <w:p w:rsidR="0084726F" w:rsidRDefault="0072059F" w:rsidP="00D71239">
      <w:pPr>
        <w:keepLines/>
        <w:outlineLvl w:val="3"/>
        <w:rPr>
          <w:rFonts w:eastAsia="Times New Roman" w:cs="Times New Roman"/>
          <w:noProof/>
        </w:rPr>
      </w:pPr>
      <w:r>
        <w:rPr>
          <w:rFonts w:eastAsia="Times New Roman" w:cs="Times New Roman"/>
          <w:noProof/>
        </w:rPr>
        <w:t>OperationMetadata/OperationName (0..*)</w:t>
      </w:r>
    </w:p>
    <w:p w:rsidR="0084726F" w:rsidRDefault="0072059F" w:rsidP="00D71239">
      <w:pPr>
        <w:keepLines/>
        <w:outlineLvl w:val="3"/>
        <w:rPr>
          <w:rFonts w:eastAsia="Times New Roman" w:cs="Times New Roman"/>
          <w:noProof/>
        </w:rPr>
      </w:pPr>
      <w:r>
        <w:rPr>
          <w:rFonts w:eastAsia="Times New Roman" w:cs="Times New Roman"/>
          <w:noProof/>
        </w:rPr>
        <w:t>OperationMetadata/DistributedComputingPlatform (0..*)</w:t>
      </w:r>
    </w:p>
    <w:p w:rsidR="0084726F" w:rsidRDefault="0072059F" w:rsidP="00D71239">
      <w:pPr>
        <w:keepLines/>
        <w:outlineLvl w:val="3"/>
        <w:rPr>
          <w:rFonts w:eastAsia="Times New Roman" w:cs="Times New Roman"/>
          <w:noProof/>
        </w:rPr>
      </w:pPr>
      <w:r>
        <w:rPr>
          <w:rFonts w:eastAsia="Times New Roman" w:cs="Times New Roman"/>
          <w:noProof/>
        </w:rPr>
        <w:t>OperationMetadata/OperationDe</w:t>
      </w:r>
      <w:r>
        <w:rPr>
          <w:rFonts w:eastAsia="Times New Roman" w:cs="Times New Roman"/>
          <w:noProof/>
        </w:rPr>
        <w:t>scription (0..*)</w:t>
      </w:r>
    </w:p>
    <w:p w:rsidR="0084726F" w:rsidRDefault="0072059F" w:rsidP="00D71239">
      <w:pPr>
        <w:keepLines/>
        <w:outlineLvl w:val="3"/>
        <w:rPr>
          <w:rFonts w:eastAsia="Times New Roman" w:cs="Times New Roman"/>
          <w:noProof/>
        </w:rPr>
      </w:pPr>
      <w:r>
        <w:rPr>
          <w:rFonts w:eastAsia="Times New Roman" w:cs="Times New Roman"/>
          <w:noProof/>
        </w:rPr>
        <w:t>OperationMetadata/InvocationName (0..*)</w:t>
      </w:r>
    </w:p>
    <w:p w:rsidR="0084726F" w:rsidRDefault="0072059F" w:rsidP="00D71239">
      <w:pPr>
        <w:keepLines/>
        <w:outlineLvl w:val="3"/>
        <w:rPr>
          <w:rFonts w:eastAsia="Times New Roman" w:cs="Times New Roman"/>
          <w:noProof/>
        </w:rPr>
      </w:pPr>
      <w:r>
        <w:rPr>
          <w:rFonts w:eastAsia="Times New Roman" w:cs="Times New Roman"/>
          <w:noProof/>
        </w:rPr>
        <w:t>OperationMetadata/ConnectPoint (1)</w:t>
      </w:r>
    </w:p>
    <w:p w:rsidR="0084726F" w:rsidRDefault="0072059F" w:rsidP="00D71239">
      <w:pPr>
        <w:keepLines/>
        <w:outlineLvl w:val="3"/>
        <w:rPr>
          <w:rFonts w:eastAsia="Times New Roman" w:cs="Times New Roman"/>
          <w:noProof/>
        </w:rPr>
      </w:pPr>
      <w:r>
        <w:rPr>
          <w:rFonts w:eastAsia="Times New Roman" w:cs="Times New Roman"/>
          <w:noProof/>
        </w:rPr>
        <w:t>OperationMetadata/OperationChainedMetadata (0..*)</w:t>
      </w:r>
    </w:p>
    <w:p w:rsidR="0084726F" w:rsidRDefault="0072059F" w:rsidP="00D71239">
      <w:pPr>
        <w:keepLines/>
        <w:outlineLvl w:val="3"/>
        <w:rPr>
          <w:rFonts w:eastAsia="Times New Roman" w:cs="Times New Roman"/>
          <w:noProof/>
        </w:rPr>
      </w:pPr>
      <w:r>
        <w:rPr>
          <w:rFonts w:eastAsia="Times New Roman" w:cs="Times New Roman"/>
          <w:noProof/>
        </w:rPr>
        <w:t>OperationMetadata/CoupledResource (0..*)</w:t>
      </w:r>
    </w:p>
    <w:p w:rsidR="0084726F" w:rsidRDefault="0072059F" w:rsidP="00D71239">
      <w:pPr>
        <w:keepLines/>
        <w:outlineLvl w:val="3"/>
        <w:rPr>
          <w:rFonts w:eastAsia="Times New Roman" w:cs="Times New Roman"/>
          <w:noProof/>
        </w:rPr>
      </w:pPr>
      <w:r>
        <w:rPr>
          <w:rFonts w:eastAsia="Times New Roman" w:cs="Times New Roman"/>
          <w:noProof/>
        </w:rPr>
        <w:t>OperationMetadata/Parameter (0..*)</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 xml:space="preserve">This class </w:t>
      </w:r>
      <w:r>
        <w:rPr>
          <w:rFonts w:eastAsia="Times New Roman" w:cs="Times New Roman"/>
          <w:noProof/>
        </w:rPr>
        <w:t>describes the signature of the operational metadata provided by the service. This element is used to identify the list of operations supported by this service. The term "operation metadata" is a general term to describe the various types of operations whic</w:t>
      </w:r>
      <w:r>
        <w:rPr>
          <w:rFonts w:eastAsia="Times New Roman" w:cs="Times New Roman"/>
          <w:noProof/>
        </w:rPr>
        <w:t>h can be involved by a client request in a typical "machine-to-machine" operation to a server. Typical examples of operations available with OGC WMS, WFS, WCS, CSW services include:</w:t>
      </w:r>
    </w:p>
    <w:p w:rsidR="0084726F" w:rsidRDefault="0072059F" w:rsidP="0072059F">
      <w:pPr>
        <w:keepLines/>
        <w:numPr>
          <w:ilvl w:val="0"/>
          <w:numId w:val="27"/>
        </w:numPr>
        <w:outlineLvl w:val="3"/>
        <w:rPr>
          <w:rFonts w:eastAsia="Times New Roman" w:cs="Times New Roman"/>
          <w:noProof/>
        </w:rPr>
      </w:pPr>
      <w:r>
        <w:rPr>
          <w:rFonts w:eastAsia="Times New Roman" w:cs="Times New Roman"/>
          <w:noProof/>
        </w:rPr>
        <w:t>GetCapabilities,</w:t>
      </w:r>
    </w:p>
    <w:p w:rsidR="0084726F" w:rsidRDefault="0072059F" w:rsidP="0072059F">
      <w:pPr>
        <w:keepLines/>
        <w:numPr>
          <w:ilvl w:val="0"/>
          <w:numId w:val="27"/>
        </w:numPr>
        <w:outlineLvl w:val="3"/>
        <w:rPr>
          <w:rFonts w:eastAsia="Times New Roman" w:cs="Times New Roman"/>
          <w:noProof/>
        </w:rPr>
      </w:pPr>
      <w:r>
        <w:rPr>
          <w:rFonts w:eastAsia="Times New Roman" w:cs="Times New Roman"/>
          <w:noProof/>
        </w:rPr>
        <w:t>DescribeCoverage,</w:t>
      </w:r>
    </w:p>
    <w:p w:rsidR="0084726F" w:rsidRDefault="0072059F" w:rsidP="0072059F">
      <w:pPr>
        <w:keepLines/>
        <w:numPr>
          <w:ilvl w:val="0"/>
          <w:numId w:val="27"/>
        </w:numPr>
        <w:outlineLvl w:val="3"/>
        <w:rPr>
          <w:rFonts w:eastAsia="Times New Roman" w:cs="Times New Roman"/>
          <w:noProof/>
        </w:rPr>
      </w:pPr>
      <w:r>
        <w:rPr>
          <w:rFonts w:eastAsia="Times New Roman" w:cs="Times New Roman"/>
          <w:noProof/>
        </w:rPr>
        <w:t>GetCoverage,</w:t>
      </w:r>
    </w:p>
    <w:p w:rsidR="0084726F" w:rsidRDefault="0072059F" w:rsidP="0072059F">
      <w:pPr>
        <w:keepLines/>
        <w:numPr>
          <w:ilvl w:val="0"/>
          <w:numId w:val="27"/>
        </w:numPr>
        <w:outlineLvl w:val="3"/>
        <w:rPr>
          <w:rFonts w:eastAsia="Times New Roman" w:cs="Times New Roman"/>
          <w:noProof/>
        </w:rPr>
      </w:pPr>
      <w:r>
        <w:rPr>
          <w:rFonts w:eastAsia="Times New Roman" w:cs="Times New Roman"/>
          <w:noProof/>
        </w:rPr>
        <w:t>GetMap,</w:t>
      </w:r>
    </w:p>
    <w:p w:rsidR="0084726F" w:rsidRDefault="0072059F" w:rsidP="0072059F">
      <w:pPr>
        <w:keepLines/>
        <w:numPr>
          <w:ilvl w:val="0"/>
          <w:numId w:val="27"/>
        </w:numPr>
        <w:outlineLvl w:val="3"/>
        <w:rPr>
          <w:rFonts w:eastAsia="Times New Roman" w:cs="Times New Roman"/>
          <w:noProof/>
        </w:rPr>
      </w:pPr>
      <w:r>
        <w:rPr>
          <w:rFonts w:eastAsia="Times New Roman" w:cs="Times New Roman"/>
          <w:noProof/>
        </w:rPr>
        <w:t>GetLegendGraphic,</w:t>
      </w:r>
    </w:p>
    <w:p w:rsidR="0084726F" w:rsidRDefault="0072059F" w:rsidP="0072059F">
      <w:pPr>
        <w:keepLines/>
        <w:numPr>
          <w:ilvl w:val="0"/>
          <w:numId w:val="27"/>
        </w:numPr>
        <w:outlineLvl w:val="3"/>
        <w:rPr>
          <w:rFonts w:eastAsia="Times New Roman" w:cs="Times New Roman"/>
          <w:noProof/>
        </w:rPr>
      </w:pPr>
      <w:r>
        <w:rPr>
          <w:rFonts w:eastAsia="Times New Roman" w:cs="Times New Roman"/>
          <w:noProof/>
        </w:rPr>
        <w:t>GetFeatureInfo,</w:t>
      </w:r>
    </w:p>
    <w:p w:rsidR="0084726F" w:rsidRDefault="0072059F" w:rsidP="0072059F">
      <w:pPr>
        <w:keepLines/>
        <w:numPr>
          <w:ilvl w:val="0"/>
          <w:numId w:val="27"/>
        </w:numPr>
        <w:outlineLvl w:val="3"/>
        <w:rPr>
          <w:rFonts w:eastAsia="Times New Roman" w:cs="Times New Roman"/>
          <w:noProof/>
        </w:rPr>
      </w:pPr>
      <w:r>
        <w:rPr>
          <w:rFonts w:eastAsia="Times New Roman" w:cs="Times New Roman"/>
          <w:noProof/>
        </w:rPr>
        <w:t>DescribeFeatureType,</w:t>
      </w:r>
    </w:p>
    <w:p w:rsidR="0084726F" w:rsidRDefault="0072059F" w:rsidP="0072059F">
      <w:pPr>
        <w:keepLines/>
        <w:numPr>
          <w:ilvl w:val="0"/>
          <w:numId w:val="27"/>
        </w:numPr>
        <w:outlineLvl w:val="3"/>
        <w:rPr>
          <w:rFonts w:eastAsia="Times New Roman" w:cs="Times New Roman"/>
          <w:noProof/>
        </w:rPr>
      </w:pPr>
      <w:r>
        <w:rPr>
          <w:rFonts w:eastAsia="Times New Roman" w:cs="Times New Roman"/>
          <w:noProof/>
        </w:rPr>
        <w:t>GetPropertyValue,</w:t>
      </w:r>
    </w:p>
    <w:p w:rsidR="0084726F" w:rsidRDefault="0072059F" w:rsidP="0072059F">
      <w:pPr>
        <w:keepLines/>
        <w:numPr>
          <w:ilvl w:val="0"/>
          <w:numId w:val="27"/>
        </w:numPr>
        <w:outlineLvl w:val="3"/>
        <w:rPr>
          <w:rFonts w:eastAsia="Times New Roman" w:cs="Times New Roman"/>
          <w:noProof/>
        </w:rPr>
      </w:pPr>
      <w:r>
        <w:rPr>
          <w:rFonts w:eastAsia="Times New Roman" w:cs="Times New Roman"/>
          <w:noProof/>
        </w:rPr>
        <w:t>GetFeature,</w:t>
      </w:r>
    </w:p>
    <w:p w:rsidR="0084726F" w:rsidRDefault="0072059F" w:rsidP="0072059F">
      <w:pPr>
        <w:keepLines/>
        <w:numPr>
          <w:ilvl w:val="0"/>
          <w:numId w:val="27"/>
        </w:numPr>
        <w:outlineLvl w:val="3"/>
        <w:rPr>
          <w:rFonts w:eastAsia="Times New Roman" w:cs="Times New Roman"/>
          <w:noProof/>
        </w:rPr>
      </w:pPr>
      <w:r>
        <w:rPr>
          <w:rFonts w:eastAsia="Times New Roman" w:cs="Times New Roman"/>
          <w:noProof/>
        </w:rPr>
        <w:t>GetFeatureWithLock,</w:t>
      </w:r>
    </w:p>
    <w:p w:rsidR="0084726F" w:rsidRDefault="0072059F" w:rsidP="0072059F">
      <w:pPr>
        <w:keepLines/>
        <w:numPr>
          <w:ilvl w:val="0"/>
          <w:numId w:val="27"/>
        </w:numPr>
        <w:outlineLvl w:val="3"/>
        <w:rPr>
          <w:rFonts w:eastAsia="Times New Roman" w:cs="Times New Roman"/>
          <w:noProof/>
        </w:rPr>
      </w:pPr>
      <w:r>
        <w:rPr>
          <w:rFonts w:eastAsia="Times New Roman" w:cs="Times New Roman"/>
          <w:noProof/>
        </w:rPr>
        <w:t>LockFeature,</w:t>
      </w:r>
    </w:p>
    <w:p w:rsidR="0084726F" w:rsidRDefault="0072059F" w:rsidP="0072059F">
      <w:pPr>
        <w:keepLines/>
        <w:numPr>
          <w:ilvl w:val="0"/>
          <w:numId w:val="27"/>
        </w:numPr>
        <w:outlineLvl w:val="3"/>
        <w:rPr>
          <w:rFonts w:eastAsia="Times New Roman" w:cs="Times New Roman"/>
          <w:noProof/>
        </w:rPr>
      </w:pPr>
      <w:r>
        <w:rPr>
          <w:rFonts w:eastAsia="Times New Roman" w:cs="Times New Roman"/>
          <w:noProof/>
        </w:rPr>
        <w:t>Transaction,</w:t>
      </w:r>
    </w:p>
    <w:p w:rsidR="0084726F" w:rsidRDefault="0072059F" w:rsidP="0072059F">
      <w:pPr>
        <w:keepLines/>
        <w:numPr>
          <w:ilvl w:val="0"/>
          <w:numId w:val="27"/>
        </w:numPr>
        <w:outlineLvl w:val="3"/>
        <w:rPr>
          <w:rFonts w:eastAsia="Times New Roman" w:cs="Times New Roman"/>
          <w:noProof/>
        </w:rPr>
      </w:pPr>
      <w:r>
        <w:rPr>
          <w:rFonts w:eastAsia="Times New Roman" w:cs="Times New Roman"/>
          <w:noProof/>
        </w:rPr>
        <w:t>CreateStoredQuery,</w:t>
      </w:r>
    </w:p>
    <w:p w:rsidR="0084726F" w:rsidRDefault="0072059F" w:rsidP="0072059F">
      <w:pPr>
        <w:keepLines/>
        <w:numPr>
          <w:ilvl w:val="0"/>
          <w:numId w:val="27"/>
        </w:numPr>
        <w:outlineLvl w:val="3"/>
        <w:rPr>
          <w:rFonts w:eastAsia="Times New Roman" w:cs="Times New Roman"/>
          <w:noProof/>
        </w:rPr>
      </w:pPr>
      <w:r>
        <w:rPr>
          <w:rFonts w:eastAsia="Times New Roman" w:cs="Times New Roman"/>
          <w:noProof/>
        </w:rPr>
        <w:t>DropStoredQuery,</w:t>
      </w:r>
    </w:p>
    <w:p w:rsidR="0084726F" w:rsidRDefault="0072059F" w:rsidP="0072059F">
      <w:pPr>
        <w:keepLines/>
        <w:numPr>
          <w:ilvl w:val="0"/>
          <w:numId w:val="27"/>
        </w:numPr>
        <w:outlineLvl w:val="3"/>
        <w:rPr>
          <w:rFonts w:eastAsia="Times New Roman" w:cs="Times New Roman"/>
          <w:noProof/>
        </w:rPr>
      </w:pPr>
      <w:r>
        <w:rPr>
          <w:rFonts w:eastAsia="Times New Roman" w:cs="Times New Roman"/>
          <w:noProof/>
        </w:rPr>
        <w:t>ListStoredQueries,</w:t>
      </w:r>
    </w:p>
    <w:p w:rsidR="0084726F" w:rsidRDefault="0072059F" w:rsidP="0072059F">
      <w:pPr>
        <w:keepLines/>
        <w:numPr>
          <w:ilvl w:val="0"/>
          <w:numId w:val="27"/>
        </w:numPr>
        <w:outlineLvl w:val="3"/>
        <w:rPr>
          <w:rFonts w:eastAsia="Times New Roman" w:cs="Times New Roman"/>
          <w:noProof/>
        </w:rPr>
      </w:pPr>
      <w:r>
        <w:rPr>
          <w:rFonts w:eastAsia="Times New Roman" w:cs="Times New Roman"/>
          <w:noProof/>
        </w:rPr>
        <w:t>DescribeStoredQueries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Also, example </w:t>
      </w:r>
      <w:r>
        <w:rPr>
          <w:rFonts w:eastAsia="Times New Roman" w:cs="Times New Roman"/>
          <w:noProof/>
          <w:sz w:val="26"/>
          <w:szCs w:val="26"/>
        </w:rPr>
        <w:t xml:space="preserve">of operations available with OPeNDAP or </w:t>
      </w:r>
      <w:r>
        <w:rPr>
          <w:rFonts w:eastAsia="Times New Roman" w:cs="Times New Roman"/>
          <w:noProof/>
          <w:sz w:val="26"/>
          <w:szCs w:val="26"/>
        </w:rPr>
        <w:t>Thematic Real-time Environmental Distributed Data Services (THREDDS) services include:</w:t>
      </w:r>
    </w:p>
    <w:p w:rsidR="0084726F" w:rsidRDefault="0072059F" w:rsidP="0072059F">
      <w:pPr>
        <w:keepLines/>
        <w:numPr>
          <w:ilvl w:val="0"/>
          <w:numId w:val="5"/>
        </w:numPr>
        <w:outlineLvl w:val="3"/>
        <w:rPr>
          <w:rFonts w:eastAsia="Times New Roman" w:cs="Times New Roman"/>
          <w:noProof/>
        </w:rPr>
      </w:pPr>
      <w:r>
        <w:rPr>
          <w:rFonts w:eastAsia="Times New Roman" w:cs="Times New Roman"/>
          <w:noProof/>
        </w:rPr>
        <w:t>Spatial Subsetting,</w:t>
      </w:r>
    </w:p>
    <w:p w:rsidR="0084726F" w:rsidRDefault="0072059F" w:rsidP="0072059F">
      <w:pPr>
        <w:keepLines/>
        <w:numPr>
          <w:ilvl w:val="0"/>
          <w:numId w:val="5"/>
        </w:numPr>
        <w:outlineLvl w:val="3"/>
        <w:rPr>
          <w:rFonts w:eastAsia="Times New Roman" w:cs="Times New Roman"/>
          <w:noProof/>
        </w:rPr>
      </w:pPr>
      <w:r>
        <w:rPr>
          <w:rFonts w:eastAsia="Times New Roman" w:cs="Times New Roman"/>
          <w:noProof/>
        </w:rPr>
        <w:t xml:space="preserve">Temporal </w:t>
      </w:r>
      <w:r>
        <w:rPr>
          <w:rFonts w:eastAsia="Times New Roman" w:cs="Times New Roman"/>
          <w:noProof/>
          <w:sz w:val="26"/>
          <w:szCs w:val="26"/>
        </w:rPr>
        <w:t>Subsetting</w:t>
      </w:r>
      <w:r>
        <w:rPr>
          <w:rFonts w:eastAsia="Times New Roman" w:cs="Times New Roman"/>
          <w:noProof/>
        </w:rPr>
        <w:t>,</w:t>
      </w:r>
    </w:p>
    <w:p w:rsidR="0084726F" w:rsidRDefault="0072059F" w:rsidP="0072059F">
      <w:pPr>
        <w:keepLines/>
        <w:numPr>
          <w:ilvl w:val="0"/>
          <w:numId w:val="5"/>
        </w:numPr>
        <w:outlineLvl w:val="3"/>
        <w:rPr>
          <w:rFonts w:eastAsia="Times New Roman" w:cs="Times New Roman"/>
          <w:noProof/>
        </w:rPr>
      </w:pPr>
      <w:r>
        <w:rPr>
          <w:rFonts w:eastAsia="Times New Roman" w:cs="Times New Roman"/>
          <w:noProof/>
        </w:rPr>
        <w:t>Variable Subsetting,</w:t>
      </w:r>
    </w:p>
    <w:p w:rsidR="0084726F" w:rsidRDefault="0072059F" w:rsidP="0072059F">
      <w:pPr>
        <w:keepLines/>
        <w:numPr>
          <w:ilvl w:val="0"/>
          <w:numId w:val="5"/>
        </w:numPr>
        <w:outlineLvl w:val="3"/>
        <w:rPr>
          <w:rFonts w:eastAsia="Times New Roman" w:cs="Times New Roman"/>
          <w:noProof/>
        </w:rPr>
      </w:pPr>
      <w:r>
        <w:rPr>
          <w:rFonts w:eastAsia="Times New Roman" w:cs="Times New Roman"/>
          <w:noProof/>
        </w:rPr>
        <w:t>Reformating</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 xml:space="preserve">Other services offer yet more operations, including Variable Aggregation. These lists are </w:t>
      </w:r>
      <w:r>
        <w:rPr>
          <w:rFonts w:eastAsia="Times New Roman" w:cs="Times New Roman"/>
          <w:noProof/>
        </w:rPr>
        <w:t>not complete, but representative of typical "machine-to-machine" service operations which are available across NASA.</w:t>
      </w:r>
    </w:p>
    <w:p w:rsidR="0084726F" w:rsidRDefault="0072059F" w:rsidP="00D71239">
      <w:pPr>
        <w:keepLines/>
        <w:outlineLvl w:val="3"/>
        <w:rPr>
          <w:rFonts w:eastAsia="Times New Roman" w:cs="Times New Roman"/>
          <w:noProof/>
        </w:rPr>
      </w:pPr>
      <w:r>
        <w:rPr>
          <w:rFonts w:eastAsia="Times New Roman" w:cs="Times New Roman"/>
          <w:noProof/>
        </w:rPr>
        <w:lastRenderedPageBreak/>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4"/>
        <w:keepLines/>
        <w:rPr>
          <w:rFonts w:eastAsia="Times New Roman" w:cs="Times New Roman"/>
        </w:rPr>
      </w:pPr>
      <w:bookmarkStart w:id="80" w:name="_Toc256000036"/>
      <w:bookmarkStart w:id="81" w:name="UMM-TXT-3310_0"/>
      <w:r>
        <w:rPr>
          <w:rFonts w:eastAsia="Times New Roman" w:cs="Times New Roman"/>
          <w:noProof/>
        </w:rPr>
        <w:t>OperationName</w:t>
      </w:r>
      <w:bookmarkEnd w:id="80"/>
      <w:bookmarkEnd w:id="81"/>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OperationMetadata/OperationName (0..*) &lt;GetCapabilities, DescribeCoverage, GetCover</w:t>
      </w:r>
      <w:r>
        <w:rPr>
          <w:rFonts w:eastAsia="Times New Roman" w:cs="Times New Roman"/>
          <w:noProof/>
        </w:rPr>
        <w:t>age, GetMap, GetLegendGraphic, GetFeatureInfo, DescribeFeatureType, GetPropertyValue, GetFeature, GetFeatureWithLock, LockFeature, Transaction, CreateStoredQuery, DropStoredQuery, ListStoredQueries, DescribeStoredQueries, SPATIAL_SUBSETTING, TEMPORAL_SUBSE</w:t>
      </w:r>
      <w:r>
        <w:rPr>
          <w:rFonts w:eastAsia="Times New Roman" w:cs="Times New Roman"/>
          <w:noProof/>
        </w:rPr>
        <w:t>TTING, VARIABLE_SUBSETTING, VARIABLE_AGGREGATION&gt;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contains the name of the operation(s) made possible via this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w:t>
      </w:r>
    </w:p>
    <w:p w:rsidR="0084726F" w:rsidRDefault="0072059F" w:rsidP="0072059F">
      <w:pPr>
        <w:keepLines/>
        <w:numPr>
          <w:ilvl w:val="0"/>
          <w:numId w:val="28"/>
        </w:numPr>
        <w:outlineLvl w:val="3"/>
        <w:rPr>
          <w:rFonts w:eastAsia="Times New Roman" w:cs="Times New Roman"/>
          <w:noProof/>
        </w:rPr>
      </w:pPr>
      <w:r>
        <w:rPr>
          <w:rFonts w:eastAsia="Times New Roman" w:cs="Times New Roman"/>
          <w:noProof/>
        </w:rPr>
        <w:t>Get Capabilities example: "GetCapabilities"</w:t>
      </w:r>
    </w:p>
    <w:p w:rsidR="0084726F" w:rsidRDefault="0072059F" w:rsidP="0072059F">
      <w:pPr>
        <w:keepLines/>
        <w:numPr>
          <w:ilvl w:val="0"/>
          <w:numId w:val="28"/>
        </w:numPr>
        <w:outlineLvl w:val="3"/>
        <w:rPr>
          <w:rFonts w:eastAsia="Times New Roman" w:cs="Times New Roman"/>
          <w:noProof/>
        </w:rPr>
      </w:pPr>
      <w:r>
        <w:rPr>
          <w:rFonts w:eastAsia="Times New Roman" w:cs="Times New Roman"/>
          <w:noProof/>
        </w:rPr>
        <w:t>Describe Coverage example: "DescribeCoverage"</w:t>
      </w:r>
    </w:p>
    <w:p w:rsidR="0084726F" w:rsidRDefault="0072059F" w:rsidP="0072059F">
      <w:pPr>
        <w:keepLines/>
        <w:numPr>
          <w:ilvl w:val="0"/>
          <w:numId w:val="28"/>
        </w:numPr>
        <w:outlineLvl w:val="3"/>
        <w:rPr>
          <w:rFonts w:eastAsia="Times New Roman" w:cs="Times New Roman"/>
          <w:noProof/>
        </w:rPr>
      </w:pPr>
      <w:r>
        <w:rPr>
          <w:rFonts w:eastAsia="Times New Roman" w:cs="Times New Roman"/>
          <w:noProof/>
        </w:rPr>
        <w:t>Ge</w:t>
      </w:r>
      <w:r>
        <w:rPr>
          <w:rFonts w:eastAsia="Times New Roman" w:cs="Times New Roman"/>
          <w:noProof/>
        </w:rPr>
        <w:t>t Coverage example: "GetCoverage"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4"/>
        <w:keepLines/>
        <w:rPr>
          <w:rFonts w:eastAsia="Times New Roman" w:cs="Times New Roman"/>
        </w:rPr>
      </w:pPr>
      <w:bookmarkStart w:id="82" w:name="_Toc256000037"/>
      <w:bookmarkStart w:id="83" w:name="UMM-TXT-3311_0"/>
      <w:r>
        <w:rPr>
          <w:rFonts w:eastAsia="Times New Roman" w:cs="Times New Roman"/>
          <w:noProof/>
        </w:rPr>
        <w:t>DistributedComputingPlatform</w:t>
      </w:r>
      <w:bookmarkEnd w:id="82"/>
      <w:bookmarkEnd w:id="83"/>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 xml:space="preserve">OperationMetadata/DistributedComputingPlatform (0..*) &lt;"XML", "CORBA", "JAVA", "COM", "SQL", "SOAP", "Z3950", "HTTP", </w:t>
      </w:r>
      <w:r>
        <w:rPr>
          <w:rFonts w:eastAsia="Times New Roman" w:cs="Times New Roman"/>
          <w:noProof/>
        </w:rPr>
        <w:t>"HTTPS", "FTP", "WEBSERVICES"&gt;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contains the distributed computing platform (protocol) for the operation(s) made possible via this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w:t>
      </w:r>
    </w:p>
    <w:p w:rsidR="0084726F" w:rsidRDefault="0072059F" w:rsidP="0072059F">
      <w:pPr>
        <w:keepLines/>
        <w:numPr>
          <w:ilvl w:val="0"/>
          <w:numId w:val="29"/>
        </w:numPr>
        <w:outlineLvl w:val="3"/>
        <w:rPr>
          <w:rFonts w:eastAsia="Times New Roman" w:cs="Times New Roman"/>
          <w:noProof/>
        </w:rPr>
      </w:pPr>
      <w:r>
        <w:rPr>
          <w:rFonts w:eastAsia="Times New Roman" w:cs="Times New Roman"/>
          <w:noProof/>
        </w:rPr>
        <w:t>Get Capabilities example: "XML, WEBSERVICES "</w:t>
      </w:r>
    </w:p>
    <w:p w:rsidR="0084726F" w:rsidRDefault="0072059F" w:rsidP="0072059F">
      <w:pPr>
        <w:keepLines/>
        <w:numPr>
          <w:ilvl w:val="0"/>
          <w:numId w:val="29"/>
        </w:numPr>
        <w:outlineLvl w:val="3"/>
        <w:rPr>
          <w:rFonts w:eastAsia="Times New Roman" w:cs="Times New Roman"/>
          <w:noProof/>
        </w:rPr>
      </w:pPr>
      <w:r>
        <w:rPr>
          <w:rFonts w:eastAsia="Times New Roman" w:cs="Times New Roman"/>
          <w:noProof/>
        </w:rPr>
        <w:t xml:space="preserve">Describe Coverage </w:t>
      </w:r>
      <w:r>
        <w:rPr>
          <w:rFonts w:eastAsia="Times New Roman" w:cs="Times New Roman"/>
          <w:noProof/>
        </w:rPr>
        <w:t>example: "XML, WEBSERVICES "</w:t>
      </w:r>
    </w:p>
    <w:p w:rsidR="0084726F" w:rsidRDefault="0072059F" w:rsidP="0072059F">
      <w:pPr>
        <w:keepLines/>
        <w:numPr>
          <w:ilvl w:val="0"/>
          <w:numId w:val="29"/>
        </w:numPr>
        <w:outlineLvl w:val="3"/>
        <w:rPr>
          <w:rFonts w:eastAsia="Times New Roman" w:cs="Times New Roman"/>
          <w:noProof/>
        </w:rPr>
      </w:pPr>
      <w:r>
        <w:rPr>
          <w:rFonts w:eastAsia="Times New Roman" w:cs="Times New Roman"/>
          <w:noProof/>
        </w:rPr>
        <w:t>Get Coverage example: "XML, WEBSERVICES "</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4"/>
        <w:keepLines/>
        <w:rPr>
          <w:rFonts w:eastAsia="Times New Roman" w:cs="Times New Roman"/>
        </w:rPr>
      </w:pPr>
      <w:bookmarkStart w:id="84" w:name="_Toc256000038"/>
      <w:bookmarkStart w:id="85" w:name="UMM-TXT-3312_0"/>
      <w:r>
        <w:rPr>
          <w:rFonts w:eastAsia="Times New Roman" w:cs="Times New Roman"/>
          <w:noProof/>
        </w:rPr>
        <w:t>OperationDescription</w:t>
      </w:r>
      <w:bookmarkEnd w:id="84"/>
      <w:bookmarkEnd w:id="85"/>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OperationMetadata/OperationDescription (0..*)</w:t>
      </w:r>
    </w:p>
    <w:p w:rsidR="0084726F" w:rsidRDefault="0072059F" w:rsidP="00D71239">
      <w:pPr>
        <w:keepLines/>
        <w:outlineLvl w:val="3"/>
        <w:rPr>
          <w:rFonts w:eastAsia="Times New Roman" w:cs="Times New Roman"/>
          <w:noProof/>
        </w:rPr>
      </w:pPr>
      <w:r>
        <w:rPr>
          <w:rFonts w:eastAsia="Times New Roman" w:cs="Times New Roman"/>
          <w:noProof/>
        </w:rPr>
        <w:lastRenderedPageBreak/>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contains the description o</w:t>
      </w:r>
      <w:r>
        <w:rPr>
          <w:rFonts w:eastAsia="Times New Roman" w:cs="Times New Roman"/>
          <w:noProof/>
        </w:rPr>
        <w:t>f the operation(s) made possible via this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w:t>
      </w:r>
    </w:p>
    <w:p w:rsidR="0084726F" w:rsidRDefault="0072059F" w:rsidP="0072059F">
      <w:pPr>
        <w:keepLines/>
        <w:numPr>
          <w:ilvl w:val="0"/>
          <w:numId w:val="30"/>
        </w:numPr>
        <w:outlineLvl w:val="3"/>
        <w:rPr>
          <w:rFonts w:eastAsia="Times New Roman" w:cs="Times New Roman"/>
          <w:noProof/>
        </w:rPr>
      </w:pPr>
      <w:r>
        <w:rPr>
          <w:rFonts w:eastAsia="Times New Roman" w:cs="Times New Roman"/>
          <w:noProof/>
        </w:rPr>
        <w:t>Get Capabilities example: "The GetCapabilities operation provides service metadata including information about contact information, coverage identifiers, capabilities, bounding boxes (exte</w:t>
      </w:r>
      <w:r>
        <w:rPr>
          <w:rFonts w:eastAsia="Times New Roman" w:cs="Times New Roman"/>
          <w:noProof/>
        </w:rPr>
        <w:t>nt), authorities (projections) and formats."</w:t>
      </w:r>
    </w:p>
    <w:p w:rsidR="0084726F" w:rsidRDefault="0072059F" w:rsidP="0072059F">
      <w:pPr>
        <w:keepLines/>
        <w:numPr>
          <w:ilvl w:val="0"/>
          <w:numId w:val="30"/>
        </w:numPr>
        <w:outlineLvl w:val="3"/>
        <w:rPr>
          <w:rFonts w:eastAsia="Times New Roman" w:cs="Times New Roman"/>
          <w:noProof/>
        </w:rPr>
      </w:pPr>
      <w:r>
        <w:rPr>
          <w:rFonts w:eastAsia="Times New Roman" w:cs="Times New Roman"/>
          <w:noProof/>
        </w:rPr>
        <w:t>Describe Coverage example: "The DescribeCoverage operation provides service metadata including information about a specific coverage identifier, detailed service capabilities, bounding boxes (extent), authoritie</w:t>
      </w:r>
      <w:r>
        <w:rPr>
          <w:rFonts w:eastAsia="Times New Roman" w:cs="Times New Roman"/>
          <w:noProof/>
        </w:rPr>
        <w:t>s (projections), grid axes, labels, time extent and formats."</w:t>
      </w:r>
    </w:p>
    <w:p w:rsidR="0084726F" w:rsidRDefault="0072059F" w:rsidP="0072059F">
      <w:pPr>
        <w:keepLines/>
        <w:numPr>
          <w:ilvl w:val="0"/>
          <w:numId w:val="30"/>
        </w:numPr>
        <w:outlineLvl w:val="3"/>
        <w:rPr>
          <w:rFonts w:eastAsia="Times New Roman" w:cs="Times New Roman"/>
          <w:noProof/>
        </w:rPr>
      </w:pPr>
      <w:r>
        <w:rPr>
          <w:rFonts w:eastAsia="Times New Roman" w:cs="Times New Roman"/>
          <w:noProof/>
        </w:rPr>
        <w:t>Get Coverage example: "The GetCoverage operation response streams the data for a specific coverage identifier, bound by the specified bounding boxes (extent), selected authority (projection), gr</w:t>
      </w:r>
      <w:r>
        <w:rPr>
          <w:rFonts w:eastAsia="Times New Roman" w:cs="Times New Roman"/>
          <w:noProof/>
        </w:rPr>
        <w:t>id axis, time extent and format."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4"/>
        <w:keepLines/>
        <w:rPr>
          <w:rFonts w:eastAsia="Times New Roman" w:cs="Times New Roman"/>
        </w:rPr>
      </w:pPr>
      <w:bookmarkStart w:id="86" w:name="_Toc256000039"/>
      <w:bookmarkStart w:id="87" w:name="UMM-TXT-3313_0"/>
      <w:r>
        <w:rPr>
          <w:rFonts w:eastAsia="Times New Roman" w:cs="Times New Roman"/>
          <w:noProof/>
        </w:rPr>
        <w:t>InvocationName</w:t>
      </w:r>
      <w:bookmarkEnd w:id="86"/>
      <w:bookmarkEnd w:id="87"/>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OperationMetadata/InvocationName (0..*)</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 xml:space="preserve">This element contains the name of the invocation of the operation(s) made possible via this service e.g., </w:t>
      </w:r>
      <w:r>
        <w:rPr>
          <w:rFonts w:eastAsia="Times New Roman" w:cs="Times New Roman"/>
          <w:noProof/>
        </w:rPr>
        <w:t>Spatial Subsetting.</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w:t>
      </w:r>
    </w:p>
    <w:p w:rsidR="0084726F" w:rsidRDefault="0072059F" w:rsidP="0072059F">
      <w:pPr>
        <w:keepLines/>
        <w:numPr>
          <w:ilvl w:val="0"/>
          <w:numId w:val="31"/>
        </w:numPr>
        <w:outlineLvl w:val="3"/>
        <w:rPr>
          <w:rFonts w:eastAsia="Times New Roman" w:cs="Times New Roman"/>
          <w:noProof/>
        </w:rPr>
      </w:pPr>
      <w:r>
        <w:rPr>
          <w:rFonts w:eastAsia="Times New Roman" w:cs="Times New Roman"/>
          <w:noProof/>
        </w:rPr>
        <w:t>GES DISC: "Using the Ozone Monitoring Instrument (OMI) data from NASA Goddard Earth Sciences Data and Information Services Center (GES DISC)"</w:t>
      </w:r>
    </w:p>
    <w:p w:rsidR="0084726F" w:rsidRDefault="0072059F" w:rsidP="0072059F">
      <w:pPr>
        <w:keepLines/>
        <w:numPr>
          <w:ilvl w:val="0"/>
          <w:numId w:val="31"/>
        </w:numPr>
        <w:outlineLvl w:val="3"/>
        <w:rPr>
          <w:rFonts w:eastAsia="Times New Roman" w:cs="Times New Roman"/>
          <w:noProof/>
        </w:rPr>
      </w:pPr>
      <w:r>
        <w:rPr>
          <w:rFonts w:eastAsia="Times New Roman" w:cs="Times New Roman"/>
          <w:noProof/>
        </w:rPr>
        <w:t>NSIDC: "Atlas of the Cryosphere"</w:t>
      </w:r>
    </w:p>
    <w:p w:rsidR="0084726F" w:rsidRDefault="0072059F" w:rsidP="0072059F">
      <w:pPr>
        <w:keepLines/>
        <w:numPr>
          <w:ilvl w:val="0"/>
          <w:numId w:val="31"/>
        </w:numPr>
        <w:outlineLvl w:val="3"/>
        <w:rPr>
          <w:rFonts w:eastAsia="Times New Roman" w:cs="Times New Roman"/>
          <w:noProof/>
        </w:rPr>
      </w:pPr>
      <w:r>
        <w:rPr>
          <w:rFonts w:eastAsia="Times New Roman" w:cs="Times New Roman"/>
          <w:noProof/>
        </w:rPr>
        <w:t>ORNL DAAC: "ORNL DAAC WCS Server"</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w:t>
      </w:r>
      <w:r>
        <w:rPr>
          <w:rFonts w:eastAsia="Times New Roman" w:cs="Times New Roman"/>
          <w:i/>
          <w:iCs/>
          <w:noProof/>
        </w:rPr>
        <w:t>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4"/>
        <w:keepLines/>
        <w:rPr>
          <w:rFonts w:eastAsia="Times New Roman" w:cs="Times New Roman"/>
        </w:rPr>
      </w:pPr>
      <w:bookmarkStart w:id="88" w:name="_Toc256000040"/>
      <w:bookmarkStart w:id="89" w:name="UMM-TXT-3314_0"/>
      <w:r>
        <w:rPr>
          <w:rFonts w:eastAsia="Times New Roman" w:cs="Times New Roman"/>
          <w:noProof/>
        </w:rPr>
        <w:t>ConnectPoint</w:t>
      </w:r>
      <w:bookmarkEnd w:id="88"/>
      <w:bookmarkEnd w:id="89"/>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OperationMetadata/ConnectPoint (1)</w:t>
      </w:r>
    </w:p>
    <w:p w:rsidR="0084726F" w:rsidRDefault="0072059F" w:rsidP="00D71239">
      <w:pPr>
        <w:keepLines/>
        <w:outlineLvl w:val="3"/>
        <w:rPr>
          <w:rFonts w:eastAsia="Times New Roman" w:cs="Times New Roman"/>
          <w:noProof/>
        </w:rPr>
      </w:pPr>
      <w:r>
        <w:rPr>
          <w:rFonts w:eastAsia="Times New Roman" w:cs="Times New Roman"/>
          <w:noProof/>
        </w:rPr>
        <w:t>OperationMetadata/ConnectPoint/ResourceName (0..1)</w:t>
      </w:r>
    </w:p>
    <w:p w:rsidR="0084726F" w:rsidRDefault="0072059F" w:rsidP="00D71239">
      <w:pPr>
        <w:keepLines/>
        <w:outlineLvl w:val="3"/>
        <w:rPr>
          <w:rFonts w:eastAsia="Times New Roman" w:cs="Times New Roman"/>
          <w:noProof/>
        </w:rPr>
      </w:pPr>
      <w:r>
        <w:rPr>
          <w:rFonts w:eastAsia="Times New Roman" w:cs="Times New Roman"/>
          <w:noProof/>
        </w:rPr>
        <w:t>OperationMetadata/ConnectPoint/ResourceLinkage (1)</w:t>
      </w:r>
    </w:p>
    <w:p w:rsidR="0084726F" w:rsidRDefault="0072059F" w:rsidP="00D71239">
      <w:pPr>
        <w:keepLines/>
        <w:outlineLvl w:val="3"/>
        <w:rPr>
          <w:rFonts w:eastAsia="Times New Roman" w:cs="Times New Roman"/>
          <w:noProof/>
        </w:rPr>
      </w:pPr>
      <w:r>
        <w:rPr>
          <w:rFonts w:eastAsia="Times New Roman" w:cs="Times New Roman"/>
          <w:noProof/>
        </w:rPr>
        <w:t>OperationMetadata/ConnectPoint/ResourceDescription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lastRenderedPageBreak/>
        <w:t>This element contains the URL of the invocation of the operation(s) made possible via this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w:t>
      </w:r>
    </w:p>
    <w:p w:rsidR="0084726F" w:rsidRDefault="0072059F" w:rsidP="0072059F">
      <w:pPr>
        <w:keepLines/>
        <w:numPr>
          <w:ilvl w:val="0"/>
          <w:numId w:val="32"/>
        </w:numPr>
        <w:outlineLvl w:val="3"/>
        <w:rPr>
          <w:rFonts w:eastAsia="Times New Roman" w:cs="Times New Roman"/>
          <w:noProof/>
        </w:rPr>
      </w:pPr>
      <w:r>
        <w:rPr>
          <w:rFonts w:eastAsia="Times New Roman" w:cs="Times New Roman"/>
          <w:noProof/>
        </w:rPr>
        <w:t xml:space="preserve">GES DISC WMS: </w:t>
      </w:r>
      <w:r>
        <w:rPr>
          <w:rFonts w:eastAsia="Times New Roman" w:cs="Times New Roman"/>
          <w:noProof/>
        </w:rPr>
        <w:t>https://disc1.gesdisc.eosdis.nasa.gov/daac-bin/wms_airs?service=WMS&amp;version=1.3.0&amp;request=GetCapabilities</w:t>
      </w:r>
    </w:p>
    <w:p w:rsidR="0084726F" w:rsidRDefault="0072059F" w:rsidP="0072059F">
      <w:pPr>
        <w:keepLines/>
        <w:numPr>
          <w:ilvl w:val="0"/>
          <w:numId w:val="32"/>
        </w:numPr>
        <w:outlineLvl w:val="3"/>
        <w:rPr>
          <w:rFonts w:eastAsia="Times New Roman" w:cs="Times New Roman"/>
          <w:noProof/>
        </w:rPr>
      </w:pPr>
      <w:r>
        <w:rPr>
          <w:rFonts w:eastAsia="Times New Roman" w:cs="Times New Roman"/>
          <w:noProof/>
        </w:rPr>
        <w:t>GES DISC WCS: https://acdisc.gesdisc.eosdis.nasa.gov/daac-bin/wcsAIRSL3?service=WCS&amp;version=1.0.0&amp;request=GetCapabilities</w:t>
      </w:r>
    </w:p>
    <w:p w:rsidR="0084726F" w:rsidRDefault="0072059F" w:rsidP="0072059F">
      <w:pPr>
        <w:keepLines/>
        <w:numPr>
          <w:ilvl w:val="0"/>
          <w:numId w:val="32"/>
        </w:numPr>
        <w:outlineLvl w:val="3"/>
        <w:rPr>
          <w:rFonts w:eastAsia="Times New Roman" w:cs="Times New Roman"/>
          <w:noProof/>
        </w:rPr>
      </w:pPr>
      <w:r>
        <w:rPr>
          <w:rFonts w:eastAsia="Times New Roman" w:cs="Times New Roman"/>
          <w:noProof/>
        </w:rPr>
        <w:t>ORNL DAAC WMS: https://webma</w:t>
      </w:r>
      <w:r>
        <w:rPr>
          <w:rFonts w:eastAsia="Times New Roman" w:cs="Times New Roman"/>
          <w:noProof/>
        </w:rPr>
        <w:t>p.ornl.gov/ogcbroker/wms?service=WMS&amp;version=1.3.0&amp;request=GetCapabilities</w:t>
      </w:r>
    </w:p>
    <w:p w:rsidR="0084726F" w:rsidRDefault="0072059F" w:rsidP="0072059F">
      <w:pPr>
        <w:keepLines/>
        <w:numPr>
          <w:ilvl w:val="0"/>
          <w:numId w:val="32"/>
        </w:numPr>
        <w:outlineLvl w:val="3"/>
        <w:rPr>
          <w:rFonts w:eastAsia="Times New Roman" w:cs="Times New Roman"/>
          <w:noProof/>
        </w:rPr>
      </w:pPr>
      <w:r>
        <w:rPr>
          <w:rFonts w:eastAsia="Times New Roman" w:cs="Times New Roman"/>
          <w:noProof/>
        </w:rPr>
        <w:t>ORNL DAAC WCS: https://webmap.ornl.gov/ogcbroker/wcs?service=WCS&amp;version=1.0.0&amp;request=GetCapabilities</w:t>
      </w:r>
    </w:p>
    <w:p w:rsidR="0084726F" w:rsidRDefault="0072059F" w:rsidP="0072059F">
      <w:pPr>
        <w:keepLines/>
        <w:numPr>
          <w:ilvl w:val="0"/>
          <w:numId w:val="32"/>
        </w:numPr>
        <w:outlineLvl w:val="3"/>
        <w:rPr>
          <w:rFonts w:eastAsia="Times New Roman" w:cs="Times New Roman"/>
          <w:noProof/>
        </w:rPr>
      </w:pPr>
      <w:r>
        <w:rPr>
          <w:rFonts w:eastAsia="Times New Roman" w:cs="Times New Roman"/>
          <w:noProof/>
        </w:rPr>
        <w:t>NSIDC: Northern Hemisphere: http://nsidc.org/cgi-bin/atlas_north?service=WCS&amp;r</w:t>
      </w:r>
      <w:r>
        <w:rPr>
          <w:rFonts w:eastAsia="Times New Roman" w:cs="Times New Roman"/>
          <w:noProof/>
        </w:rPr>
        <w:t>equest=GetCapabilities&amp;version=1.1.1</w:t>
      </w:r>
    </w:p>
    <w:p w:rsidR="0084726F" w:rsidRDefault="0072059F" w:rsidP="0072059F">
      <w:pPr>
        <w:keepLines/>
        <w:numPr>
          <w:ilvl w:val="0"/>
          <w:numId w:val="32"/>
        </w:numPr>
        <w:outlineLvl w:val="3"/>
        <w:rPr>
          <w:rFonts w:eastAsia="Times New Roman" w:cs="Times New Roman"/>
          <w:noProof/>
        </w:rPr>
      </w:pPr>
      <w:r>
        <w:rPr>
          <w:rFonts w:eastAsia="Times New Roman" w:cs="Times New Roman"/>
          <w:noProof/>
        </w:rPr>
        <w:t>NSIDC: Southern Hemisphere: http://nsidc.org/cgi-bin/atlas_south?service=WCS&amp;request=GetCapabilities&amp;version=1.1.1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5"/>
        <w:rPr>
          <w:rFonts w:eastAsia="Times New Roman" w:cs="Times New Roman"/>
        </w:rPr>
      </w:pPr>
      <w:bookmarkStart w:id="90" w:name="UMM-TXT-3315_0"/>
      <w:r>
        <w:rPr>
          <w:rFonts w:eastAsia="Times New Roman" w:cs="Times New Roman"/>
          <w:noProof/>
        </w:rPr>
        <w:t>ResourceName</w:t>
      </w:r>
      <w:bookmarkEnd w:id="90"/>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OperationMetadata/ConnectPoint/ResourceName (0..1</w:t>
      </w:r>
      <w:r>
        <w:rPr>
          <w:rFonts w:eastAsia="Times New Roman" w:cs="Times New Roman"/>
          <w:noProof/>
        </w:rPr>
        <w: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contains the name of the resource(s) coupled to this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w:t>
      </w:r>
    </w:p>
    <w:p w:rsidR="0084726F" w:rsidRDefault="0072059F" w:rsidP="0072059F">
      <w:pPr>
        <w:keepLines/>
        <w:numPr>
          <w:ilvl w:val="0"/>
          <w:numId w:val="33"/>
        </w:numPr>
        <w:outlineLvl w:val="3"/>
        <w:rPr>
          <w:rFonts w:eastAsia="Times New Roman" w:cs="Times New Roman"/>
          <w:noProof/>
        </w:rPr>
      </w:pPr>
      <w:r>
        <w:rPr>
          <w:rFonts w:eastAsia="Times New Roman" w:cs="Times New Roman"/>
          <w:noProof/>
        </w:rPr>
        <w:t xml:space="preserve">GES DISC: </w:t>
      </w:r>
    </w:p>
    <w:p w:rsidR="0084726F" w:rsidRDefault="0072059F" w:rsidP="0072059F">
      <w:pPr>
        <w:keepLines/>
        <w:numPr>
          <w:ilvl w:val="1"/>
          <w:numId w:val="33"/>
        </w:numPr>
        <w:outlineLvl w:val="3"/>
        <w:rPr>
          <w:rFonts w:eastAsia="Times New Roman" w:cs="Times New Roman"/>
          <w:noProof/>
        </w:rPr>
      </w:pPr>
      <w:r>
        <w:rPr>
          <w:rFonts w:eastAsia="Times New Roman" w:cs="Times New Roman"/>
          <w:noProof/>
        </w:rPr>
        <w:t>"AIRS3STD:TotO3_D" - corresponds to the resource labelled: "Total Column Ozone for Descending Orbit"</w:t>
      </w:r>
    </w:p>
    <w:p w:rsidR="0084726F" w:rsidRDefault="0072059F" w:rsidP="0072059F">
      <w:pPr>
        <w:keepLines/>
        <w:numPr>
          <w:ilvl w:val="1"/>
          <w:numId w:val="33"/>
        </w:numPr>
        <w:outlineLvl w:val="3"/>
        <w:rPr>
          <w:rFonts w:eastAsia="Times New Roman" w:cs="Times New Roman"/>
          <w:noProof/>
        </w:rPr>
      </w:pPr>
      <w:r>
        <w:rPr>
          <w:rFonts w:eastAsia="Times New Roman" w:cs="Times New Roman"/>
          <w:noProof/>
        </w:rPr>
        <w:t>"AIRS3STD:SurfAirTemp_D_timeAveraged</w:t>
      </w:r>
      <w:r>
        <w:rPr>
          <w:rFonts w:eastAsia="Times New Roman" w:cs="Times New Roman"/>
          <w:noProof/>
        </w:rPr>
        <w:t>" - corresponds to the resource labelled: ;"Surface air temperature parameter (in Kelvin) from the AIRS Only level 3 daily gridded product at 1 degree resolution"</w:t>
      </w:r>
    </w:p>
    <w:p w:rsidR="0084726F" w:rsidRDefault="0072059F" w:rsidP="0072059F">
      <w:pPr>
        <w:keepLines/>
        <w:numPr>
          <w:ilvl w:val="0"/>
          <w:numId w:val="33"/>
        </w:numPr>
        <w:outlineLvl w:val="3"/>
        <w:rPr>
          <w:rFonts w:eastAsia="Times New Roman" w:cs="Times New Roman"/>
          <w:noProof/>
        </w:rPr>
      </w:pPr>
      <w:r>
        <w:rPr>
          <w:rFonts w:eastAsia="Times New Roman" w:cs="Times New Roman"/>
          <w:noProof/>
        </w:rPr>
        <w:t xml:space="preserve">ORNL DAAC: </w:t>
      </w:r>
    </w:p>
    <w:p w:rsidR="0084726F" w:rsidRDefault="0072059F" w:rsidP="0072059F">
      <w:pPr>
        <w:keepLines/>
        <w:numPr>
          <w:ilvl w:val="1"/>
          <w:numId w:val="33"/>
        </w:numPr>
        <w:outlineLvl w:val="3"/>
        <w:rPr>
          <w:rFonts w:eastAsia="Times New Roman" w:cs="Times New Roman"/>
          <w:noProof/>
        </w:rPr>
      </w:pPr>
      <w:r>
        <w:rPr>
          <w:rFonts w:eastAsia="Times New Roman" w:cs="Times New Roman"/>
          <w:noProof/>
        </w:rPr>
        <w:t xml:space="preserve">"1000_1" - corresponds to the resource labelled: "Modelled </w:t>
      </w:r>
      <w:r>
        <w:rPr>
          <w:rFonts w:eastAsia="Times New Roman" w:cs="Times New Roman"/>
          <w:noProof/>
        </w:rPr>
        <w:t>Chlorophyll-a Concentration, June 2002 - December 2003"</w:t>
      </w:r>
    </w:p>
    <w:p w:rsidR="0084726F" w:rsidRDefault="0072059F" w:rsidP="0072059F">
      <w:pPr>
        <w:keepLines/>
        <w:numPr>
          <w:ilvl w:val="1"/>
          <w:numId w:val="33"/>
        </w:numPr>
        <w:outlineLvl w:val="3"/>
        <w:rPr>
          <w:rFonts w:eastAsia="Times New Roman" w:cs="Times New Roman"/>
          <w:noProof/>
        </w:rPr>
      </w:pPr>
      <w:r>
        <w:rPr>
          <w:rFonts w:eastAsia="Times New Roman" w:cs="Times New Roman"/>
          <w:noProof/>
        </w:rPr>
        <w:t>"1004_27" - corresponds to the resource labelled: "Soil Thermal Capacity with 0 volumetric soil-water fraction at 0-150 cm of Depth"</w:t>
      </w:r>
    </w:p>
    <w:p w:rsidR="0084726F" w:rsidRDefault="0072059F" w:rsidP="0072059F">
      <w:pPr>
        <w:keepLines/>
        <w:numPr>
          <w:ilvl w:val="0"/>
          <w:numId w:val="33"/>
        </w:numPr>
        <w:outlineLvl w:val="3"/>
        <w:rPr>
          <w:rFonts w:eastAsia="Times New Roman" w:cs="Times New Roman"/>
          <w:noProof/>
        </w:rPr>
      </w:pPr>
      <w:r>
        <w:rPr>
          <w:rFonts w:eastAsia="Times New Roman" w:cs="Times New Roman"/>
          <w:noProof/>
        </w:rPr>
        <w:t xml:space="preserve">NSIDC: </w:t>
      </w:r>
    </w:p>
    <w:p w:rsidR="0084726F" w:rsidRDefault="0072059F" w:rsidP="0072059F">
      <w:pPr>
        <w:keepLines/>
        <w:numPr>
          <w:ilvl w:val="1"/>
          <w:numId w:val="33"/>
        </w:numPr>
        <w:outlineLvl w:val="3"/>
        <w:rPr>
          <w:rFonts w:eastAsia="Times New Roman" w:cs="Times New Roman"/>
          <w:noProof/>
        </w:rPr>
      </w:pPr>
      <w:r>
        <w:rPr>
          <w:rFonts w:eastAsia="Times New Roman" w:cs="Times New Roman"/>
          <w:noProof/>
        </w:rPr>
        <w:lastRenderedPageBreak/>
        <w:t>"sea_ice_concentration_01" - corresponds to the resource wh</w:t>
      </w:r>
      <w:r>
        <w:rPr>
          <w:rFonts w:eastAsia="Times New Roman" w:cs="Times New Roman"/>
          <w:noProof/>
        </w:rPr>
        <w:t>ich represents mean ice concentration percentages for each month over the entire time period 1979-2007, which is generated from passive microwave brightness temperature data derived from Nimbus-7 Scanning Multichannel Microwave Radiometer (SMMR) and Defens</w:t>
      </w:r>
      <w:r>
        <w:rPr>
          <w:rFonts w:eastAsia="Times New Roman" w:cs="Times New Roman"/>
          <w:noProof/>
        </w:rPr>
        <w:t>e Meteorological Satellite Program (DMSP) -F8, -F11 and -F13 Special Sensor Microwave/Imager (SSM/I) radiances at a grid cell size of 25 x 25 km.</w:t>
      </w:r>
    </w:p>
    <w:p w:rsidR="0084726F" w:rsidRDefault="0072059F" w:rsidP="0072059F">
      <w:pPr>
        <w:keepLines/>
        <w:numPr>
          <w:ilvl w:val="1"/>
          <w:numId w:val="33"/>
        </w:numPr>
        <w:outlineLvl w:val="3"/>
        <w:rPr>
          <w:rFonts w:eastAsia="Times New Roman" w:cs="Times New Roman"/>
          <w:noProof/>
        </w:rPr>
      </w:pPr>
      <w:r>
        <w:rPr>
          <w:rFonts w:eastAsia="Times New Roman" w:cs="Times New Roman"/>
          <w:noProof/>
        </w:rPr>
        <w:t>"seasonal_snow_classification" - corresponds to the resource which represents global seasonal snow classificat</w:t>
      </w:r>
      <w:r>
        <w:rPr>
          <w:rFonts w:eastAsia="Times New Roman" w:cs="Times New Roman"/>
          <w:noProof/>
        </w:rPr>
        <w:t xml:space="preserve">ion system, which is based on the physical properties of the snow (depth, density, thermal conductivity, number of layers, degree of wetting, etc.), the world's seasonal snow covers are divided into six classes, plus classes for water and ice fields. Each </w:t>
      </w:r>
      <w:r>
        <w:rPr>
          <w:rFonts w:eastAsia="Times New Roman" w:cs="Times New Roman"/>
          <w:noProof/>
        </w:rPr>
        <w:t>class is defined by its physical properties, then empirically related to climate using three variables (precipitation, wind, and air temperature). A vegetation proxy was used for wind data: tall vegetation equals low wind, short vegetation equals high wind</w:t>
      </w:r>
      <w:r>
        <w:rPr>
          <w:rFonts w:eastAsia="Times New Roman" w:cs="Times New Roman"/>
          <w:noProof/>
        </w:rPr>
        <w: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5"/>
        <w:rPr>
          <w:rFonts w:eastAsia="Times New Roman" w:cs="Times New Roman"/>
        </w:rPr>
      </w:pPr>
      <w:bookmarkStart w:id="91" w:name="UMM-TXT-3316_0"/>
      <w:r>
        <w:rPr>
          <w:rFonts w:eastAsia="Times New Roman" w:cs="Times New Roman"/>
          <w:noProof/>
        </w:rPr>
        <w:t>ResourceLinkage [R]</w:t>
      </w:r>
      <w:bookmarkEnd w:id="91"/>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OperationMetadata/ConnectPoint/ResourceLinkage (1)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contains the URL of the resource(s) coupled to this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w:t>
      </w:r>
    </w:p>
    <w:p w:rsidR="0084726F" w:rsidRDefault="0072059F" w:rsidP="0072059F">
      <w:pPr>
        <w:keepLines/>
        <w:numPr>
          <w:ilvl w:val="0"/>
          <w:numId w:val="34"/>
        </w:numPr>
        <w:outlineLvl w:val="3"/>
        <w:rPr>
          <w:rFonts w:eastAsia="Times New Roman" w:cs="Times New Roman"/>
          <w:noProof/>
        </w:rPr>
      </w:pPr>
      <w:r>
        <w:rPr>
          <w:rFonts w:eastAsia="Times New Roman" w:cs="Times New Roman"/>
          <w:noProof/>
        </w:rPr>
        <w:t xml:space="preserve">GES DISC: </w:t>
      </w:r>
    </w:p>
    <w:p w:rsidR="0084726F" w:rsidRDefault="0072059F" w:rsidP="0072059F">
      <w:pPr>
        <w:keepLines/>
        <w:numPr>
          <w:ilvl w:val="1"/>
          <w:numId w:val="34"/>
        </w:numPr>
        <w:outlineLvl w:val="3"/>
        <w:rPr>
          <w:rFonts w:eastAsia="Times New Roman" w:cs="Times New Roman"/>
          <w:noProof/>
        </w:rPr>
      </w:pPr>
      <w:r>
        <w:rPr>
          <w:rFonts w:eastAsia="Times New Roman" w:cs="Times New Roman"/>
          <w:noProof/>
        </w:rPr>
        <w:t xml:space="preserve">GetCapabilities operation: </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https://acdisc.gesdisc.eosdis.nasa.gov/daac-bin/wcsAIRSL3?service=WCS&amp;version=1.0.0&amp;request=GetCapabilities</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Response: Server responds by returning the capabilities in an XML file</w:t>
      </w:r>
    </w:p>
    <w:p w:rsidR="0084726F" w:rsidRDefault="0072059F" w:rsidP="0072059F">
      <w:pPr>
        <w:keepLines/>
        <w:numPr>
          <w:ilvl w:val="1"/>
          <w:numId w:val="34"/>
        </w:numPr>
        <w:outlineLvl w:val="3"/>
        <w:rPr>
          <w:rFonts w:eastAsia="Times New Roman" w:cs="Times New Roman"/>
          <w:noProof/>
        </w:rPr>
      </w:pPr>
      <w:r>
        <w:rPr>
          <w:rFonts w:eastAsia="Times New Roman" w:cs="Times New Roman"/>
          <w:noProof/>
        </w:rPr>
        <w:t xml:space="preserve">DescribeCoverage operation: </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https://acdisc.gesdisc.eosdis.nasa.gov/daac-bin/wcsAIRSL3?service=WCS&amp;version=1.0.0&amp;request=DescribeCoverage&amp;coverage=AIRS3STD:SurfAirTemp_D_timeAveraged</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 xml:space="preserve">Response: Server responds by returning the capabilities for the specific </w:t>
      </w:r>
      <w:r>
        <w:rPr>
          <w:rFonts w:eastAsia="Times New Roman" w:cs="Times New Roman"/>
          <w:noProof/>
        </w:rPr>
        <w:t>coverage in an XML file</w:t>
      </w:r>
    </w:p>
    <w:p w:rsidR="0084726F" w:rsidRDefault="0072059F" w:rsidP="0072059F">
      <w:pPr>
        <w:keepLines/>
        <w:numPr>
          <w:ilvl w:val="1"/>
          <w:numId w:val="34"/>
        </w:numPr>
        <w:outlineLvl w:val="3"/>
        <w:rPr>
          <w:rFonts w:eastAsia="Times New Roman" w:cs="Times New Roman"/>
          <w:noProof/>
        </w:rPr>
      </w:pPr>
      <w:r>
        <w:rPr>
          <w:rFonts w:eastAsia="Times New Roman" w:cs="Times New Roman"/>
          <w:noProof/>
        </w:rPr>
        <w:t xml:space="preserve">GetCoverage operation: </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A GeoTIFF of the surface air temperature parameter (in Kelvin) from the AIRS Only level 3 daily gridded product at 1 degree resolution (264 KB): https://acdisc.gesdisc.eosdis.nasa.gov/daac-bin/wcsAIRSL3?servi</w:t>
      </w:r>
      <w:r>
        <w:rPr>
          <w:rFonts w:eastAsia="Times New Roman" w:cs="Times New Roman"/>
          <w:noProof/>
        </w:rPr>
        <w:t>ce=WCS&amp;version=1.0.0&amp;request=GetCoverage&amp;crs=EPSG:4326&amp;format=geoTiff&amp;resx=1.0&amp;resy=1.0&amp;bbox=-180,-90,180,90&amp;time=2007-06-01&amp;coverage=AIRS3STD:SurfAirTemp_D_timeAveraged</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lastRenderedPageBreak/>
        <w:t>Response: Server responds by returning the coverage in a file (AIRS3STD_SurfAirTemp_D_</w:t>
      </w:r>
      <w:r>
        <w:rPr>
          <w:rFonts w:eastAsia="Times New Roman" w:cs="Times New Roman"/>
          <w:noProof/>
        </w:rPr>
        <w:t>20070601.tif). See figure 12 to see the file image.</w:t>
      </w:r>
    </w:p>
    <w:p w:rsidR="0084726F" w:rsidRDefault="0072059F" w:rsidP="00D71239">
      <w:pPr>
        <w:keepLines/>
        <w:ind w:left="1440"/>
        <w:jc w:val="center"/>
        <w:outlineLvl w:val="3"/>
        <w:rPr>
          <w:rFonts w:eastAsia="Times New Roman" w:cs="Times New Roman"/>
          <w:noProof/>
        </w:rPr>
      </w:pPr>
      <w:r>
        <w:rPr>
          <w:rFonts w:eastAsia="Times New Roman" w:cs="Times New Roman"/>
          <w:noProof/>
        </w:rPr>
        <w:drawing>
          <wp:inline distT="0" distB="0" distL="0" distR="0">
            <wp:extent cx="3438525" cy="1724025"/>
            <wp:effectExtent l="0" t="0" r="0" b="0"/>
            <wp:docPr id="1471265846" name="Picture 147126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73893" name=""/>
                    <pic:cNvPicPr>
                      <a:picLocks noChangeAspect="1"/>
                    </pic:cNvPicPr>
                  </pic:nvPicPr>
                  <pic:blipFill>
                    <a:blip r:embed="rId29"/>
                    <a:stretch>
                      <a:fillRect/>
                    </a:stretch>
                  </pic:blipFill>
                  <pic:spPr>
                    <a:xfrm>
                      <a:off x="0" y="0"/>
                      <a:ext cx="3438525" cy="1724025"/>
                    </a:xfrm>
                    <a:prstGeom prst="rect">
                      <a:avLst/>
                    </a:prstGeom>
                  </pic:spPr>
                </pic:pic>
              </a:graphicData>
            </a:graphic>
          </wp:inline>
        </w:drawing>
      </w:r>
    </w:p>
    <w:p w:rsidR="0084726F" w:rsidRDefault="0072059F" w:rsidP="00D71239">
      <w:pPr>
        <w:keepLines/>
        <w:ind w:left="1440"/>
        <w:jc w:val="center"/>
        <w:outlineLvl w:val="3"/>
        <w:rPr>
          <w:rFonts w:eastAsia="Times New Roman" w:cs="Times New Roman"/>
          <w:noProof/>
        </w:rPr>
      </w:pPr>
      <w:r>
        <w:rPr>
          <w:rFonts w:eastAsia="Times New Roman" w:cs="Times New Roman"/>
          <w:noProof/>
        </w:rPr>
        <w:t>Figure 12. GeoTIFF file returned in the server response from a GetCoverage request for the AIRS3STD:SurfAirTemp_D_timeAveraged coverage</w:t>
      </w:r>
    </w:p>
    <w:p w:rsidR="0084726F" w:rsidRDefault="0072059F" w:rsidP="0072059F">
      <w:pPr>
        <w:keepLines/>
        <w:numPr>
          <w:ilvl w:val="0"/>
          <w:numId w:val="34"/>
        </w:numPr>
        <w:outlineLvl w:val="3"/>
        <w:rPr>
          <w:rFonts w:eastAsia="Times New Roman" w:cs="Times New Roman"/>
          <w:noProof/>
        </w:rPr>
      </w:pPr>
      <w:r>
        <w:rPr>
          <w:rFonts w:eastAsia="Times New Roman" w:cs="Times New Roman"/>
          <w:noProof/>
        </w:rPr>
        <w:t xml:space="preserve">ORNL DAAC: </w:t>
      </w:r>
    </w:p>
    <w:p w:rsidR="0084726F" w:rsidRDefault="0072059F" w:rsidP="0072059F">
      <w:pPr>
        <w:keepLines/>
        <w:numPr>
          <w:ilvl w:val="1"/>
          <w:numId w:val="34"/>
        </w:numPr>
        <w:outlineLvl w:val="3"/>
        <w:rPr>
          <w:rFonts w:eastAsia="Times New Roman" w:cs="Times New Roman"/>
          <w:noProof/>
        </w:rPr>
      </w:pPr>
      <w:r>
        <w:rPr>
          <w:rFonts w:eastAsia="Times New Roman" w:cs="Times New Roman"/>
          <w:noProof/>
        </w:rPr>
        <w:t xml:space="preserve">GetCapabilities operation: </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https://webmap.ornl.gov/og</w:t>
      </w:r>
      <w:r>
        <w:rPr>
          <w:rFonts w:eastAsia="Times New Roman" w:cs="Times New Roman"/>
          <w:noProof/>
        </w:rPr>
        <w:t>cbroker/wms?service=WMS&amp;version=1.3.0&amp;request=GetCapabilities</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https://webmap.ornl.gov/ogcbroker/wcs?service=WCS&amp;version=1.0.0&amp;request=GetCapabilities</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Response: In each case above the server responds by returning the capabilities in an XML file</w:t>
      </w:r>
    </w:p>
    <w:p w:rsidR="0084726F" w:rsidRDefault="0072059F" w:rsidP="0072059F">
      <w:pPr>
        <w:keepLines/>
        <w:numPr>
          <w:ilvl w:val="1"/>
          <w:numId w:val="34"/>
        </w:numPr>
        <w:outlineLvl w:val="3"/>
        <w:rPr>
          <w:rFonts w:eastAsia="Times New Roman" w:cs="Times New Roman"/>
          <w:noProof/>
        </w:rPr>
      </w:pPr>
      <w:r>
        <w:rPr>
          <w:rFonts w:eastAsia="Times New Roman" w:cs="Times New Roman"/>
          <w:noProof/>
        </w:rPr>
        <w:t>DescribeCove</w:t>
      </w:r>
      <w:r>
        <w:rPr>
          <w:rFonts w:eastAsia="Times New Roman" w:cs="Times New Roman"/>
          <w:noProof/>
        </w:rPr>
        <w:t xml:space="preserve">rage operation: </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https://webmap.ornl.gov/ogcbroker/wcs?service=WCS&amp;version=1.0.0&amp;coverage=980_14&amp;request=DescribeCoverage</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Response: Server responds by returning the capabilities for the specific coverage in an XML file</w:t>
      </w:r>
    </w:p>
    <w:p w:rsidR="0084726F" w:rsidRDefault="0072059F" w:rsidP="0072059F">
      <w:pPr>
        <w:keepLines/>
        <w:numPr>
          <w:ilvl w:val="1"/>
          <w:numId w:val="34"/>
        </w:numPr>
        <w:outlineLvl w:val="3"/>
        <w:rPr>
          <w:rFonts w:eastAsia="Times New Roman" w:cs="Times New Roman"/>
          <w:noProof/>
        </w:rPr>
      </w:pPr>
      <w:r>
        <w:rPr>
          <w:rFonts w:eastAsia="Times New Roman" w:cs="Times New Roman"/>
          <w:noProof/>
        </w:rPr>
        <w:t xml:space="preserve">GetCoverage operation: </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A 32 bit GeoT</w:t>
      </w:r>
      <w:r>
        <w:rPr>
          <w:rFonts w:eastAsia="Times New Roman" w:cs="Times New Roman"/>
          <w:noProof/>
        </w:rPr>
        <w:t>IFF for the Weekly Averages of Sea Surface Temperature (1986) (4.4 MB)]</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https://webmap.ornl.gov/ogcbroker/wcs?service=WCS&amp;version=1.0.0&amp;request=GetCoverage&amp;crs=EPSG:4326&amp;format=GeoTIFF_FLOAT32&amp;resx=1.0&amp;resy=1.0&amp;bbox=-180,-90,180,90&amp;coverage=980_14</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Response</w:t>
      </w:r>
      <w:r>
        <w:rPr>
          <w:rFonts w:eastAsia="Times New Roman" w:cs="Times New Roman"/>
          <w:noProof/>
        </w:rPr>
        <w:t>: Server response by returning the coverage in a file (mapserv.tiff). See figure 13 to see the file image.</w:t>
      </w:r>
    </w:p>
    <w:p w:rsidR="0084726F" w:rsidRDefault="0072059F" w:rsidP="00D71239">
      <w:pPr>
        <w:keepLines/>
        <w:ind w:left="1440"/>
        <w:jc w:val="center"/>
        <w:outlineLvl w:val="3"/>
        <w:rPr>
          <w:rFonts w:eastAsia="Times New Roman" w:cs="Times New Roman"/>
          <w:noProof/>
        </w:rPr>
      </w:pPr>
      <w:r>
        <w:rPr>
          <w:rFonts w:eastAsia="Times New Roman" w:cs="Times New Roman"/>
          <w:noProof/>
        </w:rPr>
        <w:lastRenderedPageBreak/>
        <w:drawing>
          <wp:inline distT="0" distB="0" distL="0" distR="0">
            <wp:extent cx="4181475" cy="2085975"/>
            <wp:effectExtent l="0" t="0" r="0" b="0"/>
            <wp:docPr id="1638513376" name="Picture 163851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65721" name=""/>
                    <pic:cNvPicPr>
                      <a:picLocks noChangeAspect="1"/>
                    </pic:cNvPicPr>
                  </pic:nvPicPr>
                  <pic:blipFill>
                    <a:blip r:embed="rId30"/>
                    <a:stretch>
                      <a:fillRect/>
                    </a:stretch>
                  </pic:blipFill>
                  <pic:spPr>
                    <a:xfrm>
                      <a:off x="0" y="0"/>
                      <a:ext cx="4181475" cy="2085975"/>
                    </a:xfrm>
                    <a:prstGeom prst="rect">
                      <a:avLst/>
                    </a:prstGeom>
                  </pic:spPr>
                </pic:pic>
              </a:graphicData>
            </a:graphic>
          </wp:inline>
        </w:drawing>
      </w:r>
    </w:p>
    <w:p w:rsidR="0084726F" w:rsidRDefault="0072059F" w:rsidP="00D71239">
      <w:pPr>
        <w:keepLines/>
        <w:ind w:left="1440"/>
        <w:jc w:val="center"/>
        <w:outlineLvl w:val="3"/>
        <w:rPr>
          <w:rFonts w:eastAsia="Times New Roman" w:cs="Times New Roman"/>
          <w:noProof/>
        </w:rPr>
      </w:pPr>
      <w:r>
        <w:rPr>
          <w:rFonts w:eastAsia="Times New Roman" w:cs="Times New Roman"/>
          <w:noProof/>
        </w:rPr>
        <w:t>Figure 13. GeoTIFF file returned in the server response from a GetCoverage request for the 980_14 coverage</w:t>
      </w:r>
    </w:p>
    <w:p w:rsidR="0084726F" w:rsidRDefault="0072059F" w:rsidP="0072059F">
      <w:pPr>
        <w:keepLines/>
        <w:numPr>
          <w:ilvl w:val="1"/>
          <w:numId w:val="34"/>
        </w:numPr>
        <w:outlineLvl w:val="3"/>
        <w:rPr>
          <w:rFonts w:eastAsia="Times New Roman" w:cs="Times New Roman"/>
          <w:noProof/>
        </w:rPr>
      </w:pPr>
      <w:r>
        <w:rPr>
          <w:rFonts w:eastAsia="Times New Roman" w:cs="Times New Roman"/>
          <w:noProof/>
        </w:rPr>
        <w:t xml:space="preserve">GetMap operation: </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 xml:space="preserve">A PNG image for </w:t>
      </w:r>
      <w:r>
        <w:rPr>
          <w:rFonts w:eastAsia="Times New Roman" w:cs="Times New Roman"/>
          <w:noProof/>
        </w:rPr>
        <w:t>the LIDAR-derived Vegetation Canopy Structure, Great Smokey Mountains National Park, 2011 (1986) (249 KB)</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https://webmap.ornl.gov/cgi-bin/mapserv?VERSION=1.1.1&amp;SERVICE=WMS&amp;STYLES=&amp;WIDTH=970&amp;HEIGHT=485&amp;originator=SDAT&amp;LAYERS=1286_1_band1&amp;REQUEST=GetMap&amp;SRS=</w:t>
      </w:r>
      <w:r>
        <w:rPr>
          <w:rFonts w:eastAsia="Times New Roman" w:cs="Times New Roman"/>
          <w:noProof/>
        </w:rPr>
        <w:t>EPSG:2264&amp;BBOX=503414.334,632612.579,819944.274,790877.549&amp;FORMAT=image/png&amp;TRANSPARENT=true&amp;map=/sdat/config/mapfile//1286/1286_1_wms.map</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Response: Server response by returning the map in a file (mapserv.png). See figure 14 to see the file image.</w:t>
      </w:r>
    </w:p>
    <w:p w:rsidR="0084726F" w:rsidRDefault="0072059F" w:rsidP="00D71239">
      <w:pPr>
        <w:keepLines/>
        <w:ind w:left="1440"/>
        <w:jc w:val="center"/>
        <w:outlineLvl w:val="3"/>
        <w:rPr>
          <w:rFonts w:eastAsia="Times New Roman" w:cs="Times New Roman"/>
          <w:noProof/>
        </w:rPr>
      </w:pPr>
      <w:r>
        <w:rPr>
          <w:rFonts w:eastAsia="Times New Roman" w:cs="Times New Roman"/>
          <w:noProof/>
        </w:rPr>
        <w:drawing>
          <wp:inline distT="0" distB="0" distL="0" distR="0">
            <wp:extent cx="4733925" cy="2371725"/>
            <wp:effectExtent l="0" t="0" r="0" b="0"/>
            <wp:docPr id="1404183508" name="Picture 140418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34943" name=""/>
                    <pic:cNvPicPr>
                      <a:picLocks noChangeAspect="1"/>
                    </pic:cNvPicPr>
                  </pic:nvPicPr>
                  <pic:blipFill>
                    <a:blip r:embed="rId31"/>
                    <a:stretch>
                      <a:fillRect/>
                    </a:stretch>
                  </pic:blipFill>
                  <pic:spPr>
                    <a:xfrm>
                      <a:off x="0" y="0"/>
                      <a:ext cx="4733925" cy="2371725"/>
                    </a:xfrm>
                    <a:prstGeom prst="rect">
                      <a:avLst/>
                    </a:prstGeom>
                  </pic:spPr>
                </pic:pic>
              </a:graphicData>
            </a:graphic>
          </wp:inline>
        </w:drawing>
      </w:r>
    </w:p>
    <w:p w:rsidR="0084726F" w:rsidRDefault="0072059F" w:rsidP="00D71239">
      <w:pPr>
        <w:keepLines/>
        <w:ind w:left="1440"/>
        <w:jc w:val="center"/>
        <w:outlineLvl w:val="3"/>
        <w:rPr>
          <w:rFonts w:eastAsia="Times New Roman" w:cs="Times New Roman"/>
          <w:noProof/>
        </w:rPr>
      </w:pPr>
      <w:r>
        <w:rPr>
          <w:rFonts w:eastAsia="Times New Roman" w:cs="Times New Roman"/>
          <w:noProof/>
        </w:rPr>
        <w:t>Figure</w:t>
      </w:r>
      <w:r>
        <w:rPr>
          <w:rFonts w:eastAsia="Times New Roman" w:cs="Times New Roman"/>
          <w:noProof/>
        </w:rPr>
        <w:t xml:space="preserve"> 14. PNG file returned in the server response from GetMap request for the /sdat/config/mapfile//1286/1286_1_wms.map map</w:t>
      </w:r>
    </w:p>
    <w:p w:rsidR="0084726F" w:rsidRDefault="0072059F" w:rsidP="0072059F">
      <w:pPr>
        <w:keepLines/>
        <w:numPr>
          <w:ilvl w:val="0"/>
          <w:numId w:val="34"/>
        </w:numPr>
        <w:outlineLvl w:val="3"/>
        <w:rPr>
          <w:rFonts w:eastAsia="Times New Roman" w:cs="Times New Roman"/>
          <w:noProof/>
        </w:rPr>
      </w:pPr>
      <w:r>
        <w:rPr>
          <w:rFonts w:eastAsia="Times New Roman" w:cs="Times New Roman"/>
          <w:noProof/>
        </w:rPr>
        <w:t xml:space="preserve">NSIDC: </w:t>
      </w:r>
    </w:p>
    <w:p w:rsidR="0084726F" w:rsidRDefault="0072059F" w:rsidP="0072059F">
      <w:pPr>
        <w:keepLines/>
        <w:numPr>
          <w:ilvl w:val="1"/>
          <w:numId w:val="34"/>
        </w:numPr>
        <w:outlineLvl w:val="3"/>
        <w:rPr>
          <w:rFonts w:eastAsia="Times New Roman" w:cs="Times New Roman"/>
          <w:noProof/>
        </w:rPr>
      </w:pPr>
      <w:r>
        <w:rPr>
          <w:rFonts w:eastAsia="Times New Roman" w:cs="Times New Roman"/>
          <w:noProof/>
        </w:rPr>
        <w:t xml:space="preserve">GetCapabilities operation: </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Northern Hemisphere: http://nsidc.org/cgi-bin/atlas_north?service=WCS&amp;request=GetCapabilities&amp;versio</w:t>
      </w:r>
      <w:r>
        <w:rPr>
          <w:rFonts w:eastAsia="Times New Roman" w:cs="Times New Roman"/>
          <w:noProof/>
        </w:rPr>
        <w:t>n=1.1.1</w:t>
      </w:r>
    </w:p>
    <w:p w:rsidR="0084726F" w:rsidRDefault="0072059F" w:rsidP="0072059F">
      <w:pPr>
        <w:keepLines/>
        <w:numPr>
          <w:ilvl w:val="1"/>
          <w:numId w:val="34"/>
        </w:numPr>
        <w:outlineLvl w:val="3"/>
        <w:rPr>
          <w:rFonts w:eastAsia="Times New Roman" w:cs="Times New Roman"/>
          <w:noProof/>
        </w:rPr>
      </w:pPr>
      <w:r>
        <w:rPr>
          <w:rFonts w:eastAsia="Times New Roman" w:cs="Times New Roman"/>
          <w:noProof/>
        </w:rPr>
        <w:t xml:space="preserve">GetCoverage operation: </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lastRenderedPageBreak/>
        <w:t>A 32-bit GeoTIFF of permafrost extent of the Greenland ice sheet at 5-km resolution (791 KB):</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http://nsidc.org/cgi-bin/atlas_north?service=WCS&amp;version=1.1.1&amp;request=GetCoverage&amp;crs=EPSG:32661&amp;format=GeoTIFFFloat32&amp;resx=5000&amp;</w:t>
      </w:r>
      <w:r>
        <w:rPr>
          <w:rFonts w:eastAsia="Times New Roman" w:cs="Times New Roman"/>
          <w:noProof/>
        </w:rPr>
        <w:t>resy =5000&amp;bbox=-500000,-500000,1800000,1700000&amp;coverage=permafrost_extent</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XML Response:</w:t>
      </w:r>
    </w:p>
    <w:p w:rsidR="0084726F" w:rsidRDefault="0072059F" w:rsidP="0072059F">
      <w:pPr>
        <w:keepLines/>
        <w:numPr>
          <w:ilvl w:val="3"/>
          <w:numId w:val="34"/>
        </w:numPr>
        <w:outlineLvl w:val="3"/>
        <w:rPr>
          <w:rFonts w:eastAsia="Times New Roman" w:cs="Times New Roman"/>
          <w:noProof/>
        </w:rPr>
      </w:pPr>
      <w:r>
        <w:rPr>
          <w:rFonts w:eastAsia="Times New Roman" w:cs="Times New Roman"/>
          <w:noProof/>
        </w:rPr>
        <w:t>Content-Type: text/xml, Content-ID: wcs.xml</w:t>
      </w:r>
    </w:p>
    <w:p w:rsidR="0084726F" w:rsidRDefault="0072059F" w:rsidP="00D71239">
      <w:pPr>
        <w:keepLines/>
        <w:ind w:left="2880"/>
        <w:outlineLvl w:val="3"/>
        <w:rPr>
          <w:rFonts w:eastAsia="Times New Roman" w:cs="Times New Roman"/>
          <w:noProof/>
        </w:rPr>
      </w:pPr>
      <w:r>
        <w:rPr>
          <w:rFonts w:eastAsia="Times New Roman" w:cs="Times New Roman"/>
          <w:noProof/>
        </w:rPr>
        <w:t>&lt;?xml version="1.0" encoding="UTF-8"?&gt;</w:t>
      </w:r>
      <w:r>
        <w:rPr>
          <w:rFonts w:eastAsia="Times New Roman" w:cs="Times New Roman"/>
          <w:noProof/>
        </w:rPr>
        <w:br/>
        <w:t>&lt;Coverages xmlns="http://www.opengis.net/wcs/1.1"  xmlns:ows="http://www.opengis.net</w:t>
      </w:r>
      <w:r>
        <w:rPr>
          <w:rFonts w:eastAsia="Times New Roman" w:cs="Times New Roman"/>
          <w:noProof/>
        </w:rPr>
        <w:t>/ows" xmlns:xlink="http://www.w3.org/1999/xlink" xmlns:xsi="http://www.w3.org/2001/XMLSchema-instance" xsi:schemaLocation="http://www.opengis.net/ows/1.1 ../owsCoverages.xsd"&gt;</w:t>
      </w:r>
      <w:r>
        <w:rPr>
          <w:rFonts w:eastAsia="Times New Roman" w:cs="Times New Roman"/>
          <w:noProof/>
        </w:rPr>
        <w:br/>
        <w:t>  &lt;Coverage&gt;</w:t>
      </w:r>
      <w:r>
        <w:rPr>
          <w:rFonts w:eastAsia="Times New Roman" w:cs="Times New Roman"/>
          <w:noProof/>
        </w:rPr>
        <w:br/>
        <w:t>    &lt;Reference xlink:href="cid:coverage/out.tif"/&gt;</w:t>
      </w:r>
      <w:r>
        <w:rPr>
          <w:rFonts w:eastAsia="Times New Roman" w:cs="Times New Roman"/>
          <w:noProof/>
        </w:rPr>
        <w:br/>
        <w:t>  &lt;/Coverage&gt;</w:t>
      </w:r>
      <w:r>
        <w:rPr>
          <w:rFonts w:eastAsia="Times New Roman" w:cs="Times New Roman"/>
          <w:noProof/>
        </w:rPr>
        <w:br/>
        <w:t>&lt;/</w:t>
      </w:r>
      <w:r>
        <w:rPr>
          <w:rFonts w:eastAsia="Times New Roman" w:cs="Times New Roman"/>
          <w:noProof/>
        </w:rPr>
        <w:t>Coverages&gt;</w:t>
      </w:r>
    </w:p>
    <w:p w:rsidR="0084726F" w:rsidRDefault="0072059F" w:rsidP="0072059F">
      <w:pPr>
        <w:keepLines/>
        <w:numPr>
          <w:ilvl w:val="3"/>
          <w:numId w:val="34"/>
        </w:numPr>
        <w:outlineLvl w:val="3"/>
        <w:rPr>
          <w:rFonts w:eastAsia="Times New Roman" w:cs="Times New Roman"/>
          <w:noProof/>
        </w:rPr>
      </w:pPr>
      <w:r>
        <w:rPr>
          <w:rFonts w:eastAsia="Times New Roman" w:cs="Times New Roman"/>
          <w:noProof/>
        </w:rPr>
        <w:t>Content-Type: image/tiff, Content-Description: coverage data, Content-Transfer-Encoding: binary, Content-ID: coverage/out.tif, Content-Disposition: INLINE ***** - represents the GeoTIFF part of the multipart response.</w:t>
      </w:r>
    </w:p>
    <w:p w:rsidR="0084726F" w:rsidRDefault="0072059F" w:rsidP="0072059F">
      <w:pPr>
        <w:keepLines/>
        <w:numPr>
          <w:ilvl w:val="3"/>
          <w:numId w:val="34"/>
        </w:numPr>
        <w:outlineLvl w:val="3"/>
        <w:rPr>
          <w:rFonts w:eastAsia="Times New Roman" w:cs="Times New Roman"/>
          <w:noProof/>
        </w:rPr>
      </w:pPr>
      <w:r>
        <w:rPr>
          <w:rFonts w:eastAsia="Times New Roman" w:cs="Times New Roman"/>
          <w:noProof/>
        </w:rPr>
        <w:t>A multipart response can be</w:t>
      </w:r>
      <w:r>
        <w:rPr>
          <w:rFonts w:eastAsia="Times New Roman" w:cs="Times New Roman"/>
          <w:noProof/>
        </w:rPr>
        <w:t xml:space="preserve"> viewed in most browsers (i.e. Firefox, Chrome, Safari). A programmatic client (i.e. one written in python or java) would require a function to separate the components of the multipart response into their respective parts.</w:t>
      </w:r>
    </w:p>
    <w:p w:rsidR="0084726F" w:rsidRDefault="0072059F" w:rsidP="0072059F">
      <w:pPr>
        <w:keepLines/>
        <w:numPr>
          <w:ilvl w:val="3"/>
          <w:numId w:val="34"/>
        </w:numPr>
        <w:outlineLvl w:val="3"/>
        <w:rPr>
          <w:rFonts w:eastAsia="Times New Roman" w:cs="Times New Roman"/>
          <w:noProof/>
        </w:rPr>
      </w:pPr>
      <w:r>
        <w:rPr>
          <w:rFonts w:eastAsia="Times New Roman" w:cs="Times New Roman"/>
          <w:noProof/>
        </w:rPr>
        <w:t xml:space="preserve">See figure 15 to see the example </w:t>
      </w:r>
      <w:r>
        <w:rPr>
          <w:rFonts w:eastAsia="Times New Roman" w:cs="Times New Roman"/>
          <w:noProof/>
        </w:rPr>
        <w:t>image.</w:t>
      </w:r>
    </w:p>
    <w:p w:rsidR="0084726F" w:rsidRDefault="0072059F" w:rsidP="00D71239">
      <w:pPr>
        <w:keepLines/>
        <w:ind w:left="2160"/>
        <w:jc w:val="center"/>
        <w:outlineLvl w:val="3"/>
        <w:rPr>
          <w:rFonts w:eastAsia="Times New Roman" w:cs="Times New Roman"/>
          <w:noProof/>
        </w:rPr>
      </w:pPr>
      <w:r>
        <w:rPr>
          <w:rFonts w:eastAsia="Times New Roman" w:cs="Times New Roman"/>
          <w:noProof/>
        </w:rPr>
        <w:lastRenderedPageBreak/>
        <w:drawing>
          <wp:inline distT="0" distB="0" distL="0" distR="0">
            <wp:extent cx="4762500" cy="4762500"/>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r:embed="rId32"/>
                    <a:stretch>
                      <a:fillRect/>
                    </a:stretch>
                  </pic:blipFill>
                  <pic:spPr>
                    <a:xfrm>
                      <a:off x="0" y="0"/>
                      <a:ext cx="4762500" cy="4762500"/>
                    </a:xfrm>
                    <a:prstGeom prst="rect">
                      <a:avLst/>
                    </a:prstGeom>
                  </pic:spPr>
                </pic:pic>
              </a:graphicData>
            </a:graphic>
          </wp:inline>
        </w:drawing>
      </w:r>
    </w:p>
    <w:p w:rsidR="0084726F" w:rsidRDefault="0072059F" w:rsidP="00D71239">
      <w:pPr>
        <w:keepLines/>
        <w:ind w:left="2160"/>
        <w:jc w:val="center"/>
        <w:outlineLvl w:val="3"/>
        <w:rPr>
          <w:rFonts w:eastAsia="Times New Roman" w:cs="Times New Roman"/>
          <w:noProof/>
        </w:rPr>
      </w:pPr>
      <w:r>
        <w:rPr>
          <w:rFonts w:eastAsia="Times New Roman" w:cs="Times New Roman"/>
          <w:noProof/>
        </w:rPr>
        <w:t>Figure 15. 32-bit GeoTIFF part of the multipart response from a GetCoverage request for the permafrost_extent coverage</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 xml:space="preserve">In the above GetCoverage example, the REST endpoint root URL would be the metadata entry for the </w:t>
      </w:r>
      <w:r>
        <w:rPr>
          <w:rFonts w:eastAsia="Times New Roman" w:cs="Times New Roman"/>
          <w:noProof/>
        </w:rPr>
        <w:t>ConnectPoint/ResourceLinkage field.</w:t>
      </w:r>
    </w:p>
    <w:p w:rsidR="0084726F" w:rsidRDefault="0072059F" w:rsidP="0072059F">
      <w:pPr>
        <w:keepLines/>
        <w:numPr>
          <w:ilvl w:val="2"/>
          <w:numId w:val="34"/>
        </w:numPr>
        <w:outlineLvl w:val="3"/>
        <w:rPr>
          <w:rFonts w:eastAsia="Times New Roman" w:cs="Times New Roman"/>
          <w:noProof/>
        </w:rPr>
      </w:pPr>
      <w:r>
        <w:rPr>
          <w:rFonts w:eastAsia="Times New Roman" w:cs="Times New Roman"/>
          <w:noProof/>
        </w:rPr>
        <w:t xml:space="preserve">The remaining Key Value Pairs (KVPs) -- crs, format, resx, resy, bbox, coverage -- would be added by the client, which together specify the exact service request. The choices of values (and ranges of values) for each of </w:t>
      </w:r>
      <w:r>
        <w:rPr>
          <w:rFonts w:eastAsia="Times New Roman" w:cs="Times New Roman"/>
          <w:noProof/>
        </w:rPr>
        <w:t>these KVPs can be determined from the corresponding GetCapabilities response (listed above).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5"/>
        <w:rPr>
          <w:rFonts w:eastAsia="Times New Roman" w:cs="Times New Roman"/>
        </w:rPr>
      </w:pPr>
      <w:bookmarkStart w:id="92" w:name="UMM-TXT-3317_0"/>
      <w:r>
        <w:rPr>
          <w:rFonts w:eastAsia="Times New Roman" w:cs="Times New Roman"/>
          <w:noProof/>
        </w:rPr>
        <w:t>ResourceDescription</w:t>
      </w:r>
      <w:bookmarkEnd w:id="92"/>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OperationMetadata/ConnectPoint/ResourceDescription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lastRenderedPageBreak/>
        <w:t>This element contains the des</w:t>
      </w:r>
      <w:r>
        <w:rPr>
          <w:rFonts w:eastAsia="Times New Roman" w:cs="Times New Roman"/>
          <w:noProof/>
        </w:rPr>
        <w:t>cription of the resource(s) coupled to this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w:t>
      </w:r>
    </w:p>
    <w:p w:rsidR="0084726F" w:rsidRDefault="0072059F" w:rsidP="0072059F">
      <w:pPr>
        <w:keepLines/>
        <w:numPr>
          <w:ilvl w:val="0"/>
          <w:numId w:val="35"/>
        </w:numPr>
        <w:outlineLvl w:val="3"/>
        <w:rPr>
          <w:rFonts w:eastAsia="Times New Roman" w:cs="Times New Roman"/>
          <w:noProof/>
        </w:rPr>
      </w:pPr>
      <w:r>
        <w:rPr>
          <w:rFonts w:eastAsia="Times New Roman" w:cs="Times New Roman"/>
          <w:noProof/>
        </w:rPr>
        <w:t>GES DISC: "Total Column Ozone for Descending Orbit"</w:t>
      </w:r>
    </w:p>
    <w:p w:rsidR="0084726F" w:rsidRDefault="0072059F" w:rsidP="0072059F">
      <w:pPr>
        <w:keepLines/>
        <w:numPr>
          <w:ilvl w:val="0"/>
          <w:numId w:val="35"/>
        </w:numPr>
        <w:outlineLvl w:val="3"/>
        <w:rPr>
          <w:rFonts w:eastAsia="Times New Roman" w:cs="Times New Roman"/>
          <w:noProof/>
        </w:rPr>
      </w:pPr>
      <w:r>
        <w:rPr>
          <w:rFonts w:eastAsia="Times New Roman" w:cs="Times New Roman"/>
          <w:noProof/>
        </w:rPr>
        <w:t>ORNL DAAC: "Modelled Chlorophyll-a Concentration, June 2002 - December 2003"</w:t>
      </w:r>
    </w:p>
    <w:p w:rsidR="0084726F" w:rsidRDefault="0072059F" w:rsidP="0072059F">
      <w:pPr>
        <w:keepLines/>
        <w:numPr>
          <w:ilvl w:val="0"/>
          <w:numId w:val="35"/>
        </w:numPr>
        <w:outlineLvl w:val="3"/>
        <w:rPr>
          <w:rFonts w:eastAsia="Times New Roman" w:cs="Times New Roman"/>
          <w:noProof/>
        </w:rPr>
      </w:pPr>
      <w:r>
        <w:rPr>
          <w:rFonts w:eastAsia="Times New Roman" w:cs="Times New Roman"/>
          <w:noProof/>
        </w:rPr>
        <w:t>NSIDC: "Mean ice concentration percentages for each month</w:t>
      </w:r>
      <w:r>
        <w:rPr>
          <w:rFonts w:eastAsia="Times New Roman" w:cs="Times New Roman"/>
          <w:noProof/>
        </w:rPr>
        <w:t xml:space="preserve"> over the entire time period 1979-2007, which is generated from passive microwave brightness temperature data derived from Nimbus-7 Scanning Multichannel Microwave Radiometer (SMMR) and Defense Meteorological Satellite Program (DMSP) -F8, -F11 and -F13 Spe</w:t>
      </w:r>
      <w:r>
        <w:rPr>
          <w:rFonts w:eastAsia="Times New Roman" w:cs="Times New Roman"/>
          <w:noProof/>
        </w:rPr>
        <w:t>cial Sensor Microwave/Imager (SSM/I) radiances at a grid cell size of 25 x 25 km"</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4"/>
        <w:keepLines/>
        <w:rPr>
          <w:rFonts w:eastAsia="Times New Roman" w:cs="Times New Roman"/>
        </w:rPr>
      </w:pPr>
      <w:bookmarkStart w:id="93" w:name="_Toc256000041"/>
      <w:bookmarkStart w:id="94" w:name="UMM-TXT-3319_0"/>
      <w:r>
        <w:rPr>
          <w:rFonts w:eastAsia="Times New Roman" w:cs="Times New Roman"/>
          <w:noProof/>
        </w:rPr>
        <w:t>OperationChainMetadata</w:t>
      </w:r>
      <w:bookmarkEnd w:id="93"/>
      <w:bookmarkEnd w:id="94"/>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OperationMetadata/OperationName (0..*)</w:t>
      </w:r>
    </w:p>
    <w:p w:rsidR="0084726F" w:rsidRDefault="0072059F" w:rsidP="00D71239">
      <w:pPr>
        <w:keepLines/>
        <w:outlineLvl w:val="3"/>
        <w:rPr>
          <w:rFonts w:eastAsia="Times New Roman" w:cs="Times New Roman"/>
          <w:noProof/>
        </w:rPr>
      </w:pPr>
      <w:r>
        <w:rPr>
          <w:rFonts w:eastAsia="Times New Roman" w:cs="Times New Roman"/>
          <w:noProof/>
        </w:rPr>
        <w:t>OperationMetadata/OperationChainMetadata/OperationChainName (1) &lt;Spatial Subsetting, Temporal Subsetting, Variable Subsetting, Reprojection, Regridding, Format Conversion, Variable Aggregation&gt;</w:t>
      </w:r>
    </w:p>
    <w:p w:rsidR="0084726F" w:rsidRDefault="0072059F" w:rsidP="00D71239">
      <w:pPr>
        <w:keepLines/>
        <w:outlineLvl w:val="3"/>
        <w:rPr>
          <w:rFonts w:eastAsia="Times New Roman" w:cs="Times New Roman"/>
          <w:noProof/>
        </w:rPr>
      </w:pPr>
      <w:r>
        <w:rPr>
          <w:rFonts w:eastAsia="Times New Roman" w:cs="Times New Roman"/>
          <w:noProof/>
        </w:rPr>
        <w:t>OperationMetadata/OperationChainMetadata/OperationChainDescrip</w:t>
      </w:r>
      <w:r>
        <w:rPr>
          <w:rFonts w:eastAsia="Times New Roman" w:cs="Times New Roman"/>
          <w:noProof/>
        </w:rPr>
        <w:t>tion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 xml:space="preserve">This element and its sub-elements contain the name of the chained operation(s) made possible via this service. The OperationChainName element contains the name of of the operation chain made possible via this service and the list </w:t>
      </w:r>
      <w:r>
        <w:rPr>
          <w:rFonts w:eastAsia="Times New Roman" w:cs="Times New Roman"/>
          <w:noProof/>
        </w:rPr>
        <w:t>of valid chained operations as described by the OperationChainName is sourced from the Data Transformation Working Group. The OperationChainDescription element contains the description of the operation chain. Examples of chained operations include but is n</w:t>
      </w:r>
      <w:r>
        <w:rPr>
          <w:rFonts w:eastAsia="Times New Roman" w:cs="Times New Roman"/>
          <w:noProof/>
        </w:rPr>
        <w:t>ot limited to Subset/Regrid/Format convert and Subsetting by variable/time/region. To express the operation chain names of Subset/Regrid/Format convert, use the following keywords separated by the "|" delimiter as shown in the samples values below. </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w:t>
      </w:r>
      <w:r>
        <w:rPr>
          <w:rFonts w:eastAsia="Times New Roman" w:cs="Times New Roman"/>
          <w:noProof/>
        </w:rPr>
        <w:t>le Values:</w:t>
      </w:r>
    </w:p>
    <w:p w:rsidR="0084726F" w:rsidRDefault="0072059F" w:rsidP="0072059F">
      <w:pPr>
        <w:keepLines/>
        <w:numPr>
          <w:ilvl w:val="0"/>
          <w:numId w:val="36"/>
        </w:numPr>
        <w:outlineLvl w:val="3"/>
        <w:rPr>
          <w:rFonts w:eastAsia="Times New Roman" w:cs="Times New Roman"/>
          <w:noProof/>
        </w:rPr>
      </w:pPr>
      <w:r>
        <w:rPr>
          <w:rFonts w:eastAsia="Times New Roman" w:cs="Times New Roman"/>
          <w:noProof/>
        </w:rPr>
        <w:t xml:space="preserve">GES DISC: </w:t>
      </w:r>
    </w:p>
    <w:p w:rsidR="0084726F" w:rsidRDefault="0072059F" w:rsidP="0072059F">
      <w:pPr>
        <w:keepLines/>
        <w:numPr>
          <w:ilvl w:val="1"/>
          <w:numId w:val="36"/>
        </w:numPr>
        <w:outlineLvl w:val="3"/>
        <w:rPr>
          <w:rFonts w:eastAsia="Times New Roman" w:cs="Times New Roman"/>
          <w:noProof/>
        </w:rPr>
      </w:pPr>
      <w:r>
        <w:rPr>
          <w:rFonts w:eastAsia="Times New Roman" w:cs="Times New Roman"/>
          <w:noProof/>
        </w:rPr>
        <w:t xml:space="preserve">OperationChainName Value: </w:t>
      </w:r>
    </w:p>
    <w:p w:rsidR="0084726F" w:rsidRDefault="0072059F" w:rsidP="0072059F">
      <w:pPr>
        <w:keepLines/>
        <w:numPr>
          <w:ilvl w:val="2"/>
          <w:numId w:val="36"/>
        </w:numPr>
        <w:outlineLvl w:val="3"/>
        <w:rPr>
          <w:rFonts w:eastAsia="Times New Roman" w:cs="Times New Roman"/>
          <w:noProof/>
        </w:rPr>
      </w:pPr>
      <w:r>
        <w:rPr>
          <w:rFonts w:eastAsia="Times New Roman" w:cs="Times New Roman"/>
          <w:noProof/>
        </w:rPr>
        <w:t>Spatial Subsetting|Regredding|Format Conversion</w:t>
      </w:r>
    </w:p>
    <w:p w:rsidR="0084726F" w:rsidRDefault="0072059F" w:rsidP="0072059F">
      <w:pPr>
        <w:keepLines/>
        <w:numPr>
          <w:ilvl w:val="1"/>
          <w:numId w:val="36"/>
        </w:numPr>
        <w:outlineLvl w:val="3"/>
        <w:rPr>
          <w:rFonts w:eastAsia="Times New Roman" w:cs="Times New Roman"/>
          <w:noProof/>
        </w:rPr>
      </w:pPr>
      <w:r>
        <w:rPr>
          <w:rFonts w:eastAsia="Times New Roman" w:cs="Times New Roman"/>
          <w:noProof/>
        </w:rPr>
        <w:t xml:space="preserve">OperationChainDescription Value: </w:t>
      </w:r>
    </w:p>
    <w:p w:rsidR="0084726F" w:rsidRDefault="0072059F" w:rsidP="0072059F">
      <w:pPr>
        <w:keepLines/>
        <w:numPr>
          <w:ilvl w:val="2"/>
          <w:numId w:val="36"/>
        </w:numPr>
        <w:outlineLvl w:val="3"/>
        <w:rPr>
          <w:rFonts w:eastAsia="Times New Roman" w:cs="Times New Roman"/>
          <w:noProof/>
        </w:rPr>
      </w:pPr>
      <w:r>
        <w:rPr>
          <w:rFonts w:eastAsia="Times New Roman" w:cs="Times New Roman"/>
          <w:noProof/>
        </w:rPr>
        <w:t>Spatial Subsetting, then Regridding from Native 1km x 1 km to 10km x 10km grid, then Format conversion from hdf4 to geotiff.</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4"/>
        <w:keepLines/>
        <w:rPr>
          <w:rFonts w:eastAsia="Times New Roman" w:cs="Times New Roman"/>
        </w:rPr>
      </w:pPr>
      <w:bookmarkStart w:id="95" w:name="_Toc256000042"/>
      <w:bookmarkStart w:id="96" w:name="UMM-TXT-3298_0"/>
      <w:r>
        <w:rPr>
          <w:rFonts w:eastAsia="Times New Roman" w:cs="Times New Roman"/>
          <w:noProof/>
        </w:rPr>
        <w:t>CoupledResource</w:t>
      </w:r>
      <w:bookmarkEnd w:id="95"/>
      <w:bookmarkEnd w:id="96"/>
    </w:p>
    <w:p w:rsidR="0084726F" w:rsidRDefault="0072059F" w:rsidP="00D71239">
      <w:pPr>
        <w:keepLines/>
        <w:outlineLvl w:val="3"/>
        <w:rPr>
          <w:rFonts w:eastAsia="Times New Roman" w:cs="Times New Roman"/>
          <w:noProof/>
        </w:rPr>
      </w:pPr>
      <w:r>
        <w:rPr>
          <w:rFonts w:eastAsia="Times New Roman" w:cs="Times New Roman"/>
          <w:b/>
          <w:bCs/>
          <w:noProof/>
        </w:rPr>
        <w:lastRenderedPageBreak/>
        <w:t>Element Specification</w:t>
      </w:r>
    </w:p>
    <w:p w:rsidR="0084726F" w:rsidRDefault="0072059F" w:rsidP="00D71239">
      <w:pPr>
        <w:keepLines/>
        <w:outlineLvl w:val="3"/>
        <w:rPr>
          <w:rFonts w:eastAsia="Times New Roman" w:cs="Times New Roman"/>
          <w:noProof/>
        </w:rPr>
      </w:pPr>
      <w:r>
        <w:rPr>
          <w:rFonts w:eastAsia="Times New Roman" w:cs="Times New Roman"/>
          <w:noProof/>
        </w:rPr>
        <w:t>OperationMetadata/CoupledResource (0..*)</w:t>
      </w:r>
    </w:p>
    <w:p w:rsidR="0084726F" w:rsidRDefault="0072059F" w:rsidP="00D71239">
      <w:pPr>
        <w:keepLines/>
        <w:outlineLvl w:val="3"/>
        <w:rPr>
          <w:rFonts w:eastAsia="Times New Roman" w:cs="Times New Roman"/>
          <w:noProof/>
        </w:rPr>
      </w:pPr>
      <w:r>
        <w:rPr>
          <w:rFonts w:eastAsia="Times New Roman" w:cs="Times New Roman"/>
          <w:noProof/>
        </w:rPr>
        <w:t>OperationMetadata/CoupledResource/ScopedName (0..*)</w:t>
      </w:r>
    </w:p>
    <w:p w:rsidR="0084726F" w:rsidRDefault="0072059F" w:rsidP="00D71239">
      <w:pPr>
        <w:keepLines/>
        <w:outlineLvl w:val="3"/>
        <w:rPr>
          <w:rFonts w:eastAsia="Times New Roman" w:cs="Times New Roman"/>
          <w:noProof/>
        </w:rPr>
      </w:pPr>
      <w:r>
        <w:rPr>
          <w:rFonts w:eastAsia="Times New Roman" w:cs="Times New Roman"/>
          <w:noProof/>
        </w:rPr>
        <w:t>OperationMetadata/CoupledResource/DataResourceDOI (0..*)</w:t>
      </w:r>
    </w:p>
    <w:p w:rsidR="0084726F" w:rsidRDefault="0072059F" w:rsidP="00D71239">
      <w:pPr>
        <w:keepLines/>
        <w:outlineLvl w:val="3"/>
        <w:rPr>
          <w:rFonts w:eastAsia="Times New Roman" w:cs="Times New Roman"/>
          <w:noProof/>
        </w:rPr>
      </w:pPr>
      <w:r>
        <w:rPr>
          <w:rFonts w:eastAsia="Times New Roman" w:cs="Times New Roman"/>
          <w:noProof/>
        </w:rPr>
        <w:t>OperationMetadata/Coupled</w:t>
      </w:r>
      <w:r>
        <w:rPr>
          <w:rFonts w:eastAsia="Times New Roman" w:cs="Times New Roman"/>
          <w:noProof/>
        </w:rPr>
        <w:t>Resource/DataResource (0..*)</w:t>
      </w:r>
    </w:p>
    <w:p w:rsidR="0084726F" w:rsidRDefault="0072059F" w:rsidP="00D71239">
      <w:pPr>
        <w:keepLines/>
        <w:outlineLvl w:val="3"/>
        <w:rPr>
          <w:rFonts w:eastAsia="Times New Roman" w:cs="Times New Roman"/>
          <w:noProof/>
        </w:rPr>
      </w:pPr>
      <w:r>
        <w:rPr>
          <w:rFonts w:eastAsia="Times New Roman" w:cs="Times New Roman"/>
          <w:noProof/>
        </w:rPr>
        <w:t>OperationMetadata/CoupledResource/CouplingType (0..*)</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 xml:space="preserve">This element contains important information about the resource(s) coupled to this service. Each of its sub-elements are described in the following </w:t>
      </w:r>
      <w:r>
        <w:rPr>
          <w:rFonts w:eastAsia="Times New Roman" w:cs="Times New Roman"/>
          <w:noProof/>
        </w:rPr>
        <w:t>sections.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5"/>
        <w:rPr>
          <w:rFonts w:eastAsia="Times New Roman" w:cs="Times New Roman"/>
        </w:rPr>
      </w:pPr>
      <w:bookmarkStart w:id="97" w:name="UMM-TXT-3306_0"/>
      <w:r>
        <w:rPr>
          <w:rFonts w:eastAsia="Times New Roman" w:cs="Times New Roman"/>
          <w:noProof/>
        </w:rPr>
        <w:t>ScopedName</w:t>
      </w:r>
      <w:bookmarkEnd w:id="97"/>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OperationMetadata/CoupledResource/ScopedName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contains the name of the resource(s) coupled to this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 xml:space="preserve">Sample Value: GES DISC: "WCS Service for </w:t>
      </w:r>
      <w:r>
        <w:rPr>
          <w:rFonts w:eastAsia="Times New Roman" w:cs="Times New Roman"/>
          <w:noProof/>
        </w:rPr>
        <w:t>AIRS3STD: AIRS/Aqua L3 Daily Standard Physical Retrieval (AIRS-only) 1 degree x 1 degree V006"</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5"/>
        <w:rPr>
          <w:rFonts w:eastAsia="Times New Roman" w:cs="Times New Roman"/>
        </w:rPr>
      </w:pPr>
      <w:bookmarkStart w:id="98" w:name="UMM-TXT-3307_0"/>
      <w:r>
        <w:rPr>
          <w:rFonts w:eastAsia="Times New Roman" w:cs="Times New Roman"/>
          <w:noProof/>
        </w:rPr>
        <w:t>DataResourceDOI</w:t>
      </w:r>
      <w:bookmarkEnd w:id="98"/>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Service/OperationMetadata/CoupledResource/DataResourceDOI (0..*)</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contains th</w:t>
      </w:r>
      <w:r>
        <w:rPr>
          <w:rFonts w:eastAsia="Times New Roman" w:cs="Times New Roman"/>
          <w:noProof/>
        </w:rPr>
        <w:t>e Digital Object Identifier (DOI) for the resource(s) coupled to this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GES DISC: doi:10.5067/Aqua/AIRS/DATA303</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5"/>
        <w:rPr>
          <w:rFonts w:eastAsia="Times New Roman" w:cs="Times New Roman"/>
        </w:rPr>
      </w:pPr>
      <w:bookmarkStart w:id="99" w:name="UMM-TXT-2917_0"/>
      <w:r>
        <w:rPr>
          <w:rFonts w:eastAsia="Times New Roman" w:cs="Times New Roman"/>
          <w:noProof/>
        </w:rPr>
        <w:t>DataResource</w:t>
      </w:r>
      <w:bookmarkEnd w:id="99"/>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OperationMetadata/CoupledResource/DataResource (0..1)</w:t>
      </w:r>
    </w:p>
    <w:p w:rsidR="0084726F" w:rsidRDefault="0072059F" w:rsidP="00D71239">
      <w:pPr>
        <w:keepLines/>
        <w:outlineLvl w:val="3"/>
        <w:rPr>
          <w:rFonts w:eastAsia="Times New Roman" w:cs="Times New Roman"/>
          <w:noProof/>
        </w:rPr>
      </w:pPr>
      <w:r>
        <w:rPr>
          <w:rFonts w:eastAsia="Times New Roman" w:cs="Times New Roman"/>
          <w:noProof/>
        </w:rPr>
        <w:t>DataResource/DataResourceIdentifier (0..1)</w:t>
      </w:r>
    </w:p>
    <w:p w:rsidR="0084726F" w:rsidRDefault="0072059F" w:rsidP="00D71239">
      <w:pPr>
        <w:keepLines/>
        <w:outlineLvl w:val="3"/>
        <w:rPr>
          <w:rFonts w:eastAsia="Times New Roman" w:cs="Times New Roman"/>
          <w:noProof/>
        </w:rPr>
      </w:pPr>
      <w:r>
        <w:rPr>
          <w:rFonts w:eastAsia="Times New Roman" w:cs="Times New Roman"/>
          <w:noProof/>
        </w:rPr>
        <w:lastRenderedPageBreak/>
        <w:t>DataResource/DataResourceSourceType (0..1) &lt;Map, Variable, Granule, Collection, Virtual&gt;</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 (0..1)</w:t>
      </w:r>
    </w:p>
    <w:p w:rsidR="0084726F" w:rsidRDefault="0072059F" w:rsidP="00D71239">
      <w:pPr>
        <w:keepLines/>
        <w:outlineLvl w:val="3"/>
        <w:rPr>
          <w:rFonts w:eastAsia="Times New Roman" w:cs="Times New Roman"/>
          <w:noProof/>
        </w:rPr>
      </w:pPr>
      <w:r>
        <w:rPr>
          <w:rFonts w:eastAsia="Times New Roman" w:cs="Times New Roman"/>
          <w:noProof/>
        </w:rPr>
        <w:t>DataResource/DataResourc</w:t>
      </w:r>
      <w:r>
        <w:rPr>
          <w:rFonts w:eastAsia="Times New Roman" w:cs="Times New Roman"/>
          <w:noProof/>
        </w:rPr>
        <w:t>eSpatialExtent/SpatialPoints (0..*)</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DataResource/DataResourceSpatialExtent/SpatialPoints/Latitude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DataResource/DataResourceSpatialExtent/SpatialPoints/Longitude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DataResource/DataResourceSpatialExtent/SpatialLineStrings (0..*)</w:t>
      </w:r>
    </w:p>
    <w:p w:rsidR="0084726F" w:rsidRDefault="0072059F" w:rsidP="00D71239">
      <w:pPr>
        <w:keepLines/>
        <w:outlineLvl w:val="3"/>
        <w:rPr>
          <w:rFonts w:eastAsia="Times New Roman" w:cs="Times New Roman"/>
          <w:noProof/>
        </w:rPr>
      </w:pPr>
      <w:r>
        <w:rPr>
          <w:rFonts w:eastAsia="Times New Roman" w:cs="Times New Roman"/>
          <w:noProof/>
        </w:rPr>
        <w:t>DataResource/DataResou</w:t>
      </w:r>
      <w:r>
        <w:rPr>
          <w:rFonts w:eastAsia="Times New Roman" w:cs="Times New Roman"/>
          <w:noProof/>
        </w:rPr>
        <w:t>rceSpatialExtent/SpatialLineStrings/StartPoint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DataResource/DataResourceSpatialExtent/SpatialLineStrings/StartPoint/Latitude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DataResource/DataResourceSpatialExtent/SpatialLineStrings/StartPoint/Longitude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w:t>
      </w:r>
      <w:r>
        <w:rPr>
          <w:rFonts w:eastAsia="Times New Roman" w:cs="Times New Roman"/>
          <w:noProof/>
        </w:rPr>
        <w:t>patialLineStrings/EndPoint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DataResource/DataResourceSpatialExtent/SpatialLineStrings/EndPoint/Latitude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DataResource/DataResourceSpatialExtent/SpatialLineStrings/EndPoint/Longitude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DataResource/DataResourceSpatialExtent/SpatialBoundingBox (0..1)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DataResource/DataResourceSpatialExtent/SpatialBoundingBox/CRSIdentifier (1) {Enumerations are shown below}</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DataResource/DataResourceSpatialExtent/SpatialBoundingBox/WestBoundingCoordinate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DataResource/DataResourceSpatialExtent/SpatialBoundingBox/South</w:t>
      </w:r>
      <w:r>
        <w:rPr>
          <w:rFonts w:eastAsia="Times New Roman" w:cs="Times New Roman"/>
          <w:noProof/>
        </w:rPr>
        <w:t>BoundingCoordinate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DataResource/DataResourceSpatialExtent/SpatialBoundingBox/EastBoundingCoordinate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DataResource/DataResourceSpatialExtent/SpatialBoundingBox/NorthBoundingCoordinate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DataResource/DataResourceSpatialExtent/GeneralGrid (0..1)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DataResource/DataResourceSpatialExtent/GeneralGrid/CRSIdentifier (1) {Enumerations are shown below}</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DataResource/DataResourceSpatialExtent/GeneralGrid/Axis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DataResource/DataResourceSpatialExtent/GeneralGrid/Axis/AxisLabel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DataResource/DataResourceSpatialExtent/GeneralGrid/Axis/GridResolution (0..1)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DataResource/DataResourceSpatialExtent/GeneralGrid/Axis/Extent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DataResource/DataResourceSpatialExtent/GeneralGrid/Axis/Extent/ExtentLabel (0..1)</w:t>
      </w:r>
    </w:p>
    <w:p w:rsidR="0084726F" w:rsidRDefault="0072059F" w:rsidP="00D71239">
      <w:pPr>
        <w:keepLines/>
        <w:outlineLvl w:val="3"/>
        <w:rPr>
          <w:rFonts w:eastAsia="Times New Roman" w:cs="Times New Roman"/>
          <w:noProof/>
        </w:rPr>
      </w:pPr>
      <w:r>
        <w:rPr>
          <w:rFonts w:eastAsia="Times New Roman" w:cs="Times New Roman"/>
          <w:noProof/>
        </w:rPr>
        <w:t>DataResource/DataResourceSpat</w:t>
      </w:r>
      <w:r>
        <w:rPr>
          <w:rFonts w:eastAsia="Times New Roman" w:cs="Times New Roman"/>
          <w:noProof/>
        </w:rPr>
        <w:t>ialExtent/GeneralGrid/Axis/Extent/LowerBound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DataResource/DataResourceSpatialExtent/GeneralGrid/Axis/Extent/UpperBound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DataResource/DataResourceSpatialExtent/GeneralGrid/Axis/Extent/UOMLabel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DataResource/DataResourceSpatialExtent/SpatialPolygon</w:t>
      </w:r>
      <w:r>
        <w:rPr>
          <w:rFonts w:eastAsia="Times New Roman" w:cs="Times New Roman"/>
          <w:noProof/>
        </w:rPr>
        <w:t>s (0..*)</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DataResource/DataResourceSpatialExtent/SpatialPolygons/Latitude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DataResource/DataResourceSpatialExtent/SpatialPolygons/Longitude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DataResource/DataResourceSpatialType (0..1) &lt;SPATIAL_POINT, SPATIAL_LINE_STRING, BOUNDING_BOX, GENERAL_GRID, S</w:t>
      </w:r>
      <w:r>
        <w:rPr>
          <w:rFonts w:eastAsia="Times New Roman" w:cs="Times New Roman"/>
          <w:noProof/>
        </w:rPr>
        <w:t>PATIAL_POLYGON&gt;</w:t>
      </w:r>
    </w:p>
    <w:p w:rsidR="0084726F" w:rsidRDefault="0072059F" w:rsidP="00D71239">
      <w:pPr>
        <w:keepLines/>
        <w:outlineLvl w:val="3"/>
        <w:rPr>
          <w:rFonts w:eastAsia="Times New Roman" w:cs="Times New Roman"/>
          <w:noProof/>
        </w:rPr>
      </w:pPr>
      <w:r>
        <w:rPr>
          <w:rFonts w:eastAsia="Times New Roman" w:cs="Times New Roman"/>
          <w:noProof/>
        </w:rPr>
        <w:t>DataResource/SpatialResolution (0..1)</w:t>
      </w:r>
    </w:p>
    <w:p w:rsidR="0084726F" w:rsidRDefault="0072059F" w:rsidP="00D71239">
      <w:pPr>
        <w:keepLines/>
        <w:outlineLvl w:val="3"/>
        <w:rPr>
          <w:rFonts w:eastAsia="Times New Roman" w:cs="Times New Roman"/>
          <w:noProof/>
        </w:rPr>
      </w:pPr>
      <w:r>
        <w:rPr>
          <w:rFonts w:eastAsia="Times New Roman" w:cs="Times New Roman"/>
          <w:noProof/>
        </w:rPr>
        <w:t>DataResource/SpatialResolutionUnit (0..1) &lt;Meters, KM, Degrees, Degrees_North, Degrees_East&gt;</w:t>
      </w:r>
    </w:p>
    <w:p w:rsidR="0084726F" w:rsidRDefault="0072059F" w:rsidP="00D71239">
      <w:pPr>
        <w:keepLines/>
        <w:outlineLvl w:val="3"/>
        <w:rPr>
          <w:rFonts w:eastAsia="Times New Roman" w:cs="Times New Roman"/>
          <w:noProof/>
        </w:rPr>
      </w:pPr>
      <w:r>
        <w:rPr>
          <w:rFonts w:eastAsia="Times New Roman" w:cs="Times New Roman"/>
          <w:noProof/>
        </w:rPr>
        <w:t>DataResource/DataResourceTemporalExtent (0..1)</w:t>
      </w:r>
    </w:p>
    <w:p w:rsidR="0084726F" w:rsidRDefault="0072059F" w:rsidP="00D71239">
      <w:pPr>
        <w:keepLines/>
        <w:outlineLvl w:val="3"/>
        <w:rPr>
          <w:rFonts w:eastAsia="Times New Roman" w:cs="Times New Roman"/>
          <w:noProof/>
        </w:rPr>
      </w:pPr>
      <w:r>
        <w:rPr>
          <w:rFonts w:eastAsia="Times New Roman" w:cs="Times New Roman"/>
          <w:noProof/>
        </w:rPr>
        <w:t>DataResource/DataResourceTemporalExtent/DataResourceTimePoints</w:t>
      </w:r>
      <w:r>
        <w:rPr>
          <w:rFonts w:eastAsia="Times New Roman" w:cs="Times New Roman"/>
          <w:noProof/>
        </w:rPr>
        <w:t xml:space="preserve"> (1..*)</w:t>
      </w:r>
    </w:p>
    <w:p w:rsidR="0084726F" w:rsidRDefault="0072059F" w:rsidP="00D71239">
      <w:pPr>
        <w:keepLines/>
        <w:outlineLvl w:val="3"/>
        <w:rPr>
          <w:rFonts w:eastAsia="Times New Roman" w:cs="Times New Roman"/>
          <w:noProof/>
        </w:rPr>
      </w:pPr>
      <w:r>
        <w:rPr>
          <w:rFonts w:eastAsia="Times New Roman" w:cs="Times New Roman"/>
          <w:noProof/>
        </w:rPr>
        <w:t>DataResource/DataResourceTemporalExtent/DataResourceTimePoints/Time (0..1)</w:t>
      </w:r>
    </w:p>
    <w:p w:rsidR="0084726F" w:rsidRDefault="0072059F" w:rsidP="00D71239">
      <w:pPr>
        <w:keepLines/>
        <w:outlineLvl w:val="3"/>
        <w:rPr>
          <w:rFonts w:eastAsia="Times New Roman" w:cs="Times New Roman"/>
          <w:noProof/>
        </w:rPr>
      </w:pPr>
      <w:r>
        <w:rPr>
          <w:rFonts w:eastAsia="Times New Roman" w:cs="Times New Roman"/>
          <w:noProof/>
        </w:rPr>
        <w:t>DataResource/DataResourceTemporalExtent/DataResourceTimePoints/Value (0..1)</w:t>
      </w:r>
    </w:p>
    <w:p w:rsidR="0084726F" w:rsidRDefault="0072059F" w:rsidP="00D71239">
      <w:pPr>
        <w:keepLines/>
        <w:outlineLvl w:val="3"/>
        <w:rPr>
          <w:rFonts w:eastAsia="Times New Roman" w:cs="Times New Roman"/>
          <w:noProof/>
        </w:rPr>
      </w:pPr>
      <w:r>
        <w:rPr>
          <w:rFonts w:eastAsia="Times New Roman" w:cs="Times New Roman"/>
          <w:noProof/>
        </w:rPr>
        <w:t>DataResource/DataResourceTemporalExtent/DataResourceTimePoints/Description (0..1)</w:t>
      </w:r>
    </w:p>
    <w:p w:rsidR="0084726F" w:rsidRDefault="0072059F" w:rsidP="00D71239">
      <w:pPr>
        <w:keepLines/>
        <w:outlineLvl w:val="3"/>
        <w:rPr>
          <w:rFonts w:eastAsia="Times New Roman" w:cs="Times New Roman"/>
          <w:noProof/>
        </w:rPr>
      </w:pPr>
      <w:r>
        <w:rPr>
          <w:rFonts w:eastAsia="Times New Roman" w:cs="Times New Roman"/>
          <w:noProof/>
        </w:rPr>
        <w:t>DataResource/Da</w:t>
      </w:r>
      <w:r>
        <w:rPr>
          <w:rFonts w:eastAsia="Times New Roman" w:cs="Times New Roman"/>
          <w:noProof/>
        </w:rPr>
        <w:t>taResourceTemporalType (0..1) &lt;TIME_STAMP, TIME_SERIES, TIME_AVERAGE, TIME_RANGE&gt;</w:t>
      </w:r>
    </w:p>
    <w:p w:rsidR="0084726F" w:rsidRDefault="0072059F" w:rsidP="00D71239">
      <w:pPr>
        <w:keepLines/>
        <w:outlineLvl w:val="3"/>
        <w:rPr>
          <w:rFonts w:eastAsia="Times New Roman" w:cs="Times New Roman"/>
          <w:noProof/>
        </w:rPr>
      </w:pPr>
      <w:r>
        <w:rPr>
          <w:rFonts w:eastAsia="Times New Roman" w:cs="Times New Roman"/>
          <w:noProof/>
        </w:rPr>
        <w:t>DataResource/TemporalResolution (0..1)</w:t>
      </w:r>
    </w:p>
    <w:p w:rsidR="0084726F" w:rsidRDefault="0072059F" w:rsidP="00D71239">
      <w:pPr>
        <w:keepLines/>
        <w:outlineLvl w:val="3"/>
        <w:rPr>
          <w:rFonts w:eastAsia="Times New Roman" w:cs="Times New Roman"/>
          <w:noProof/>
        </w:rPr>
      </w:pPr>
      <w:r>
        <w:rPr>
          <w:rFonts w:eastAsia="Times New Roman" w:cs="Times New Roman"/>
          <w:noProof/>
        </w:rPr>
        <w:lastRenderedPageBreak/>
        <w:t>DataResource/TemporalResolutionUnit (0..1) &lt;DAY, TWICE_PER_DAY, WEEK, MONTH, YEAR&gt;</w:t>
      </w:r>
    </w:p>
    <w:p w:rsidR="0084726F" w:rsidRDefault="0072059F" w:rsidP="00D71239">
      <w:pPr>
        <w:keepLines/>
        <w:outlineLvl w:val="3"/>
        <w:rPr>
          <w:rFonts w:eastAsia="Times New Roman" w:cs="Times New Roman"/>
          <w:noProof/>
        </w:rPr>
      </w:pPr>
      <w:r>
        <w:rPr>
          <w:rFonts w:eastAsia="Times New Roman" w:cs="Times New Roman"/>
          <w:noProof/>
        </w:rPr>
        <w:t>DataResource/RelativePath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CRSIdentifier &lt;"4</w:t>
      </w:r>
      <w:r>
        <w:rPr>
          <w:rFonts w:eastAsia="Times New Roman" w:cs="Times New Roman"/>
          <w:noProof/>
        </w:rPr>
        <w:t>326", "3395", "3785", "9807", "2000.63", "2163", "3408", "3410", "6931", "6933", "3411", "9822", "54003", "54004", "54008", "54009", "26917", "900913"&gt;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contains the data identification and scope for the resource(s) coupled to thi</w:t>
      </w:r>
      <w:r>
        <w:rPr>
          <w:rFonts w:eastAsia="Times New Roman" w:cs="Times New Roman"/>
          <w:noProof/>
        </w:rPr>
        <w:t xml:space="preserve">s service. The DataResource class describes the layers, feature types or coverages available from the service. The DataResource/DataResourceSpatialExtent/GeneralGrid class is based on the metadata described in the </w:t>
      </w:r>
      <w:r>
        <w:rPr>
          <w:rFonts w:eastAsia="Times New Roman" w:cs="Times New Roman"/>
          <w:i/>
          <w:iCs/>
          <w:noProof/>
        </w:rPr>
        <w:t xml:space="preserve">OGC Coverage Implementation Schema </w:t>
      </w:r>
      <w:r>
        <w:rPr>
          <w:rFonts w:eastAsia="Times New Roman" w:cs="Times New Roman"/>
          <w:noProof/>
        </w:rPr>
        <w:t>documen</w:t>
      </w:r>
      <w:r>
        <w:rPr>
          <w:rFonts w:eastAsia="Times New Roman" w:cs="Times New Roman"/>
          <w:noProof/>
        </w:rPr>
        <w:t>t (http://docs.opengeospatial.org/is/09-146r6/09-146r6.html). The DataResource/DataResourceSpatialExtent/GeneralGrid/CRSIdentifier element uses the European Petroleum Survey Group (EPSG) numeric code. The EPSG codes are numeric codes associated with coordi</w:t>
      </w:r>
      <w:r>
        <w:rPr>
          <w:rFonts w:eastAsia="Times New Roman" w:cs="Times New Roman"/>
          <w:noProof/>
        </w:rPr>
        <w:t>nate system definitions. For example, EPSG:4326 is geographic WGS84, and EPSG:32611 is UTM zone 11. A full list of ESPGs is available here: http://www.geotoolkit.org/modules/referencing/supported-codes.html.  All of the sub-elements are described in detail</w:t>
      </w:r>
      <w:r>
        <w:rPr>
          <w:rFonts w:eastAsia="Times New Roman" w:cs="Times New Roman"/>
          <w:noProof/>
        </w:rPr>
        <w:t xml:space="preserve"> in the following sub-sections in this document.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6"/>
        <w:rPr>
          <w:rFonts w:eastAsia="Times New Roman" w:cs="Times New Roman"/>
        </w:rPr>
      </w:pPr>
      <w:bookmarkStart w:id="100" w:name="UMM-TXT-2918_0"/>
      <w:r>
        <w:rPr>
          <w:rFonts w:eastAsia="Times New Roman" w:cs="Times New Roman"/>
          <w:noProof/>
        </w:rPr>
        <w:t>DataResourceIdentifier</w:t>
      </w:r>
      <w:bookmarkEnd w:id="100"/>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DataResource/DataResourceIdentifier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 xml:space="preserve">The identifier of the layer, feature type or coverage </w:t>
      </w:r>
      <w:r>
        <w:rPr>
          <w:rFonts w:eastAsia="Times New Roman" w:cs="Times New Roman"/>
          <w:noProof/>
        </w:rPr>
        <w:t>available from the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 "sea_ice_concentration_01" or "seasonal_snow_classification" or "AIRS3STD:TotO3_D" or "AIRS3STD:SurfAirTemp_D_timeAveraged".</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6"/>
        <w:rPr>
          <w:rFonts w:eastAsia="Times New Roman" w:cs="Times New Roman"/>
        </w:rPr>
      </w:pPr>
      <w:bookmarkStart w:id="101" w:name="UMM-TXT-3339_0"/>
      <w:r>
        <w:rPr>
          <w:rFonts w:eastAsia="Times New Roman" w:cs="Times New Roman"/>
          <w:noProof/>
        </w:rPr>
        <w:t>DataResourceSourceType</w:t>
      </w:r>
      <w:bookmarkEnd w:id="101"/>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DataResource/DataResourceSourceType (0..1) &lt;Map, Variable, Granule, Collection, Virtual&gt;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The resource type of the layer, feature type or coverage available from the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 "Variable".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lastRenderedPageBreak/>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w:t>
      </w:r>
      <w:r>
        <w:rPr>
          <w:rFonts w:eastAsia="Times New Roman" w:cs="Times New Roman"/>
          <w:i/>
          <w:iCs/>
          <w:noProof/>
        </w:rPr>
        <w:t>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6"/>
        <w:rPr>
          <w:rFonts w:eastAsia="Times New Roman" w:cs="Times New Roman"/>
        </w:rPr>
      </w:pPr>
      <w:bookmarkStart w:id="102" w:name="UMM-TXT-3077_0"/>
      <w:r>
        <w:rPr>
          <w:rFonts w:eastAsia="Times New Roman" w:cs="Times New Roman"/>
          <w:noProof/>
        </w:rPr>
        <w:t>DataResourceSpatialExtent</w:t>
      </w:r>
      <w:bookmarkEnd w:id="102"/>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 (0..1)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DataResource/DataResourceSpatialExtent/SpatialPoints (0..*)</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DataResource/DataResourceSpatialExtent/SpatialPoints/Latitude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DataResource/DataResourceSpatialExtent/SpatialPoints/Longitude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DataResource/DataResourceSpatialExtent/SpatialLineStrings (0..*)</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DataResource/DataResourceSpatialExtent/SpatialLineStrings/</w:t>
      </w:r>
      <w:r>
        <w:rPr>
          <w:rFonts w:eastAsia="Times New Roman" w:cs="Times New Roman"/>
          <w:noProof/>
        </w:rPr>
        <w:t>StartPoint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DataResource/DataResourceSpatialExtent/SpatialLineStrings/StartPoint/Latitude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DataResource/DataResourceSpatialExtent/SpatialLineStrings/StartPoint/Longitude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DataResource/DataResourceSpatialExtent/SpatialLineStrings/EndPoint (1)</w:t>
      </w:r>
    </w:p>
    <w:p w:rsidR="0084726F" w:rsidRDefault="0072059F" w:rsidP="00D71239">
      <w:pPr>
        <w:keepLines/>
        <w:outlineLvl w:val="3"/>
        <w:rPr>
          <w:rFonts w:eastAsia="Times New Roman" w:cs="Times New Roman"/>
          <w:noProof/>
        </w:rPr>
      </w:pPr>
      <w:r>
        <w:rPr>
          <w:rFonts w:eastAsia="Times New Roman" w:cs="Times New Roman"/>
          <w:noProof/>
        </w:rPr>
        <w:t>DataR</w:t>
      </w:r>
      <w:r>
        <w:rPr>
          <w:rFonts w:eastAsia="Times New Roman" w:cs="Times New Roman"/>
          <w:noProof/>
        </w:rPr>
        <w:t>esource/DataResourceSpatialExtent/SpatialLineStrings/EndPoint/Latitude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DataResource/DataResourceSpatialExtent/SpatialLineStrings/EndPoint/Longitude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DataResource/DataResourceSpatialExtent/SpatialBoundingBox (0..1)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w:t>
      </w:r>
      <w:r>
        <w:rPr>
          <w:rFonts w:eastAsia="Times New Roman" w:cs="Times New Roman"/>
          <w:noProof/>
        </w:rPr>
        <w:t>ent/SpatialBoundingBox/CRSIdentifier (1) {Enumerations are shown below}</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DataResource/DataResourceSpatialExtent/SpatialBoundingBox/WestBoundingCoordinate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DataResource/DataResourceSpatialExtent/SpatialBoundingBox/SouthBoundingCoordinate (1)</w:t>
      </w:r>
    </w:p>
    <w:p w:rsidR="0084726F" w:rsidRDefault="0072059F" w:rsidP="00D71239">
      <w:pPr>
        <w:keepLines/>
        <w:outlineLvl w:val="3"/>
        <w:rPr>
          <w:rFonts w:eastAsia="Times New Roman" w:cs="Times New Roman"/>
          <w:noProof/>
        </w:rPr>
      </w:pPr>
      <w:r>
        <w:rPr>
          <w:rFonts w:eastAsia="Times New Roman" w:cs="Times New Roman"/>
          <w:noProof/>
        </w:rPr>
        <w:t>DataResource/</w:t>
      </w:r>
      <w:r>
        <w:rPr>
          <w:rFonts w:eastAsia="Times New Roman" w:cs="Times New Roman"/>
          <w:noProof/>
        </w:rPr>
        <w:t>DataResourceSpatialExtent/SpatialBoundingBox/EastBoundingCoordinate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DataResource/DataResourceSpatialExtent/SpatialBoundingBox/NorthBoundingCoordinate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DataResource/DataResourceSpatialExtent/GeneralGrid (0..1)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DataResource/DataResourceSpatialExtent/G</w:t>
      </w:r>
      <w:r>
        <w:rPr>
          <w:rFonts w:eastAsia="Times New Roman" w:cs="Times New Roman"/>
          <w:noProof/>
        </w:rPr>
        <w:t>eneralGrid/CRSIdentifier (1) {Enumerations are shown below}</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DataResource/DataResourceSpatialExtent/GeneralGrid/Axis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DataResource/DataResourceSpatialExtent/GeneralGrid/Axis/AxisLabel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DataResource/DataResourceSpatialExtent/GeneralGrid/Axis/GridResolution (0..1)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DataResource/DataResourceSpatialExtent/GeneralGrid/Axis/Extent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DataResource/DataResourceSpatialExtent/GeneralGrid/Axis/Extent/ExtentLabel (0..1)</w:t>
      </w:r>
    </w:p>
    <w:p w:rsidR="0084726F" w:rsidRDefault="0072059F" w:rsidP="00D71239">
      <w:pPr>
        <w:keepLines/>
        <w:outlineLvl w:val="3"/>
        <w:rPr>
          <w:rFonts w:eastAsia="Times New Roman" w:cs="Times New Roman"/>
          <w:noProof/>
        </w:rPr>
      </w:pPr>
      <w:r>
        <w:rPr>
          <w:rFonts w:eastAsia="Times New Roman" w:cs="Times New Roman"/>
          <w:noProof/>
        </w:rPr>
        <w:t>DataResource/DataResourceSpat</w:t>
      </w:r>
      <w:r>
        <w:rPr>
          <w:rFonts w:eastAsia="Times New Roman" w:cs="Times New Roman"/>
          <w:noProof/>
        </w:rPr>
        <w:t>ialExtent/GeneralGrid/Axis/Extent/LowerBound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DataResource/DataResourceSpatialExtent/GeneralGrid/Axis/Extent/UpperBound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DataResource/DataResourceSpatialExtent/GeneralGrid/Axis/Extent/UOMLabel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DataResource/DataResourceSpatialExtent/SpatialPolygon</w:t>
      </w:r>
      <w:r>
        <w:rPr>
          <w:rFonts w:eastAsia="Times New Roman" w:cs="Times New Roman"/>
          <w:noProof/>
        </w:rPr>
        <w:t>s (0..*)</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DataResource/DataResourceSpatialExtent/SpatialPolygons/Latitude (1)</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DataResource/DataResourceSpatialExtent/SpatialPolygons/Longitude (1)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 xml:space="preserve">The spatial extent of the layer, feature type or coverage available from the service. These </w:t>
      </w:r>
      <w:r>
        <w:rPr>
          <w:rFonts w:eastAsia="Times New Roman" w:cs="Times New Roman"/>
          <w:noProof/>
        </w:rPr>
        <w:t>are coordinate pairs which describe either the point, line string, boundingbox, general grid, or polygon representing the spatial extent. The general grid includes one or more distinct grid axises. Each axis describes what the axis is for (e.g., Latitude o</w:t>
      </w:r>
      <w:r>
        <w:rPr>
          <w:rFonts w:eastAsia="Times New Roman" w:cs="Times New Roman"/>
          <w:noProof/>
        </w:rPr>
        <w:t>r Longitude), its resolution, and its extent bounds including the unit of measure label. Spatial polygons cover an enclosed region described by a series of points. In order to close the polygon, always repeat the first point in the last position in the ser</w:t>
      </w:r>
      <w:r>
        <w:rPr>
          <w:rFonts w:eastAsia="Times New Roman" w:cs="Times New Roman"/>
          <w:noProof/>
        </w:rPr>
        <w:t>ies.</w:t>
      </w:r>
    </w:p>
    <w:p w:rsidR="0084726F" w:rsidRDefault="0072059F" w:rsidP="00D71239">
      <w:pPr>
        <w:keepLines/>
        <w:outlineLvl w:val="3"/>
        <w:rPr>
          <w:rFonts w:eastAsia="Times New Roman" w:cs="Times New Roman"/>
          <w:noProof/>
        </w:rPr>
      </w:pPr>
      <w:r>
        <w:rPr>
          <w:rFonts w:eastAsia="Times New Roman" w:cs="Times New Roman"/>
          <w:noProof/>
        </w:rPr>
        <w:lastRenderedPageBreak/>
        <w:t> </w:t>
      </w:r>
    </w:p>
    <w:p w:rsidR="0084726F" w:rsidRDefault="0072059F" w:rsidP="00D71239">
      <w:pPr>
        <w:keepLines/>
        <w:outlineLvl w:val="3"/>
        <w:rPr>
          <w:rFonts w:eastAsia="Times New Roman" w:cs="Times New Roman"/>
          <w:noProof/>
        </w:rPr>
      </w:pPr>
      <w:r>
        <w:rPr>
          <w:rFonts w:eastAsia="Times New Roman" w:cs="Times New Roman"/>
          <w:noProof/>
        </w:rPr>
        <w:t>Sample Values:</w:t>
      </w:r>
    </w:p>
    <w:p w:rsidR="0084726F" w:rsidRDefault="0072059F" w:rsidP="0072059F">
      <w:pPr>
        <w:keepLines/>
        <w:numPr>
          <w:ilvl w:val="0"/>
          <w:numId w:val="37"/>
        </w:numPr>
        <w:outlineLvl w:val="3"/>
        <w:rPr>
          <w:rFonts w:eastAsia="Times New Roman" w:cs="Times New Roman"/>
          <w:noProof/>
        </w:rPr>
      </w:pPr>
      <w:r>
        <w:rPr>
          <w:rFonts w:eastAsia="Times New Roman" w:cs="Times New Roman"/>
          <w:noProof/>
        </w:rPr>
        <w:t xml:space="preserve">SpatialPoint example: </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DataResource/DataResourceSpatialType: “SPATIAL_POINT”</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DataResource/DataResourceSpatialExtent/SpatialPoints/Latitude: "34.32"</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DataResource/DataResourceSpatialExtent/SpatialPoints/Longitude: "-167.63"</w:t>
      </w:r>
    </w:p>
    <w:p w:rsidR="0084726F" w:rsidRDefault="0072059F" w:rsidP="0072059F">
      <w:pPr>
        <w:keepLines/>
        <w:numPr>
          <w:ilvl w:val="0"/>
          <w:numId w:val="37"/>
        </w:numPr>
        <w:outlineLvl w:val="3"/>
        <w:rPr>
          <w:rFonts w:eastAsia="Times New Roman" w:cs="Times New Roman"/>
          <w:noProof/>
        </w:rPr>
      </w:pPr>
      <w:r>
        <w:rPr>
          <w:rFonts w:eastAsia="Times New Roman" w:cs="Times New Roman"/>
          <w:noProof/>
        </w:rPr>
        <w:t>SpatialLineS</w:t>
      </w:r>
      <w:r>
        <w:rPr>
          <w:rFonts w:eastAsia="Times New Roman" w:cs="Times New Roman"/>
          <w:noProof/>
        </w:rPr>
        <w:t xml:space="preserve">tring example: </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DataResource/DataResourceSpatialType: "SPATIAL_LINE_STRING"</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DataResource/DataResourceSpatialExtent/SpatialLineStrings/StartPoint/Latitude: "23.04"</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DataResource/DataResourceSpatialExtent/SpatialLineStrings/StartPoint/Longitude: "78.32"</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w:t>
      </w:r>
      <w:r>
        <w:rPr>
          <w:rFonts w:eastAsia="Times New Roman" w:cs="Times New Roman"/>
          <w:noProof/>
        </w:rPr>
        <w:t>esource/DataResourceSpatialExtent/SpatialLineStrings/EndPoint/Latitude: 26.75"</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DataResource/DataResourceSpatialExtent/SpatialLineStrings/EndPoint/Longitude: "78.12"</w:t>
      </w:r>
    </w:p>
    <w:p w:rsidR="0084726F" w:rsidRDefault="0072059F" w:rsidP="0072059F">
      <w:pPr>
        <w:keepLines/>
        <w:numPr>
          <w:ilvl w:val="0"/>
          <w:numId w:val="37"/>
        </w:numPr>
        <w:outlineLvl w:val="3"/>
        <w:rPr>
          <w:rFonts w:eastAsia="Times New Roman" w:cs="Times New Roman"/>
          <w:noProof/>
        </w:rPr>
      </w:pPr>
      <w:r>
        <w:rPr>
          <w:rFonts w:eastAsia="Times New Roman" w:cs="Times New Roman"/>
          <w:noProof/>
        </w:rPr>
        <w:t xml:space="preserve">SpatialBoundingBox example: </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DataResource/DataResourceSpatialType: "BOUNDING_BOX"</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w:t>
      </w:r>
      <w:r>
        <w:rPr>
          <w:rFonts w:eastAsia="Times New Roman" w:cs="Times New Roman"/>
          <w:noProof/>
        </w:rPr>
        <w:t>rce/DataResourceSpatialExtent/SpatialBoundingBox/CRSIdentifier: "4326"</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DataResource/DataResourceSpatialExtent/SpatialBoundingBox/WestBoundingCoordinate: "-180.0"</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DataResource/DataResourceSpatialExtent/SpatialBoundingBox/SouthBoundingCoordinate: "-90.0"</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w:t>
      </w:r>
      <w:r>
        <w:rPr>
          <w:rFonts w:eastAsia="Times New Roman" w:cs="Times New Roman"/>
          <w:noProof/>
        </w:rPr>
        <w:t>aResource/DataResourceSpatialExtent/SpatialBoundingBox/EastBoundingCoordinate: "180.0"</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DataResource/DataResourceSpatialExtent/SpatialBoundingBox/NorthBoundingCoordinate: "90.0"</w:t>
      </w:r>
    </w:p>
    <w:p w:rsidR="0084726F" w:rsidRDefault="0072059F" w:rsidP="0072059F">
      <w:pPr>
        <w:keepLines/>
        <w:numPr>
          <w:ilvl w:val="0"/>
          <w:numId w:val="37"/>
        </w:numPr>
        <w:outlineLvl w:val="3"/>
        <w:rPr>
          <w:rFonts w:eastAsia="Times New Roman" w:cs="Times New Roman"/>
          <w:noProof/>
        </w:rPr>
      </w:pPr>
      <w:r>
        <w:rPr>
          <w:rFonts w:eastAsia="Times New Roman" w:cs="Times New Roman"/>
          <w:noProof/>
        </w:rPr>
        <w:t xml:space="preserve">General Grid example: </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DataResource/DataResourceSpatialType: "GENERAL_GRID"</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DataResource/DataResourceSpatialExtent/GeneralGrid/CRSIdentifier: "4326" </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DataResource/DataResourceSpatialExtent/GeneralGrid/Axis</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DataResource/DataResourceSpatialExtent/GeneralGrid/Axis/AxisLabel: "Latitude"</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DataResource/DataResourceSpatialExtent/GeneralGr</w:t>
      </w:r>
      <w:r>
        <w:rPr>
          <w:rFonts w:eastAsia="Times New Roman" w:cs="Times New Roman"/>
          <w:noProof/>
        </w:rPr>
        <w:t>id/Axis/GridResolution: "0.01"</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DataResource/DataResourceSpatialExtent/GeneralGrid/Axis/Extent</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DataResource/DataResourceSpatialExtent/GeneralGrid/Axis/Extent/ExtentLabel: "i"</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DataResource/DataResourceSpatialExtent/GeneralGrid/Axis/Extent/LowerBound: "0"</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w:t>
      </w:r>
      <w:r>
        <w:rPr>
          <w:rFonts w:eastAsia="Times New Roman" w:cs="Times New Roman"/>
          <w:noProof/>
        </w:rPr>
        <w:t>aResource/DataResourceSpatialExtent/GeneralGrid/Axis/Extent/UpperBound: "17998"</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DataResource/DataResourceSpatialExtent/GeneralGrid/Axis/Extent/UOMLabel: "Degrees"</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lastRenderedPageBreak/>
        <w:t>DataResource/DataResourceSpatialExtent/GeneralGrid/Axis/AxisLabel: "Longitude"</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w:t>
      </w:r>
      <w:r>
        <w:rPr>
          <w:rFonts w:eastAsia="Times New Roman" w:cs="Times New Roman"/>
          <w:noProof/>
        </w:rPr>
        <w:t>ataResourceSpatialExtent/GeneralGrid/Axis/GridResolution: "0.01"</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DataResource/DataResourceSpatialExtent/GeneralGrid/Axis/Extent</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DataResource/DataResourceSpatialExtent/GeneralGrid/Axis/Extent/ExtentLabel: "j"</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DataResource/DataResourceSpatialExtent/GeneralGrid/Axis/Extent/LowerBound: "0"</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DataResource/DataResourceSpatialExtent/GeneralGrid/Axis/Extent/UpperBound: "35999"</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w:t>
      </w:r>
      <w:r>
        <w:rPr>
          <w:rFonts w:eastAsia="Times New Roman" w:cs="Times New Roman"/>
          <w:noProof/>
        </w:rPr>
        <w:t>ataResourceSpatialExtent/GeneralGrid/Axis/Extent/UOMLabel: " Degrees "</w:t>
      </w:r>
    </w:p>
    <w:p w:rsidR="0084726F" w:rsidRDefault="0072059F" w:rsidP="0072059F">
      <w:pPr>
        <w:keepLines/>
        <w:numPr>
          <w:ilvl w:val="0"/>
          <w:numId w:val="37"/>
        </w:numPr>
        <w:outlineLvl w:val="3"/>
        <w:rPr>
          <w:rFonts w:eastAsia="Times New Roman" w:cs="Times New Roman"/>
          <w:noProof/>
        </w:rPr>
      </w:pPr>
      <w:r>
        <w:rPr>
          <w:rFonts w:eastAsia="Times New Roman" w:cs="Times New Roman"/>
          <w:noProof/>
        </w:rPr>
        <w:t xml:space="preserve">SpatialPolygon example: </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DataResource/DataResourceSpatialType: "SPATIAL_POLYGON"</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DataResource/DataResourceSpatialExtent/SpatialPolygons/Latitude: "36.92"</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w:t>
      </w:r>
      <w:r>
        <w:rPr>
          <w:rFonts w:eastAsia="Times New Roman" w:cs="Times New Roman"/>
          <w:noProof/>
        </w:rPr>
        <w:t>lExtent/SpatialPolygons/Longitude: "-120.72"</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DataResource/DataResourceSpatialExtent/SpatialPolygons/Latitude: "37.74"</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DataResource/DataResourceSpatialExtent/SpatialPolygons/Longitude: "-121.84"</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DataResource/DataResourceSpatialExtent/SpatialPolygons/Latitud</w:t>
      </w:r>
      <w:r>
        <w:rPr>
          <w:rFonts w:eastAsia="Times New Roman" w:cs="Times New Roman"/>
          <w:noProof/>
        </w:rPr>
        <w:t>e: "41.84"</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DataResource/DataResourceSpatialExtent/SpatialPolygons/Longitude: "-123.84"</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DataResource/DataResourceSpatialExtent/SpatialPolygons/Latitude: "35.83"</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DataResource/DataResourceSpatialExtent/SpatialPolygons/Longitude: "-120.92"</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w:t>
      </w:r>
      <w:r>
        <w:rPr>
          <w:rFonts w:eastAsia="Times New Roman" w:cs="Times New Roman"/>
          <w:noProof/>
        </w:rPr>
        <w:t>ourceSpatialExtent/SpatialPolygons/Latitude: "36.92"</w:t>
      </w:r>
    </w:p>
    <w:p w:rsidR="0084726F" w:rsidRDefault="0072059F" w:rsidP="0072059F">
      <w:pPr>
        <w:keepLines/>
        <w:numPr>
          <w:ilvl w:val="1"/>
          <w:numId w:val="37"/>
        </w:numPr>
        <w:outlineLvl w:val="3"/>
        <w:rPr>
          <w:rFonts w:eastAsia="Times New Roman" w:cs="Times New Roman"/>
          <w:noProof/>
        </w:rPr>
      </w:pPr>
      <w:r>
        <w:rPr>
          <w:rFonts w:eastAsia="Times New Roman" w:cs="Times New Roman"/>
          <w:noProof/>
        </w:rPr>
        <w:t>DataResource/DataResourceSpatialExtent/SpatialPolygons/Longitude: "-120.72"</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6"/>
        <w:rPr>
          <w:rFonts w:eastAsia="Times New Roman" w:cs="Times New Roman"/>
        </w:rPr>
      </w:pPr>
      <w:bookmarkStart w:id="103" w:name="UMM-TXT-3076_0"/>
      <w:r>
        <w:rPr>
          <w:rFonts w:eastAsia="Times New Roman" w:cs="Times New Roman"/>
          <w:noProof/>
        </w:rPr>
        <w:t>DataResourceSpatialType</w:t>
      </w:r>
      <w:bookmarkEnd w:id="103"/>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DataResource/DataResourceSpatialType (0..1) &lt;"SPATIAL_POINT", "SPATIAL_LINE_STRING", "BOUNDING_BOX", "GENERAL_GRID", "SPATIAL_POLYGON"&gt;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The type of the spatial extent of the layer, feature type or coverage available from the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w:t>
      </w:r>
      <w:r>
        <w:rPr>
          <w:rFonts w:eastAsia="Times New Roman" w:cs="Times New Roman"/>
          <w:noProof/>
        </w:rPr>
        <w:t xml:space="preserve"> Values: "SPATIAL_POINT".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6"/>
        <w:rPr>
          <w:rFonts w:eastAsia="Times New Roman" w:cs="Times New Roman"/>
        </w:rPr>
      </w:pPr>
      <w:bookmarkStart w:id="104" w:name="UMM-TXT-3078_0"/>
      <w:r>
        <w:rPr>
          <w:rFonts w:eastAsia="Times New Roman" w:cs="Times New Roman"/>
          <w:noProof/>
        </w:rPr>
        <w:t>SpatialResolution</w:t>
      </w:r>
      <w:bookmarkEnd w:id="104"/>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lastRenderedPageBreak/>
        <w:t>DataResource/SpatialResolution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The spatial resolution of the layer, feature type or coverage available from the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w:t>
      </w:r>
      <w:r>
        <w:rPr>
          <w:rFonts w:eastAsia="Times New Roman" w:cs="Times New Roman"/>
          <w:noProof/>
        </w:rPr>
        <w:t>ple Values: "10".</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6"/>
        <w:rPr>
          <w:rFonts w:eastAsia="Times New Roman" w:cs="Times New Roman"/>
        </w:rPr>
      </w:pPr>
      <w:bookmarkStart w:id="105" w:name="UMM-TXT-3079_0"/>
      <w:r>
        <w:rPr>
          <w:rFonts w:eastAsia="Times New Roman" w:cs="Times New Roman"/>
          <w:noProof/>
        </w:rPr>
        <w:t>SpatialResolutionUnit</w:t>
      </w:r>
      <w:bookmarkEnd w:id="105"/>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DataResource/SpatialResolutionUnit (0..1) &lt;Meters, KM, Degrees_North, Degrees_East&gt;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 xml:space="preserve">The unit of the spatial resolution of the layer, feature type or </w:t>
      </w:r>
      <w:r>
        <w:rPr>
          <w:rFonts w:eastAsia="Times New Roman" w:cs="Times New Roman"/>
          <w:noProof/>
        </w:rPr>
        <w:t>coverage available from the service. For now the enumeration values are managed in the schema implementation, but in the future the enumeration type will be managed by the KMS.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"KM".</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6"/>
        <w:rPr>
          <w:rFonts w:eastAsia="Times New Roman" w:cs="Times New Roman"/>
        </w:rPr>
      </w:pPr>
      <w:bookmarkStart w:id="106" w:name="UMM-TXT-3080_0"/>
      <w:r>
        <w:rPr>
          <w:rFonts w:eastAsia="Times New Roman" w:cs="Times New Roman"/>
          <w:noProof/>
        </w:rPr>
        <w:t>DataResourceTemporalExtent</w:t>
      </w:r>
      <w:bookmarkEnd w:id="106"/>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DataResource/DataResourceTemporalExtent (0..1)</w:t>
      </w:r>
    </w:p>
    <w:p w:rsidR="0084726F" w:rsidRDefault="0072059F" w:rsidP="00D71239">
      <w:pPr>
        <w:keepLines/>
        <w:outlineLvl w:val="3"/>
        <w:rPr>
          <w:rFonts w:eastAsia="Times New Roman" w:cs="Times New Roman"/>
          <w:noProof/>
        </w:rPr>
      </w:pPr>
      <w:r>
        <w:rPr>
          <w:rFonts w:eastAsia="Times New Roman" w:cs="Times New Roman"/>
          <w:noProof/>
        </w:rPr>
        <w:t>DataResource/DataResourceTemporalExtent/DataResourceTimePoints (1..*)</w:t>
      </w:r>
    </w:p>
    <w:p w:rsidR="0084726F" w:rsidRDefault="0072059F" w:rsidP="00D71239">
      <w:pPr>
        <w:keepLines/>
        <w:outlineLvl w:val="3"/>
        <w:rPr>
          <w:rFonts w:eastAsia="Times New Roman" w:cs="Times New Roman"/>
          <w:noProof/>
        </w:rPr>
      </w:pPr>
      <w:r>
        <w:rPr>
          <w:rFonts w:eastAsia="Times New Roman" w:cs="Times New Roman"/>
          <w:noProof/>
        </w:rPr>
        <w:t>DataResource/DataResourceTemporalExtent/DataResourceTimePoints/TimeFormat (0..1)</w:t>
      </w:r>
    </w:p>
    <w:p w:rsidR="0084726F" w:rsidRDefault="0072059F" w:rsidP="00D71239">
      <w:pPr>
        <w:keepLines/>
        <w:outlineLvl w:val="3"/>
        <w:rPr>
          <w:rFonts w:eastAsia="Times New Roman" w:cs="Times New Roman"/>
          <w:noProof/>
        </w:rPr>
      </w:pPr>
      <w:r>
        <w:rPr>
          <w:rFonts w:eastAsia="Times New Roman" w:cs="Times New Roman"/>
          <w:noProof/>
        </w:rPr>
        <w:t>DataResource/DataResour</w:t>
      </w:r>
      <w:r>
        <w:rPr>
          <w:rFonts w:eastAsia="Times New Roman" w:cs="Times New Roman"/>
          <w:noProof/>
        </w:rPr>
        <w:t>ceTemporalExtent/DataResourceTimePoints/TimeValue (0..1)</w:t>
      </w:r>
    </w:p>
    <w:p w:rsidR="0084726F" w:rsidRDefault="0072059F" w:rsidP="00D71239">
      <w:pPr>
        <w:keepLines/>
        <w:outlineLvl w:val="3"/>
        <w:rPr>
          <w:rFonts w:eastAsia="Times New Roman" w:cs="Times New Roman"/>
          <w:noProof/>
        </w:rPr>
      </w:pPr>
      <w:r>
        <w:rPr>
          <w:rFonts w:eastAsia="Times New Roman" w:cs="Times New Roman"/>
          <w:noProof/>
        </w:rPr>
        <w:t>DataResource/DataResourceTemporalExtent/DataResourceTimePoints/Description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The temporal extent of the layer, feature type or coverage available from the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w:t>
      </w:r>
    </w:p>
    <w:p w:rsidR="0084726F" w:rsidRDefault="0072059F" w:rsidP="0072059F">
      <w:pPr>
        <w:keepLines/>
        <w:numPr>
          <w:ilvl w:val="0"/>
          <w:numId w:val="38"/>
        </w:numPr>
        <w:outlineLvl w:val="3"/>
        <w:rPr>
          <w:rFonts w:eastAsia="Times New Roman" w:cs="Times New Roman"/>
          <w:noProof/>
        </w:rPr>
      </w:pPr>
      <w:r>
        <w:rPr>
          <w:rFonts w:eastAsia="Times New Roman" w:cs="Times New Roman"/>
          <w:noProof/>
        </w:rPr>
        <w:t xml:space="preserve">Time Stamp: </w:t>
      </w:r>
    </w:p>
    <w:p w:rsidR="0084726F" w:rsidRDefault="0072059F" w:rsidP="0072059F">
      <w:pPr>
        <w:keepLines/>
        <w:numPr>
          <w:ilvl w:val="1"/>
          <w:numId w:val="38"/>
        </w:numPr>
        <w:outlineLvl w:val="3"/>
        <w:rPr>
          <w:rFonts w:eastAsia="Times New Roman" w:cs="Times New Roman"/>
          <w:noProof/>
        </w:rPr>
      </w:pPr>
      <w:r>
        <w:rPr>
          <w:rFonts w:eastAsia="Times New Roman" w:cs="Times New Roman"/>
          <w:noProof/>
        </w:rPr>
        <w:t>DataResource/DataResourceTemporalType: "TIME_STAMP"</w:t>
      </w:r>
    </w:p>
    <w:p w:rsidR="0084726F" w:rsidRDefault="0072059F" w:rsidP="0072059F">
      <w:pPr>
        <w:keepLines/>
        <w:numPr>
          <w:ilvl w:val="1"/>
          <w:numId w:val="38"/>
        </w:numPr>
        <w:outlineLvl w:val="3"/>
        <w:rPr>
          <w:rFonts w:eastAsia="Times New Roman" w:cs="Times New Roman"/>
          <w:noProof/>
        </w:rPr>
      </w:pPr>
      <w:r>
        <w:rPr>
          <w:rFonts w:eastAsia="Times New Roman" w:cs="Times New Roman"/>
          <w:noProof/>
        </w:rPr>
        <w:t>DataResource/DataResourceTemporalExtent/TimePoints/TimeFormat: "%H:%M:%S"</w:t>
      </w:r>
    </w:p>
    <w:p w:rsidR="0084726F" w:rsidRDefault="0072059F" w:rsidP="0072059F">
      <w:pPr>
        <w:keepLines/>
        <w:numPr>
          <w:ilvl w:val="1"/>
          <w:numId w:val="38"/>
        </w:numPr>
        <w:outlineLvl w:val="3"/>
        <w:rPr>
          <w:rFonts w:eastAsia="Times New Roman" w:cs="Times New Roman"/>
          <w:noProof/>
        </w:rPr>
      </w:pPr>
      <w:r>
        <w:rPr>
          <w:rFonts w:eastAsia="Times New Roman" w:cs="Times New Roman"/>
          <w:noProof/>
        </w:rPr>
        <w:t>DataResource/DataResourceTemporalExtent/TimePoints/TimeValue "12:20:01"</w:t>
      </w:r>
    </w:p>
    <w:p w:rsidR="0084726F" w:rsidRDefault="0072059F" w:rsidP="0072059F">
      <w:pPr>
        <w:keepLines/>
        <w:numPr>
          <w:ilvl w:val="1"/>
          <w:numId w:val="38"/>
        </w:numPr>
        <w:outlineLvl w:val="3"/>
        <w:rPr>
          <w:rFonts w:eastAsia="Times New Roman" w:cs="Times New Roman"/>
          <w:noProof/>
        </w:rPr>
      </w:pPr>
      <w:r>
        <w:rPr>
          <w:rFonts w:eastAsia="Times New Roman" w:cs="Times New Roman"/>
          <w:noProof/>
        </w:rPr>
        <w:t>DataResource/DataResourceTemporalExtent/TimePoints/Description "Time stamp of the layer"</w:t>
      </w:r>
    </w:p>
    <w:p w:rsidR="0084726F" w:rsidRDefault="0072059F" w:rsidP="0072059F">
      <w:pPr>
        <w:keepLines/>
        <w:numPr>
          <w:ilvl w:val="0"/>
          <w:numId w:val="38"/>
        </w:numPr>
        <w:outlineLvl w:val="3"/>
        <w:rPr>
          <w:rFonts w:eastAsia="Times New Roman" w:cs="Times New Roman"/>
          <w:noProof/>
        </w:rPr>
      </w:pPr>
      <w:r>
        <w:rPr>
          <w:rFonts w:eastAsia="Times New Roman" w:cs="Times New Roman"/>
          <w:noProof/>
        </w:rPr>
        <w:t xml:space="preserve">Time Range </w:t>
      </w:r>
    </w:p>
    <w:p w:rsidR="0084726F" w:rsidRDefault="0072059F" w:rsidP="0072059F">
      <w:pPr>
        <w:keepLines/>
        <w:numPr>
          <w:ilvl w:val="1"/>
          <w:numId w:val="38"/>
        </w:numPr>
        <w:outlineLvl w:val="3"/>
        <w:rPr>
          <w:rFonts w:eastAsia="Times New Roman" w:cs="Times New Roman"/>
          <w:noProof/>
        </w:rPr>
      </w:pPr>
      <w:r>
        <w:rPr>
          <w:rFonts w:eastAsia="Times New Roman" w:cs="Times New Roman"/>
          <w:noProof/>
        </w:rPr>
        <w:t>DataResource/DataResourceTemporalType: "TIME_RANGE"</w:t>
      </w:r>
    </w:p>
    <w:p w:rsidR="0084726F" w:rsidRDefault="0072059F" w:rsidP="0072059F">
      <w:pPr>
        <w:keepLines/>
        <w:numPr>
          <w:ilvl w:val="1"/>
          <w:numId w:val="38"/>
        </w:numPr>
        <w:outlineLvl w:val="3"/>
        <w:rPr>
          <w:rFonts w:eastAsia="Times New Roman" w:cs="Times New Roman"/>
          <w:noProof/>
        </w:rPr>
      </w:pPr>
      <w:r>
        <w:rPr>
          <w:rFonts w:eastAsia="Times New Roman" w:cs="Times New Roman"/>
          <w:noProof/>
        </w:rPr>
        <w:lastRenderedPageBreak/>
        <w:t>DataResource/DataResourceTempor</w:t>
      </w:r>
      <w:r>
        <w:rPr>
          <w:rFonts w:eastAsia="Times New Roman" w:cs="Times New Roman"/>
          <w:noProof/>
        </w:rPr>
        <w:t>alExtent/TimePoints/TimeFormat: "%H:%M:%S"</w:t>
      </w:r>
    </w:p>
    <w:p w:rsidR="0084726F" w:rsidRDefault="0072059F" w:rsidP="0072059F">
      <w:pPr>
        <w:keepLines/>
        <w:numPr>
          <w:ilvl w:val="1"/>
          <w:numId w:val="38"/>
        </w:numPr>
        <w:outlineLvl w:val="3"/>
        <w:rPr>
          <w:rFonts w:eastAsia="Times New Roman" w:cs="Times New Roman"/>
          <w:noProof/>
        </w:rPr>
      </w:pPr>
      <w:r>
        <w:rPr>
          <w:rFonts w:eastAsia="Times New Roman" w:cs="Times New Roman"/>
          <w:noProof/>
        </w:rPr>
        <w:t>DataResource/DataResourceTemporalExtent/TimePoints/TimeValue "12:20:01"</w:t>
      </w:r>
    </w:p>
    <w:p w:rsidR="0084726F" w:rsidRDefault="0072059F" w:rsidP="0072059F">
      <w:pPr>
        <w:keepLines/>
        <w:numPr>
          <w:ilvl w:val="1"/>
          <w:numId w:val="38"/>
        </w:numPr>
        <w:outlineLvl w:val="3"/>
        <w:rPr>
          <w:rFonts w:eastAsia="Times New Roman" w:cs="Times New Roman"/>
          <w:noProof/>
        </w:rPr>
      </w:pPr>
      <w:r>
        <w:rPr>
          <w:rFonts w:eastAsia="Times New Roman" w:cs="Times New Roman"/>
          <w:noProof/>
        </w:rPr>
        <w:t>DataResource/DataResourceTemporalExtent/TimePoints/Description "First time stamp of the layer"</w:t>
      </w:r>
    </w:p>
    <w:p w:rsidR="0084726F" w:rsidRDefault="0072059F" w:rsidP="0072059F">
      <w:pPr>
        <w:keepLines/>
        <w:numPr>
          <w:ilvl w:val="1"/>
          <w:numId w:val="38"/>
        </w:numPr>
        <w:outlineLvl w:val="3"/>
        <w:rPr>
          <w:rFonts w:eastAsia="Times New Roman" w:cs="Times New Roman"/>
          <w:noProof/>
        </w:rPr>
      </w:pPr>
      <w:r>
        <w:rPr>
          <w:rFonts w:eastAsia="Times New Roman" w:cs="Times New Roman"/>
          <w:noProof/>
        </w:rPr>
        <w:t>DataResource/DataResourceTemporalExtent/TimePo</w:t>
      </w:r>
      <w:r>
        <w:rPr>
          <w:rFonts w:eastAsia="Times New Roman" w:cs="Times New Roman"/>
          <w:noProof/>
        </w:rPr>
        <w:t>ints/TimeFormat: "%H:%M:%S"</w:t>
      </w:r>
    </w:p>
    <w:p w:rsidR="0084726F" w:rsidRDefault="0072059F" w:rsidP="0072059F">
      <w:pPr>
        <w:keepLines/>
        <w:numPr>
          <w:ilvl w:val="1"/>
          <w:numId w:val="38"/>
        </w:numPr>
        <w:outlineLvl w:val="3"/>
        <w:rPr>
          <w:rFonts w:eastAsia="Times New Roman" w:cs="Times New Roman"/>
          <w:noProof/>
        </w:rPr>
      </w:pPr>
      <w:r>
        <w:rPr>
          <w:rFonts w:eastAsia="Times New Roman" w:cs="Times New Roman"/>
          <w:noProof/>
        </w:rPr>
        <w:t>DataResource/DataResourceTemporalExtent/TimePoints/TimeValue "current"</w:t>
      </w:r>
    </w:p>
    <w:p w:rsidR="0084726F" w:rsidRDefault="0072059F" w:rsidP="0072059F">
      <w:pPr>
        <w:keepLines/>
        <w:numPr>
          <w:ilvl w:val="1"/>
          <w:numId w:val="38"/>
        </w:numPr>
        <w:outlineLvl w:val="3"/>
        <w:rPr>
          <w:rFonts w:eastAsia="Times New Roman" w:cs="Times New Roman"/>
          <w:noProof/>
        </w:rPr>
      </w:pPr>
      <w:r>
        <w:rPr>
          <w:rFonts w:eastAsia="Times New Roman" w:cs="Times New Roman"/>
          <w:noProof/>
        </w:rPr>
        <w:t>DataResource/DataResourceTemporalExtent/TimePoints/Description "ongoing"</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6"/>
        <w:rPr>
          <w:rFonts w:eastAsia="Times New Roman" w:cs="Times New Roman"/>
        </w:rPr>
      </w:pPr>
      <w:bookmarkStart w:id="107" w:name="UMM-TXT-3296_0"/>
      <w:r>
        <w:rPr>
          <w:rFonts w:eastAsia="Times New Roman" w:cs="Times New Roman"/>
          <w:noProof/>
        </w:rPr>
        <w:t>DataResourceTemporalType</w:t>
      </w:r>
      <w:bookmarkEnd w:id="107"/>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DataResource/DataResourceTemporalType (0..1) &lt;"TIME_STAMP", "TIME_SERIES", "TIME_AVERAGE", "TIME_RANGE"&gt;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The type of the temporal extent of the layer, feature type or coverage available from the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 "TIME_STAMP".</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6"/>
        <w:rPr>
          <w:rFonts w:eastAsia="Times New Roman" w:cs="Times New Roman"/>
        </w:rPr>
      </w:pPr>
      <w:bookmarkStart w:id="108" w:name="UMM-TXT-3081_0"/>
      <w:r>
        <w:rPr>
          <w:rFonts w:eastAsia="Times New Roman" w:cs="Times New Roman"/>
          <w:noProof/>
        </w:rPr>
        <w:t>TemporalResolution</w:t>
      </w:r>
      <w:bookmarkEnd w:id="108"/>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DataResource/TemporalResolution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The temporal resolution of the layer, feature type or coverage available from the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 "1".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w:t>
      </w:r>
      <w:r>
        <w:rPr>
          <w:rFonts w:eastAsia="Times New Roman" w:cs="Times New Roman"/>
          <w:i/>
          <w:iCs/>
          <w:noProof/>
        </w:rPr>
        <w:t>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6"/>
        <w:rPr>
          <w:rFonts w:eastAsia="Times New Roman" w:cs="Times New Roman"/>
        </w:rPr>
      </w:pPr>
      <w:bookmarkStart w:id="109" w:name="UMM-TXT-3082_0"/>
      <w:r>
        <w:rPr>
          <w:rFonts w:eastAsia="Times New Roman" w:cs="Times New Roman"/>
          <w:noProof/>
        </w:rPr>
        <w:t>TemporalResolutionUnit</w:t>
      </w:r>
      <w:bookmarkEnd w:id="109"/>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DataResource/TemporalResolutionUnit (0..1) &lt;DAY, TWICE_PER_DAY, WEEK, MONTH, YEAR&gt;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lastRenderedPageBreak/>
        <w:t>The unit of the temporal resolution of the layer, feature type or coverage available from the service.</w:t>
      </w:r>
      <w:r>
        <w:rPr>
          <w:rFonts w:eastAsia="Times New Roman" w:cs="Times New Roman"/>
          <w:noProof/>
        </w:rPr>
        <w:t xml:space="preserve"> The list is currently managed in the schema implementation, but in the future will be managed by the KMS.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 "DAY".</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6"/>
        <w:rPr>
          <w:rFonts w:eastAsia="Times New Roman" w:cs="Times New Roman"/>
        </w:rPr>
      </w:pPr>
      <w:bookmarkStart w:id="110" w:name="UMM-TXT-2919_0"/>
      <w:r>
        <w:rPr>
          <w:rFonts w:eastAsia="Times New Roman" w:cs="Times New Roman"/>
          <w:noProof/>
        </w:rPr>
        <w:t>RelativePath</w:t>
      </w:r>
      <w:bookmarkEnd w:id="110"/>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DataResource/RelativePath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 xml:space="preserve">Path relative to the root URL for the layer, feature type or coverage service. Some layers are specified as a path relative to the root service endpoint. This element serves to capture this </w:t>
      </w:r>
      <w:r>
        <w:rPr>
          <w:rFonts w:eastAsia="Times New Roman" w:cs="Times New Roman"/>
          <w:noProof/>
        </w:rPr>
        <w:t>information. The client would simply join the two strings contained in the OperationMetdata/ConnectPoint/ResourceLinkage and DataResource/RelativePath fields to get the fully qualified path to the layer; For example: https://mydaac.nasa.gov/wms_airsL3/2002</w:t>
      </w:r>
      <w:r>
        <w:rPr>
          <w:rFonts w:eastAsia="Times New Roman" w:cs="Times New Roman"/>
          <w:noProof/>
        </w:rPr>
        <w:t>/01".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 "2002/01"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5"/>
        <w:rPr>
          <w:rFonts w:eastAsia="Times New Roman" w:cs="Times New Roman"/>
        </w:rPr>
      </w:pPr>
      <w:bookmarkStart w:id="111" w:name="UMM-TXT-3328_0"/>
      <w:r>
        <w:rPr>
          <w:rFonts w:eastAsia="Times New Roman" w:cs="Times New Roman"/>
          <w:noProof/>
        </w:rPr>
        <w:t>CouplingType</w:t>
      </w:r>
      <w:bookmarkEnd w:id="111"/>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Service/OperationMetadata/CoupledResource/Resource/CouplingType (0..1) &lt;LOOSE, MIXED, TIGHT&gt;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contains the coupling type for the resource(s) c</w:t>
      </w:r>
      <w:r>
        <w:rPr>
          <w:rFonts w:eastAsia="Times New Roman" w:cs="Times New Roman"/>
          <w:noProof/>
        </w:rPr>
        <w:t>oupled to this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w:t>
      </w:r>
    </w:p>
    <w:p w:rsidR="0084726F" w:rsidRDefault="0072059F" w:rsidP="0072059F">
      <w:pPr>
        <w:keepLines/>
        <w:numPr>
          <w:ilvl w:val="0"/>
          <w:numId w:val="39"/>
        </w:numPr>
        <w:outlineLvl w:val="3"/>
        <w:rPr>
          <w:rFonts w:eastAsia="Times New Roman" w:cs="Times New Roman"/>
          <w:noProof/>
        </w:rPr>
      </w:pPr>
      <w:r>
        <w:rPr>
          <w:rFonts w:eastAsia="Times New Roman" w:cs="Times New Roman"/>
          <w:noProof/>
        </w:rPr>
        <w:t>"LOOSE": This is where a variety of data sources (which are not specified precisely) are used to generate the resource.</w:t>
      </w:r>
    </w:p>
    <w:p w:rsidR="0084726F" w:rsidRDefault="0072059F" w:rsidP="0072059F">
      <w:pPr>
        <w:keepLines/>
        <w:numPr>
          <w:ilvl w:val="0"/>
          <w:numId w:val="39"/>
        </w:numPr>
        <w:outlineLvl w:val="3"/>
        <w:rPr>
          <w:rFonts w:eastAsia="Times New Roman" w:cs="Times New Roman"/>
          <w:noProof/>
        </w:rPr>
      </w:pPr>
      <w:r>
        <w:rPr>
          <w:rFonts w:eastAsia="Times New Roman" w:cs="Times New Roman"/>
          <w:noProof/>
        </w:rPr>
        <w:t>"MIXED": This is where a combination of well-cited data sources are used to generate the resour</w:t>
      </w:r>
      <w:r>
        <w:rPr>
          <w:rFonts w:eastAsia="Times New Roman" w:cs="Times New Roman"/>
          <w:noProof/>
        </w:rPr>
        <w:t>ce.</w:t>
      </w:r>
    </w:p>
    <w:p w:rsidR="0084726F" w:rsidRDefault="0072059F" w:rsidP="0072059F">
      <w:pPr>
        <w:keepLines/>
        <w:numPr>
          <w:ilvl w:val="0"/>
          <w:numId w:val="39"/>
        </w:numPr>
        <w:outlineLvl w:val="3"/>
        <w:rPr>
          <w:rFonts w:eastAsia="Times New Roman" w:cs="Times New Roman"/>
          <w:noProof/>
        </w:rPr>
      </w:pPr>
      <w:r>
        <w:rPr>
          <w:rFonts w:eastAsia="Times New Roman" w:cs="Times New Roman"/>
          <w:noProof/>
        </w:rPr>
        <w:t>"TIGHT": This is where a single well-cited data source is used to generate the resource.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4"/>
        <w:keepLines/>
        <w:rPr>
          <w:rFonts w:eastAsia="Times New Roman" w:cs="Times New Roman"/>
        </w:rPr>
      </w:pPr>
      <w:bookmarkStart w:id="112" w:name="_Toc256000043"/>
      <w:bookmarkStart w:id="113" w:name="UMM-TXT-3322_0"/>
      <w:r>
        <w:rPr>
          <w:rFonts w:eastAsia="Times New Roman" w:cs="Times New Roman"/>
          <w:noProof/>
        </w:rPr>
        <w:lastRenderedPageBreak/>
        <w:t>Parameter</w:t>
      </w:r>
      <w:bookmarkEnd w:id="112"/>
      <w:bookmarkEnd w:id="113"/>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OperationMetadata/Parameter (0..*)</w:t>
      </w:r>
    </w:p>
    <w:p w:rsidR="0084726F" w:rsidRDefault="0072059F" w:rsidP="00D71239">
      <w:pPr>
        <w:keepLines/>
        <w:outlineLvl w:val="3"/>
        <w:rPr>
          <w:rFonts w:eastAsia="Times New Roman" w:cs="Times New Roman"/>
          <w:noProof/>
        </w:rPr>
      </w:pPr>
      <w:r>
        <w:rPr>
          <w:rFonts w:eastAsia="Times New Roman" w:cs="Times New Roman"/>
          <w:noProof/>
        </w:rPr>
        <w:t>OperationMetadata/Parameter/ParameterName (1)</w:t>
      </w:r>
    </w:p>
    <w:p w:rsidR="0084726F" w:rsidRDefault="0072059F" w:rsidP="00D71239">
      <w:pPr>
        <w:keepLines/>
        <w:outlineLvl w:val="3"/>
        <w:rPr>
          <w:rFonts w:eastAsia="Times New Roman" w:cs="Times New Roman"/>
          <w:noProof/>
        </w:rPr>
      </w:pPr>
      <w:r>
        <w:rPr>
          <w:rFonts w:eastAsia="Times New Roman" w:cs="Times New Roman"/>
          <w:noProof/>
        </w:rPr>
        <w:t>OperationMetadata/Parameter/ParameterDirection (1)</w:t>
      </w:r>
    </w:p>
    <w:p w:rsidR="0084726F" w:rsidRDefault="0072059F" w:rsidP="00D71239">
      <w:pPr>
        <w:keepLines/>
        <w:outlineLvl w:val="3"/>
        <w:rPr>
          <w:rFonts w:eastAsia="Times New Roman" w:cs="Times New Roman"/>
          <w:noProof/>
        </w:rPr>
      </w:pPr>
      <w:r>
        <w:rPr>
          <w:rFonts w:eastAsia="Times New Roman" w:cs="Times New Roman"/>
          <w:noProof/>
        </w:rPr>
        <w:t>OperationMetadata/Parameter/ParameterDescription (1)</w:t>
      </w:r>
    </w:p>
    <w:p w:rsidR="0084726F" w:rsidRDefault="0072059F" w:rsidP="00D71239">
      <w:pPr>
        <w:keepLines/>
        <w:outlineLvl w:val="3"/>
        <w:rPr>
          <w:rFonts w:eastAsia="Times New Roman" w:cs="Times New Roman"/>
          <w:noProof/>
        </w:rPr>
      </w:pPr>
      <w:r>
        <w:rPr>
          <w:rFonts w:eastAsia="Times New Roman" w:cs="Times New Roman"/>
          <w:noProof/>
        </w:rPr>
        <w:t>OperationMetadata/Parameter/ParameterOptionality (1)</w:t>
      </w:r>
    </w:p>
    <w:p w:rsidR="0084726F" w:rsidRDefault="0072059F" w:rsidP="00D71239">
      <w:pPr>
        <w:keepLines/>
        <w:outlineLvl w:val="3"/>
        <w:rPr>
          <w:rFonts w:eastAsia="Times New Roman" w:cs="Times New Roman"/>
          <w:noProof/>
        </w:rPr>
      </w:pPr>
      <w:r>
        <w:rPr>
          <w:rFonts w:eastAsia="Times New Roman" w:cs="Times New Roman"/>
          <w:noProof/>
        </w:rPr>
        <w:t>OperationMetadata/Parameter/ParameterRepeatability (1</w:t>
      </w:r>
      <w:r>
        <w:rPr>
          <w:rFonts w:eastAsia="Times New Roman" w:cs="Times New Roman"/>
          <w:noProof/>
        </w:rPr>
        <w: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contains important information about the parameter associated with the resource(s) coupled to this service. This element is used where there are one or more parameters listed with a service. The parameters listed here may share</w:t>
      </w:r>
      <w:r>
        <w:rPr>
          <w:rFonts w:eastAsia="Times New Roman" w:cs="Times New Roman"/>
          <w:noProof/>
        </w:rPr>
        <w:t xml:space="preserve"> the same name as variables (for EOSDIS sourced data resources), and stored elsewhere in UMM. However, many service providers choose alternate names for their parameters, so this class accommodates both these use cases. There is also a use case where a non</w:t>
      </w:r>
      <w:r>
        <w:rPr>
          <w:rFonts w:eastAsia="Times New Roman" w:cs="Times New Roman"/>
          <w:noProof/>
        </w:rPr>
        <w:t>-EOSDIS source has been chosen as the resource coupled to this service, so an alternate means to name that data resource is provided with this class. The sub-elements are described in detail in the following sub-sections of this document.</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5"/>
        <w:rPr>
          <w:rFonts w:eastAsia="Times New Roman" w:cs="Times New Roman"/>
        </w:rPr>
      </w:pPr>
      <w:bookmarkStart w:id="114" w:name="UMM-TXT-3323_0"/>
      <w:r>
        <w:rPr>
          <w:rFonts w:eastAsia="Times New Roman" w:cs="Times New Roman"/>
          <w:noProof/>
        </w:rPr>
        <w:t>ParameterName [R]</w:t>
      </w:r>
      <w:bookmarkEnd w:id="114"/>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OperationMetadata/Parameter/ParameterName (1)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contains the name of the parameter associated with the resource(s) coupled to this service. If there is a varable-service association, this field identifies th</w:t>
      </w:r>
      <w:r>
        <w:rPr>
          <w:rFonts w:eastAsia="Times New Roman" w:cs="Times New Roman"/>
          <w:noProof/>
        </w:rPr>
        <w:t>e parameter (variable) name sourced for the service. In the case where there is a non-EOSDIS parameter used as the source for this resource, this field enables the name to be captured in the service operation metadata.</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Values:</w:t>
      </w:r>
    </w:p>
    <w:p w:rsidR="0084726F" w:rsidRDefault="0072059F" w:rsidP="0072059F">
      <w:pPr>
        <w:keepLines/>
        <w:numPr>
          <w:ilvl w:val="0"/>
          <w:numId w:val="40"/>
        </w:numPr>
        <w:outlineLvl w:val="3"/>
        <w:rPr>
          <w:rFonts w:eastAsia="Times New Roman" w:cs="Times New Roman"/>
          <w:noProof/>
        </w:rPr>
      </w:pPr>
      <w:r>
        <w:rPr>
          <w:rFonts w:eastAsia="Times New Roman" w:cs="Times New Roman"/>
          <w:noProof/>
        </w:rPr>
        <w:t xml:space="preserve">"O3_ppbv" - </w:t>
      </w:r>
      <w:r>
        <w:rPr>
          <w:rFonts w:eastAsia="Times New Roman" w:cs="Times New Roman"/>
          <w:noProof/>
        </w:rPr>
        <w:t>EOSDIS parameter sourced resource.</w:t>
      </w:r>
    </w:p>
    <w:p w:rsidR="0084726F" w:rsidRDefault="0072059F" w:rsidP="0072059F">
      <w:pPr>
        <w:keepLines/>
        <w:numPr>
          <w:ilvl w:val="0"/>
          <w:numId w:val="40"/>
        </w:numPr>
        <w:outlineLvl w:val="3"/>
        <w:rPr>
          <w:rFonts w:eastAsia="Times New Roman" w:cs="Times New Roman"/>
          <w:noProof/>
        </w:rPr>
      </w:pPr>
      <w:r>
        <w:rPr>
          <w:rFonts w:eastAsia="Times New Roman" w:cs="Times New Roman"/>
          <w:noProof/>
        </w:rPr>
        <w:t>"snow_ice_concentration_01" - non-EOSDIS parameter sourced resource.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Required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5"/>
        <w:rPr>
          <w:rFonts w:eastAsia="Times New Roman" w:cs="Times New Roman"/>
        </w:rPr>
      </w:pPr>
      <w:bookmarkStart w:id="115" w:name="UMM-TXT-3324_0"/>
      <w:r>
        <w:rPr>
          <w:rFonts w:eastAsia="Times New Roman" w:cs="Times New Roman"/>
          <w:noProof/>
        </w:rPr>
        <w:t>ParameterDirection [R]</w:t>
      </w:r>
      <w:bookmarkEnd w:id="115"/>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OperationMetadata/Parameter/ParameterDirection (1) &lt;"IN", "OUT", "IN/OUT"&gt;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contains the direction of the parameter associated with the resource(s) coupled to this service.</w:t>
      </w:r>
    </w:p>
    <w:p w:rsidR="0084726F" w:rsidRDefault="0072059F" w:rsidP="00D71239">
      <w:pPr>
        <w:keepLines/>
        <w:outlineLvl w:val="3"/>
        <w:rPr>
          <w:rFonts w:eastAsia="Times New Roman" w:cs="Times New Roman"/>
          <w:noProof/>
        </w:rPr>
      </w:pPr>
      <w:r>
        <w:rPr>
          <w:rFonts w:eastAsia="Times New Roman" w:cs="Times New Roman"/>
          <w:noProof/>
        </w:rPr>
        <w:lastRenderedPageBreak/>
        <w:t> </w:t>
      </w:r>
    </w:p>
    <w:p w:rsidR="0084726F" w:rsidRDefault="0072059F" w:rsidP="00D71239">
      <w:pPr>
        <w:keepLines/>
        <w:outlineLvl w:val="3"/>
        <w:rPr>
          <w:rFonts w:eastAsia="Times New Roman" w:cs="Times New Roman"/>
          <w:noProof/>
        </w:rPr>
      </w:pPr>
      <w:r>
        <w:rPr>
          <w:rFonts w:eastAsia="Times New Roman" w:cs="Times New Roman"/>
          <w:noProof/>
        </w:rPr>
        <w:t>Sample Value: "OUT"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Required, Controlled Vocabul</w:t>
      </w:r>
      <w:r>
        <w:rPr>
          <w:rFonts w:eastAsia="Times New Roman" w:cs="Times New Roman"/>
          <w:i/>
          <w:iCs/>
          <w:noProof/>
        </w:rPr>
        <w:t>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5"/>
        <w:rPr>
          <w:rFonts w:eastAsia="Times New Roman" w:cs="Times New Roman"/>
        </w:rPr>
      </w:pPr>
      <w:bookmarkStart w:id="116" w:name="UMM-TXT-3325_0"/>
      <w:r>
        <w:rPr>
          <w:rFonts w:eastAsia="Times New Roman" w:cs="Times New Roman"/>
          <w:noProof/>
        </w:rPr>
        <w:t>ParameterDescription [R]</w:t>
      </w:r>
      <w:bookmarkEnd w:id="116"/>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OperationMetadata/Parameter/ParameterDescription (1)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contains the description of the parameter associated with the resource(s) coupled to this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"ozone mi</w:t>
      </w:r>
      <w:r>
        <w:rPr>
          <w:rFonts w:eastAsia="Times New Roman" w:cs="Times New Roman"/>
          <w:noProof/>
        </w:rPr>
        <w:t>xing ratio reported in parts per billion by volume"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Required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5"/>
        <w:rPr>
          <w:rFonts w:eastAsia="Times New Roman" w:cs="Times New Roman"/>
        </w:rPr>
      </w:pPr>
      <w:bookmarkStart w:id="117" w:name="UMM-TXT-3326_0"/>
      <w:r>
        <w:rPr>
          <w:rFonts w:eastAsia="Times New Roman" w:cs="Times New Roman"/>
          <w:noProof/>
        </w:rPr>
        <w:t>ParameterOptionality [R]</w:t>
      </w:r>
      <w:bookmarkEnd w:id="117"/>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OperationMetadata/Parameter/ParameterOptionality (1) &lt;"TRUE", "FALSE"&gt;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 xml:space="preserve">This element contains the optionality of the </w:t>
      </w:r>
      <w:r>
        <w:rPr>
          <w:rFonts w:eastAsia="Times New Roman" w:cs="Times New Roman"/>
          <w:noProof/>
        </w:rPr>
        <w:t>parameter associated with the resource(s) coupled to this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"TRUE"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Required,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5"/>
        <w:rPr>
          <w:rFonts w:eastAsia="Times New Roman" w:cs="Times New Roman"/>
        </w:rPr>
      </w:pPr>
      <w:bookmarkStart w:id="118" w:name="UMM-TXT-3327_0"/>
      <w:r>
        <w:rPr>
          <w:rFonts w:eastAsia="Times New Roman" w:cs="Times New Roman"/>
          <w:noProof/>
        </w:rPr>
        <w:t>ParameterRepeatability [R]</w:t>
      </w:r>
      <w:bookmarkEnd w:id="118"/>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OperationMetadata/Parameter/ParameterRepeatability (1) &lt;"TRUE", "FALSE"&gt;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contains the repeatability of the parameter associated with the resource(s) coupled to this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"TRUE"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Required, Controlled Voca</w:t>
      </w:r>
      <w:r>
        <w:rPr>
          <w:rFonts w:eastAsia="Times New Roman" w:cs="Times New Roman"/>
          <w:i/>
          <w:iCs/>
          <w:noProof/>
        </w:rPr>
        <w:t>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119" w:name="_Toc256000044"/>
      <w:bookmarkStart w:id="120" w:name="UMM-TXT-3068_0"/>
      <w:r>
        <w:rPr>
          <w:rFonts w:eastAsia="Times New Roman" w:cs="Times New Roman"/>
          <w:noProof/>
        </w:rPr>
        <w:t>ServiceOrganizations [R]</w:t>
      </w:r>
      <w:bookmarkEnd w:id="119"/>
      <w:bookmarkEnd w:id="120"/>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ServiceOrganizations (1..*)</w:t>
      </w:r>
    </w:p>
    <w:p w:rsidR="0084726F" w:rsidRDefault="0072059F" w:rsidP="00D71239">
      <w:pPr>
        <w:keepLines/>
        <w:outlineLvl w:val="3"/>
        <w:rPr>
          <w:rFonts w:eastAsia="Times New Roman" w:cs="Times New Roman"/>
          <w:noProof/>
        </w:rPr>
      </w:pPr>
      <w:r>
        <w:rPr>
          <w:rFonts w:eastAsia="Times New Roman" w:cs="Times New Roman"/>
          <w:noProof/>
        </w:rPr>
        <w:t>ServiceOrganizations/Roles (1..*) &lt;SERVICE PROVIDER, DEVELOPER, PUBLISHER, AUTHOR, ORIGINATOR&gt;</w:t>
      </w:r>
    </w:p>
    <w:p w:rsidR="0084726F" w:rsidRDefault="0072059F" w:rsidP="00D71239">
      <w:pPr>
        <w:keepLines/>
        <w:outlineLvl w:val="3"/>
        <w:rPr>
          <w:rFonts w:eastAsia="Times New Roman" w:cs="Times New Roman"/>
          <w:noProof/>
        </w:rPr>
      </w:pPr>
      <w:r>
        <w:rPr>
          <w:rFonts w:eastAsia="Times New Roman" w:cs="Times New Roman"/>
          <w:noProof/>
        </w:rPr>
        <w:t>ServiceOrganizations/ShortName (1)</w:t>
      </w:r>
    </w:p>
    <w:p w:rsidR="0084726F" w:rsidRDefault="0072059F" w:rsidP="00D71239">
      <w:pPr>
        <w:keepLines/>
        <w:outlineLvl w:val="3"/>
        <w:rPr>
          <w:rFonts w:eastAsia="Times New Roman" w:cs="Times New Roman"/>
          <w:noProof/>
        </w:rPr>
      </w:pPr>
      <w:r>
        <w:rPr>
          <w:rFonts w:eastAsia="Times New Roman" w:cs="Times New Roman"/>
          <w:noProof/>
        </w:rPr>
        <w:t>ServiceOrganizations/LongName (0..1)</w:t>
      </w:r>
    </w:p>
    <w:p w:rsidR="0084726F" w:rsidRDefault="0072059F" w:rsidP="00D71239">
      <w:pPr>
        <w:keepLines/>
        <w:outlineLvl w:val="3"/>
        <w:rPr>
          <w:rFonts w:eastAsia="Times New Roman" w:cs="Times New Roman"/>
          <w:noProof/>
        </w:rPr>
      </w:pPr>
      <w:r>
        <w:rPr>
          <w:rFonts w:eastAsia="Times New Roman" w:cs="Times New Roman"/>
          <w:noProof/>
        </w:rPr>
        <w:t>ServiceOrganizations/OnlineResource  (0..1)</w:t>
      </w:r>
    </w:p>
    <w:p w:rsidR="0084726F" w:rsidRDefault="0072059F" w:rsidP="00D71239">
      <w:pPr>
        <w:keepLines/>
        <w:outlineLvl w:val="3"/>
        <w:rPr>
          <w:rFonts w:eastAsia="Times New Roman" w:cs="Times New Roman"/>
          <w:noProof/>
        </w:rPr>
      </w:pPr>
      <w:r>
        <w:rPr>
          <w:rFonts w:eastAsia="Times New Roman" w:cs="Times New Roman"/>
          <w:noProof/>
        </w:rPr>
        <w:t>ServiceOrganizations/OnlineResource/Linkage (1)</w:t>
      </w:r>
    </w:p>
    <w:p w:rsidR="0084726F" w:rsidRDefault="0072059F" w:rsidP="00D71239">
      <w:pPr>
        <w:keepLines/>
        <w:outlineLvl w:val="3"/>
        <w:rPr>
          <w:rFonts w:eastAsia="Times New Roman" w:cs="Times New Roman"/>
          <w:noProof/>
        </w:rPr>
      </w:pPr>
      <w:r>
        <w:rPr>
          <w:rFonts w:eastAsia="Times New Roman" w:cs="Times New Roman"/>
          <w:noProof/>
        </w:rPr>
        <w:t>ServiceOrganizations/OnlineResource/Protocol (0..1)</w:t>
      </w:r>
    </w:p>
    <w:p w:rsidR="0084726F" w:rsidRDefault="0072059F" w:rsidP="00D71239">
      <w:pPr>
        <w:keepLines/>
        <w:outlineLvl w:val="3"/>
        <w:rPr>
          <w:rFonts w:eastAsia="Times New Roman" w:cs="Times New Roman"/>
          <w:noProof/>
        </w:rPr>
      </w:pPr>
      <w:r>
        <w:rPr>
          <w:rFonts w:eastAsia="Times New Roman" w:cs="Times New Roman"/>
          <w:noProof/>
        </w:rPr>
        <w:t>ServiceOrganizations/OnlineResource/ApplicationProfile (0..1)</w:t>
      </w:r>
    </w:p>
    <w:p w:rsidR="0084726F" w:rsidRDefault="0072059F" w:rsidP="00D71239">
      <w:pPr>
        <w:keepLines/>
        <w:outlineLvl w:val="3"/>
        <w:rPr>
          <w:rFonts w:eastAsia="Times New Roman" w:cs="Times New Roman"/>
          <w:noProof/>
        </w:rPr>
      </w:pPr>
      <w:r>
        <w:rPr>
          <w:rFonts w:eastAsia="Times New Roman" w:cs="Times New Roman"/>
          <w:noProof/>
        </w:rPr>
        <w:t>ServiceOrganizations/OnlineResource/Name (1)</w:t>
      </w:r>
    </w:p>
    <w:p w:rsidR="0084726F" w:rsidRDefault="0072059F" w:rsidP="00D71239">
      <w:pPr>
        <w:keepLines/>
        <w:outlineLvl w:val="3"/>
        <w:rPr>
          <w:rFonts w:eastAsia="Times New Roman" w:cs="Times New Roman"/>
          <w:noProof/>
        </w:rPr>
      </w:pPr>
      <w:r>
        <w:rPr>
          <w:rFonts w:eastAsia="Times New Roman" w:cs="Times New Roman"/>
          <w:noProof/>
        </w:rPr>
        <w:t>Servi</w:t>
      </w:r>
      <w:r>
        <w:rPr>
          <w:rFonts w:eastAsia="Times New Roman" w:cs="Times New Roman"/>
          <w:noProof/>
        </w:rPr>
        <w:t>ceOrganizations/OnlineResource/Description (1)</w:t>
      </w:r>
    </w:p>
    <w:p w:rsidR="0084726F" w:rsidRDefault="0072059F" w:rsidP="00D71239">
      <w:pPr>
        <w:keepLines/>
        <w:outlineLvl w:val="3"/>
        <w:rPr>
          <w:rFonts w:eastAsia="Times New Roman" w:cs="Times New Roman"/>
          <w:noProof/>
        </w:rPr>
      </w:pPr>
      <w:r>
        <w:rPr>
          <w:rFonts w:eastAsia="Times New Roman" w:cs="Times New Roman"/>
          <w:noProof/>
        </w:rPr>
        <w:t>ServiceOrganizations/OnlineResource/Function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The service provider, or organization, or institution responsible for developing, archiving, and/or distributing the service. Please note tha</w:t>
      </w:r>
      <w:r>
        <w:rPr>
          <w:rFonts w:eastAsia="Times New Roman" w:cs="Times New Roman"/>
          <w:noProof/>
        </w:rPr>
        <w:t>t ShortName and LongName values come from KMS which is a controlled list.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"Role: SERVICE PROVIDER, ShortName: SEDAC, LongName: Socioeconomic Data and Applications Center".</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Required,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121" w:name="_Toc256000045"/>
      <w:bookmarkStart w:id="122" w:name="UMM-TXT-3083_0"/>
      <w:r>
        <w:rPr>
          <w:rFonts w:eastAsia="Times New Roman" w:cs="Times New Roman"/>
          <w:noProof/>
        </w:rPr>
        <w:t>ContactPersons</w:t>
      </w:r>
      <w:bookmarkEnd w:id="121"/>
      <w:bookmarkEnd w:id="122"/>
    </w:p>
    <w:p w:rsidR="0084726F" w:rsidRDefault="0072059F" w:rsidP="00D71239">
      <w:pPr>
        <w:keepLines/>
        <w:outlineLvl w:val="3"/>
        <w:rPr>
          <w:rFonts w:eastAsia="Times New Roman" w:cs="Times New Roman"/>
          <w:noProof/>
        </w:rPr>
      </w:pPr>
      <w:r>
        <w:rPr>
          <w:rFonts w:eastAsia="Times New Roman" w:cs="Times New Roman"/>
          <w:b/>
          <w:bCs/>
          <w:noProof/>
        </w:rPr>
        <w:t>Element Speci</w:t>
      </w:r>
      <w:r>
        <w:rPr>
          <w:rFonts w:eastAsia="Times New Roman" w:cs="Times New Roman"/>
          <w:b/>
          <w:bCs/>
          <w:noProof/>
        </w:rPr>
        <w:t>fication:</w:t>
      </w:r>
    </w:p>
    <w:p w:rsidR="0084726F" w:rsidRDefault="0072059F" w:rsidP="00D71239">
      <w:pPr>
        <w:keepLines/>
        <w:outlineLvl w:val="3"/>
        <w:rPr>
          <w:rFonts w:eastAsia="Times New Roman" w:cs="Times New Roman"/>
          <w:noProof/>
        </w:rPr>
      </w:pPr>
      <w:r>
        <w:rPr>
          <w:rFonts w:eastAsia="Times New Roman" w:cs="Times New Roman"/>
          <w:noProof/>
        </w:rPr>
        <w:t>ContactPersons (0..*)</w:t>
      </w:r>
    </w:p>
    <w:p w:rsidR="0084726F" w:rsidRDefault="0072059F" w:rsidP="00D71239">
      <w:pPr>
        <w:keepLines/>
        <w:outlineLvl w:val="3"/>
        <w:rPr>
          <w:rFonts w:eastAsia="Times New Roman" w:cs="Times New Roman"/>
          <w:noProof/>
        </w:rPr>
      </w:pPr>
      <w:r>
        <w:rPr>
          <w:rFonts w:eastAsia="Times New Roman" w:cs="Times New Roman"/>
          <w:noProof/>
        </w:rPr>
        <w:t>ContactPersons/Roles (1..*) &lt;SERVICE PROVIDER, DEVELOPER, PUBLISHER, AUTHOR, ORIGINATOR&gt;</w:t>
      </w:r>
    </w:p>
    <w:p w:rsidR="0084726F" w:rsidRDefault="0072059F" w:rsidP="00D71239">
      <w:pPr>
        <w:keepLines/>
        <w:outlineLvl w:val="3"/>
        <w:rPr>
          <w:rFonts w:eastAsia="Times New Roman" w:cs="Times New Roman"/>
          <w:noProof/>
        </w:rPr>
      </w:pPr>
      <w:r>
        <w:rPr>
          <w:rFonts w:eastAsia="Times New Roman" w:cs="Times New Roman"/>
          <w:noProof/>
        </w:rPr>
        <w:t>ContactPersons/FirstName (0..1)</w:t>
      </w:r>
    </w:p>
    <w:p w:rsidR="0084726F" w:rsidRDefault="0072059F" w:rsidP="00D71239">
      <w:pPr>
        <w:keepLines/>
        <w:outlineLvl w:val="3"/>
        <w:rPr>
          <w:rFonts w:eastAsia="Times New Roman" w:cs="Times New Roman"/>
          <w:noProof/>
        </w:rPr>
      </w:pPr>
      <w:r>
        <w:rPr>
          <w:rFonts w:eastAsia="Times New Roman" w:cs="Times New Roman"/>
          <w:noProof/>
        </w:rPr>
        <w:t>ContactPersons/MiddleName (0..1)</w:t>
      </w:r>
    </w:p>
    <w:p w:rsidR="0084726F" w:rsidRDefault="0072059F" w:rsidP="00D71239">
      <w:pPr>
        <w:keepLines/>
        <w:outlineLvl w:val="3"/>
        <w:rPr>
          <w:rFonts w:eastAsia="Times New Roman" w:cs="Times New Roman"/>
          <w:noProof/>
        </w:rPr>
      </w:pPr>
      <w:r>
        <w:rPr>
          <w:rFonts w:eastAsia="Times New Roman" w:cs="Times New Roman"/>
          <w:noProof/>
        </w:rPr>
        <w:t>ContactPersons/LastName (1)</w:t>
      </w:r>
    </w:p>
    <w:p w:rsidR="0084726F" w:rsidRDefault="0072059F" w:rsidP="00D71239">
      <w:pPr>
        <w:keepLines/>
        <w:outlineLvl w:val="3"/>
        <w:rPr>
          <w:rFonts w:eastAsia="Times New Roman" w:cs="Times New Roman"/>
          <w:noProof/>
        </w:rPr>
      </w:pPr>
      <w:r>
        <w:rPr>
          <w:rFonts w:eastAsia="Times New Roman" w:cs="Times New Roman"/>
          <w:noProof/>
        </w:rPr>
        <w:t>ContactPersons/ContactInformation (0..1)</w:t>
      </w:r>
    </w:p>
    <w:p w:rsidR="0084726F" w:rsidRDefault="0072059F" w:rsidP="00D71239">
      <w:pPr>
        <w:keepLines/>
        <w:outlineLvl w:val="3"/>
        <w:rPr>
          <w:rFonts w:eastAsia="Times New Roman" w:cs="Times New Roman"/>
          <w:noProof/>
        </w:rPr>
      </w:pPr>
      <w:r>
        <w:rPr>
          <w:rFonts w:eastAsia="Times New Roman" w:cs="Times New Roman"/>
          <w:noProof/>
        </w:rPr>
        <w:t>ContactPersons/ContactInformation/RelatedURLs (0..*)</w:t>
      </w:r>
    </w:p>
    <w:p w:rsidR="0084726F" w:rsidRDefault="0072059F" w:rsidP="00D71239">
      <w:pPr>
        <w:keepLines/>
        <w:outlineLvl w:val="3"/>
        <w:rPr>
          <w:rFonts w:eastAsia="Times New Roman" w:cs="Times New Roman"/>
          <w:noProof/>
        </w:rPr>
      </w:pPr>
      <w:r>
        <w:rPr>
          <w:rFonts w:eastAsia="Times New Roman" w:cs="Times New Roman"/>
          <w:noProof/>
        </w:rPr>
        <w:t>ContactPersons/ContactInformation/RelatedURLs/URL (1)</w:t>
      </w:r>
    </w:p>
    <w:p w:rsidR="0084726F" w:rsidRDefault="0072059F" w:rsidP="00D71239">
      <w:pPr>
        <w:keepLines/>
        <w:outlineLvl w:val="3"/>
        <w:rPr>
          <w:rFonts w:eastAsia="Times New Roman" w:cs="Times New Roman"/>
          <w:noProof/>
        </w:rPr>
      </w:pPr>
      <w:r>
        <w:rPr>
          <w:rFonts w:eastAsia="Times New Roman" w:cs="Times New Roman"/>
          <w:noProof/>
        </w:rPr>
        <w:t>ContactPersons/ContactInformation/RelatedURLs/Description (0..1)</w:t>
      </w:r>
    </w:p>
    <w:p w:rsidR="0084726F" w:rsidRDefault="0072059F" w:rsidP="00D71239">
      <w:pPr>
        <w:keepLines/>
        <w:outlineLvl w:val="3"/>
        <w:rPr>
          <w:rFonts w:eastAsia="Times New Roman" w:cs="Times New Roman"/>
          <w:noProof/>
        </w:rPr>
      </w:pPr>
      <w:r>
        <w:rPr>
          <w:rFonts w:eastAsia="Times New Roman" w:cs="Times New Roman"/>
          <w:noProof/>
        </w:rPr>
        <w:t>ContactPersons/ContactInformation/RelatedURLs/URLContentType (1) &lt;CollectionURL, PublicationURL, VisualizationURL&gt;</w:t>
      </w:r>
    </w:p>
    <w:p w:rsidR="0084726F" w:rsidRDefault="0072059F" w:rsidP="00D71239">
      <w:pPr>
        <w:keepLines/>
        <w:outlineLvl w:val="3"/>
        <w:rPr>
          <w:rFonts w:eastAsia="Times New Roman" w:cs="Times New Roman"/>
          <w:noProof/>
        </w:rPr>
      </w:pPr>
      <w:r>
        <w:rPr>
          <w:rFonts w:eastAsia="Times New Roman" w:cs="Times New Roman"/>
          <w:noProof/>
        </w:rPr>
        <w:t>ContactPersons/ContactInformation/RelatedURLs/Type (1) {Valid values shown below}</w:t>
      </w:r>
    </w:p>
    <w:p w:rsidR="0084726F" w:rsidRDefault="0072059F" w:rsidP="00D71239">
      <w:pPr>
        <w:keepLines/>
        <w:outlineLvl w:val="3"/>
        <w:rPr>
          <w:rFonts w:eastAsia="Times New Roman" w:cs="Times New Roman"/>
          <w:noProof/>
        </w:rPr>
      </w:pPr>
      <w:r>
        <w:rPr>
          <w:rFonts w:eastAsia="Times New Roman" w:cs="Times New Roman"/>
          <w:noProof/>
        </w:rPr>
        <w:t>ContactPersons/ContactInformation/RelatedURLs/Subtype (0..1</w:t>
      </w:r>
      <w:r>
        <w:rPr>
          <w:rFonts w:eastAsia="Times New Roman" w:cs="Times New Roman"/>
          <w:noProof/>
        </w:rPr>
        <w:t>) {Valid values shown below}</w:t>
      </w:r>
    </w:p>
    <w:p w:rsidR="0084726F" w:rsidRDefault="0072059F" w:rsidP="00D71239">
      <w:pPr>
        <w:keepLines/>
        <w:outlineLvl w:val="3"/>
        <w:rPr>
          <w:rFonts w:eastAsia="Times New Roman" w:cs="Times New Roman"/>
          <w:noProof/>
        </w:rPr>
      </w:pPr>
      <w:r>
        <w:rPr>
          <w:rFonts w:eastAsia="Times New Roman" w:cs="Times New Roman"/>
          <w:noProof/>
        </w:rPr>
        <w:t>ContactPersons/ContactInformation/ServiceHours (0..1)</w:t>
      </w:r>
    </w:p>
    <w:p w:rsidR="0084726F" w:rsidRDefault="0072059F" w:rsidP="00D71239">
      <w:pPr>
        <w:keepLines/>
        <w:outlineLvl w:val="3"/>
        <w:rPr>
          <w:rFonts w:eastAsia="Times New Roman" w:cs="Times New Roman"/>
          <w:noProof/>
        </w:rPr>
      </w:pPr>
      <w:r>
        <w:rPr>
          <w:rFonts w:eastAsia="Times New Roman" w:cs="Times New Roman"/>
          <w:noProof/>
        </w:rPr>
        <w:lastRenderedPageBreak/>
        <w:t>ContactPersons/ContactInformation/ContactInstructions (0..1)</w:t>
      </w:r>
    </w:p>
    <w:p w:rsidR="0084726F" w:rsidRDefault="0072059F" w:rsidP="00D71239">
      <w:pPr>
        <w:keepLines/>
        <w:outlineLvl w:val="3"/>
        <w:rPr>
          <w:rFonts w:eastAsia="Times New Roman" w:cs="Times New Roman"/>
          <w:noProof/>
        </w:rPr>
      </w:pPr>
      <w:r>
        <w:rPr>
          <w:rFonts w:eastAsia="Times New Roman" w:cs="Times New Roman"/>
          <w:noProof/>
        </w:rPr>
        <w:t>ContactPersons/ContactInformation/ContactMechanisms (0..*)</w:t>
      </w:r>
    </w:p>
    <w:p w:rsidR="0084726F" w:rsidRDefault="0072059F" w:rsidP="00D71239">
      <w:pPr>
        <w:keepLines/>
        <w:outlineLvl w:val="3"/>
        <w:rPr>
          <w:rFonts w:eastAsia="Times New Roman" w:cs="Times New Roman"/>
          <w:noProof/>
        </w:rPr>
      </w:pPr>
      <w:r>
        <w:rPr>
          <w:rFonts w:eastAsia="Times New Roman" w:cs="Times New Roman"/>
          <w:noProof/>
        </w:rPr>
        <w:t>ContactPersons/ContactInformation/ContactMechanisms/T</w:t>
      </w:r>
      <w:r>
        <w:rPr>
          <w:rFonts w:eastAsia="Times New Roman" w:cs="Times New Roman"/>
          <w:noProof/>
        </w:rPr>
        <w:t>ype (1) &lt;Direct Line, Email, Facebook, Fax, Mobile, Modem, Primary, TDD/TTY Phone, Telephone, Twitter, U.S. toll free, Other&gt;</w:t>
      </w:r>
    </w:p>
    <w:p w:rsidR="0084726F" w:rsidRDefault="0072059F" w:rsidP="00D71239">
      <w:pPr>
        <w:keepLines/>
        <w:outlineLvl w:val="3"/>
        <w:rPr>
          <w:rFonts w:eastAsia="Times New Roman" w:cs="Times New Roman"/>
          <w:noProof/>
        </w:rPr>
      </w:pPr>
      <w:r>
        <w:rPr>
          <w:rFonts w:eastAsia="Times New Roman" w:cs="Times New Roman"/>
          <w:noProof/>
        </w:rPr>
        <w:t>ContactPersons/ContactInformation/ContactMechanisms/Value (1)</w:t>
      </w:r>
    </w:p>
    <w:p w:rsidR="0084726F" w:rsidRDefault="0072059F" w:rsidP="00D71239">
      <w:pPr>
        <w:keepLines/>
        <w:outlineLvl w:val="3"/>
        <w:rPr>
          <w:rFonts w:eastAsia="Times New Roman" w:cs="Times New Roman"/>
          <w:noProof/>
        </w:rPr>
      </w:pPr>
      <w:r>
        <w:rPr>
          <w:rFonts w:eastAsia="Times New Roman" w:cs="Times New Roman"/>
          <w:noProof/>
        </w:rPr>
        <w:t>ContactPersons/ContactInformation/Addresses (0..*)</w:t>
      </w:r>
    </w:p>
    <w:p w:rsidR="0084726F" w:rsidRDefault="0072059F" w:rsidP="00D71239">
      <w:pPr>
        <w:keepLines/>
        <w:outlineLvl w:val="3"/>
        <w:rPr>
          <w:rFonts w:eastAsia="Times New Roman" w:cs="Times New Roman"/>
          <w:noProof/>
        </w:rPr>
      </w:pPr>
      <w:r>
        <w:rPr>
          <w:rFonts w:eastAsia="Times New Roman" w:cs="Times New Roman"/>
          <w:noProof/>
        </w:rPr>
        <w:t>ContactPersons/Co</w:t>
      </w:r>
      <w:r>
        <w:rPr>
          <w:rFonts w:eastAsia="Times New Roman" w:cs="Times New Roman"/>
          <w:noProof/>
        </w:rPr>
        <w:t>ntactInformation/Addresses/StreetAddresses (0..*)</w:t>
      </w:r>
    </w:p>
    <w:p w:rsidR="0084726F" w:rsidRDefault="0072059F" w:rsidP="00D71239">
      <w:pPr>
        <w:keepLines/>
        <w:outlineLvl w:val="3"/>
        <w:rPr>
          <w:rFonts w:eastAsia="Times New Roman" w:cs="Times New Roman"/>
          <w:noProof/>
        </w:rPr>
      </w:pPr>
      <w:r>
        <w:rPr>
          <w:rFonts w:eastAsia="Times New Roman" w:cs="Times New Roman"/>
          <w:noProof/>
        </w:rPr>
        <w:t>ContactPersons/ContactInformation/Addresses/City (0..1)</w:t>
      </w:r>
    </w:p>
    <w:p w:rsidR="0084726F" w:rsidRDefault="0072059F" w:rsidP="00D71239">
      <w:pPr>
        <w:keepLines/>
        <w:outlineLvl w:val="3"/>
        <w:rPr>
          <w:rFonts w:eastAsia="Times New Roman" w:cs="Times New Roman"/>
          <w:noProof/>
        </w:rPr>
      </w:pPr>
      <w:r>
        <w:rPr>
          <w:rFonts w:eastAsia="Times New Roman" w:cs="Times New Roman"/>
          <w:noProof/>
        </w:rPr>
        <w:t>ContactPersons/ContactInformation/Addresses/StateProvince (0..1)</w:t>
      </w:r>
    </w:p>
    <w:p w:rsidR="0084726F" w:rsidRDefault="0072059F" w:rsidP="00D71239">
      <w:pPr>
        <w:keepLines/>
        <w:outlineLvl w:val="3"/>
        <w:rPr>
          <w:rFonts w:eastAsia="Times New Roman" w:cs="Times New Roman"/>
          <w:noProof/>
        </w:rPr>
      </w:pPr>
      <w:r>
        <w:rPr>
          <w:rFonts w:eastAsia="Times New Roman" w:cs="Times New Roman"/>
          <w:noProof/>
        </w:rPr>
        <w:t>ContactPersons/ContactInformation/Addresses/PostalCode (0..1)</w:t>
      </w:r>
    </w:p>
    <w:p w:rsidR="0084726F" w:rsidRDefault="0072059F" w:rsidP="00D71239">
      <w:pPr>
        <w:keepLines/>
        <w:outlineLvl w:val="3"/>
        <w:rPr>
          <w:rFonts w:eastAsia="Times New Roman" w:cs="Times New Roman"/>
          <w:noProof/>
        </w:rPr>
      </w:pPr>
      <w:r>
        <w:rPr>
          <w:rFonts w:eastAsia="Times New Roman" w:cs="Times New Roman"/>
          <w:noProof/>
        </w:rPr>
        <w:t>ContactPersons/ContactI</w:t>
      </w:r>
      <w:r>
        <w:rPr>
          <w:rFonts w:eastAsia="Times New Roman" w:cs="Times New Roman"/>
          <w:noProof/>
        </w:rPr>
        <w:t>nformation/Addresses/Country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includes metadata telling a service user whom they may contact to get information about that service, and how they may contact that person.</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123" w:name="_Toc256000046"/>
      <w:bookmarkStart w:id="124" w:name="UMM-TXT-3084_0"/>
      <w:r>
        <w:rPr>
          <w:rFonts w:eastAsia="Times New Roman" w:cs="Times New Roman"/>
          <w:noProof/>
        </w:rPr>
        <w:t>ContactGroups</w:t>
      </w:r>
      <w:bookmarkEnd w:id="123"/>
      <w:bookmarkEnd w:id="124"/>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ContactGroups (0..*)</w:t>
      </w:r>
    </w:p>
    <w:p w:rsidR="0084726F" w:rsidRDefault="0072059F" w:rsidP="00D71239">
      <w:pPr>
        <w:keepLines/>
        <w:outlineLvl w:val="3"/>
        <w:rPr>
          <w:rFonts w:eastAsia="Times New Roman" w:cs="Times New Roman"/>
          <w:noProof/>
        </w:rPr>
      </w:pPr>
      <w:r>
        <w:rPr>
          <w:rFonts w:eastAsia="Times New Roman" w:cs="Times New Roman"/>
          <w:noProof/>
        </w:rPr>
        <w:t>ContactGroups/Roles (1..*) &lt;TECHNICAL CONTACT, User Services, Science Software Development&gt;</w:t>
      </w:r>
    </w:p>
    <w:p w:rsidR="0084726F" w:rsidRDefault="0072059F" w:rsidP="00D71239">
      <w:pPr>
        <w:keepLines/>
        <w:outlineLvl w:val="3"/>
        <w:rPr>
          <w:rFonts w:eastAsia="Times New Roman" w:cs="Times New Roman"/>
          <w:noProof/>
        </w:rPr>
      </w:pPr>
      <w:r>
        <w:rPr>
          <w:rFonts w:eastAsia="Times New Roman" w:cs="Times New Roman"/>
          <w:noProof/>
        </w:rPr>
        <w:t>ContactGroups/GroupName (1)</w:t>
      </w:r>
    </w:p>
    <w:p w:rsidR="0084726F" w:rsidRDefault="0072059F" w:rsidP="00D71239">
      <w:pPr>
        <w:keepLines/>
        <w:outlineLvl w:val="3"/>
        <w:rPr>
          <w:rFonts w:eastAsia="Times New Roman" w:cs="Times New Roman"/>
          <w:noProof/>
        </w:rPr>
      </w:pPr>
      <w:r>
        <w:rPr>
          <w:rFonts w:eastAsia="Times New Roman" w:cs="Times New Roman"/>
          <w:noProof/>
        </w:rPr>
        <w:t>ContactGroups/ContactInformation (0..1)</w:t>
      </w:r>
    </w:p>
    <w:p w:rsidR="0084726F" w:rsidRDefault="0072059F" w:rsidP="00D71239">
      <w:pPr>
        <w:keepLines/>
        <w:outlineLvl w:val="3"/>
        <w:rPr>
          <w:rFonts w:eastAsia="Times New Roman" w:cs="Times New Roman"/>
          <w:noProof/>
        </w:rPr>
      </w:pPr>
      <w:r>
        <w:rPr>
          <w:rFonts w:eastAsia="Times New Roman" w:cs="Times New Roman"/>
          <w:noProof/>
        </w:rPr>
        <w:t>ContactGroups/ContactInformation/RelatedURLs (0</w:t>
      </w:r>
      <w:r>
        <w:rPr>
          <w:rFonts w:eastAsia="Times New Roman" w:cs="Times New Roman"/>
          <w:noProof/>
        </w:rPr>
        <w:t>..*)</w:t>
      </w:r>
    </w:p>
    <w:p w:rsidR="0084726F" w:rsidRDefault="0072059F" w:rsidP="00D71239">
      <w:pPr>
        <w:keepLines/>
        <w:outlineLvl w:val="3"/>
        <w:rPr>
          <w:rFonts w:eastAsia="Times New Roman" w:cs="Times New Roman"/>
          <w:noProof/>
        </w:rPr>
      </w:pPr>
      <w:r>
        <w:rPr>
          <w:rFonts w:eastAsia="Times New Roman" w:cs="Times New Roman"/>
          <w:noProof/>
        </w:rPr>
        <w:t>ContactGroups/ContactInformation/RelatedURLs/URL (1)</w:t>
      </w:r>
    </w:p>
    <w:p w:rsidR="0084726F" w:rsidRDefault="0072059F" w:rsidP="00D71239">
      <w:pPr>
        <w:keepLines/>
        <w:outlineLvl w:val="3"/>
        <w:rPr>
          <w:rFonts w:eastAsia="Times New Roman" w:cs="Times New Roman"/>
          <w:noProof/>
        </w:rPr>
      </w:pPr>
      <w:r>
        <w:rPr>
          <w:rFonts w:eastAsia="Times New Roman" w:cs="Times New Roman"/>
          <w:noProof/>
        </w:rPr>
        <w:t>ContactGroups/ContactInformation/RelatedURLs/Description (0..1)</w:t>
      </w:r>
    </w:p>
    <w:p w:rsidR="0084726F" w:rsidRDefault="0072059F" w:rsidP="00D71239">
      <w:pPr>
        <w:keepLines/>
        <w:outlineLvl w:val="3"/>
        <w:rPr>
          <w:rFonts w:eastAsia="Times New Roman" w:cs="Times New Roman"/>
          <w:noProof/>
        </w:rPr>
      </w:pPr>
      <w:r>
        <w:rPr>
          <w:rFonts w:eastAsia="Times New Roman" w:cs="Times New Roman"/>
          <w:noProof/>
        </w:rPr>
        <w:t>ContactGroups/ContactInformation/RelatedURLs/URLContentType (1) &lt;CollectionURL, PublicationURL, VisualizationURL&gt;</w:t>
      </w:r>
    </w:p>
    <w:p w:rsidR="0084726F" w:rsidRDefault="0072059F" w:rsidP="00D71239">
      <w:pPr>
        <w:keepLines/>
        <w:outlineLvl w:val="3"/>
        <w:rPr>
          <w:rFonts w:eastAsia="Times New Roman" w:cs="Times New Roman"/>
          <w:noProof/>
        </w:rPr>
      </w:pPr>
      <w:r>
        <w:rPr>
          <w:rFonts w:eastAsia="Times New Roman" w:cs="Times New Roman"/>
          <w:noProof/>
        </w:rPr>
        <w:t>ContactGroups/ContactInformation/RelatedURLs/Type (1) {Valid values shown below}</w:t>
      </w:r>
    </w:p>
    <w:p w:rsidR="0084726F" w:rsidRDefault="0072059F" w:rsidP="00D71239">
      <w:pPr>
        <w:keepLines/>
        <w:outlineLvl w:val="3"/>
        <w:rPr>
          <w:rFonts w:eastAsia="Times New Roman" w:cs="Times New Roman"/>
          <w:noProof/>
        </w:rPr>
      </w:pPr>
      <w:r>
        <w:rPr>
          <w:rFonts w:eastAsia="Times New Roman" w:cs="Times New Roman"/>
          <w:noProof/>
        </w:rPr>
        <w:t>ContactGroups/ContactInformation/RelatedURLs/Subtype (0..1) {Valid values shown below}</w:t>
      </w:r>
    </w:p>
    <w:p w:rsidR="0084726F" w:rsidRDefault="0072059F" w:rsidP="00D71239">
      <w:pPr>
        <w:keepLines/>
        <w:outlineLvl w:val="3"/>
        <w:rPr>
          <w:rFonts w:eastAsia="Times New Roman" w:cs="Times New Roman"/>
          <w:noProof/>
        </w:rPr>
      </w:pPr>
      <w:r>
        <w:rPr>
          <w:rFonts w:eastAsia="Times New Roman" w:cs="Times New Roman"/>
          <w:noProof/>
        </w:rPr>
        <w:t>ContactGroups/ContactInformation/ServiceHours (0..1)</w:t>
      </w:r>
    </w:p>
    <w:p w:rsidR="0084726F" w:rsidRDefault="0072059F" w:rsidP="00D71239">
      <w:pPr>
        <w:keepLines/>
        <w:outlineLvl w:val="3"/>
        <w:rPr>
          <w:rFonts w:eastAsia="Times New Roman" w:cs="Times New Roman"/>
          <w:noProof/>
        </w:rPr>
      </w:pPr>
      <w:r>
        <w:rPr>
          <w:rFonts w:eastAsia="Times New Roman" w:cs="Times New Roman"/>
          <w:noProof/>
        </w:rPr>
        <w:t>ContactGroups/ContactInformation/Co</w:t>
      </w:r>
      <w:r>
        <w:rPr>
          <w:rFonts w:eastAsia="Times New Roman" w:cs="Times New Roman"/>
          <w:noProof/>
        </w:rPr>
        <w:t>ntactInstructions (0..1)</w:t>
      </w:r>
    </w:p>
    <w:p w:rsidR="0084726F" w:rsidRDefault="0072059F" w:rsidP="00D71239">
      <w:pPr>
        <w:keepLines/>
        <w:outlineLvl w:val="3"/>
        <w:rPr>
          <w:rFonts w:eastAsia="Times New Roman" w:cs="Times New Roman"/>
          <w:noProof/>
        </w:rPr>
      </w:pPr>
      <w:r>
        <w:rPr>
          <w:rFonts w:eastAsia="Times New Roman" w:cs="Times New Roman"/>
          <w:noProof/>
        </w:rPr>
        <w:t>ContactGroups/ContactInformation/ContactMechanisms (0..*)</w:t>
      </w:r>
    </w:p>
    <w:p w:rsidR="0084726F" w:rsidRDefault="0072059F" w:rsidP="00D71239">
      <w:pPr>
        <w:keepLines/>
        <w:outlineLvl w:val="3"/>
        <w:rPr>
          <w:rFonts w:eastAsia="Times New Roman" w:cs="Times New Roman"/>
          <w:noProof/>
        </w:rPr>
      </w:pPr>
      <w:r>
        <w:rPr>
          <w:rFonts w:eastAsia="Times New Roman" w:cs="Times New Roman"/>
          <w:noProof/>
        </w:rPr>
        <w:t xml:space="preserve">ContactGroups/ContactInformation/ContactMechanisms/Type (1) &lt;Direct Line, Email, Facebook, Fax, Mobile, Modem, Primary, TDD/TTY Phone, Telephone, Twitter, U.S. toll </w:t>
      </w:r>
      <w:r>
        <w:rPr>
          <w:rFonts w:eastAsia="Times New Roman" w:cs="Times New Roman"/>
          <w:noProof/>
        </w:rPr>
        <w:t>free, Other&gt;</w:t>
      </w:r>
    </w:p>
    <w:p w:rsidR="0084726F" w:rsidRDefault="0072059F" w:rsidP="00D71239">
      <w:pPr>
        <w:keepLines/>
        <w:outlineLvl w:val="3"/>
        <w:rPr>
          <w:rFonts w:eastAsia="Times New Roman" w:cs="Times New Roman"/>
          <w:noProof/>
        </w:rPr>
      </w:pPr>
      <w:r>
        <w:rPr>
          <w:rFonts w:eastAsia="Times New Roman" w:cs="Times New Roman"/>
          <w:noProof/>
        </w:rPr>
        <w:t>ContactGroups/ContactInformation/ContactMechanisms/Value (1)</w:t>
      </w:r>
    </w:p>
    <w:p w:rsidR="0084726F" w:rsidRDefault="0072059F" w:rsidP="00D71239">
      <w:pPr>
        <w:keepLines/>
        <w:outlineLvl w:val="3"/>
        <w:rPr>
          <w:rFonts w:eastAsia="Times New Roman" w:cs="Times New Roman"/>
          <w:noProof/>
        </w:rPr>
      </w:pPr>
      <w:r>
        <w:rPr>
          <w:rFonts w:eastAsia="Times New Roman" w:cs="Times New Roman"/>
          <w:noProof/>
        </w:rPr>
        <w:t>ContactGroups/ContactInformation/Addresses (0..*)</w:t>
      </w:r>
    </w:p>
    <w:p w:rsidR="0084726F" w:rsidRDefault="0072059F" w:rsidP="00D71239">
      <w:pPr>
        <w:keepLines/>
        <w:outlineLvl w:val="3"/>
        <w:rPr>
          <w:rFonts w:eastAsia="Times New Roman" w:cs="Times New Roman"/>
          <w:noProof/>
        </w:rPr>
      </w:pPr>
      <w:r>
        <w:rPr>
          <w:rFonts w:eastAsia="Times New Roman" w:cs="Times New Roman"/>
          <w:noProof/>
        </w:rPr>
        <w:t>ContactGroups/ContactInformation/Addresses/StreetAddresses (0..*)</w:t>
      </w:r>
    </w:p>
    <w:p w:rsidR="0084726F" w:rsidRDefault="0072059F" w:rsidP="00D71239">
      <w:pPr>
        <w:keepLines/>
        <w:outlineLvl w:val="3"/>
        <w:rPr>
          <w:rFonts w:eastAsia="Times New Roman" w:cs="Times New Roman"/>
          <w:noProof/>
        </w:rPr>
      </w:pPr>
      <w:r>
        <w:rPr>
          <w:rFonts w:eastAsia="Times New Roman" w:cs="Times New Roman"/>
          <w:noProof/>
        </w:rPr>
        <w:t>ContactGroups/ContactInformation/Addresses/City (0..1)</w:t>
      </w:r>
    </w:p>
    <w:p w:rsidR="0084726F" w:rsidRDefault="0072059F" w:rsidP="00D71239">
      <w:pPr>
        <w:keepLines/>
        <w:outlineLvl w:val="3"/>
        <w:rPr>
          <w:rFonts w:eastAsia="Times New Roman" w:cs="Times New Roman"/>
          <w:noProof/>
        </w:rPr>
      </w:pPr>
      <w:r>
        <w:rPr>
          <w:rFonts w:eastAsia="Times New Roman" w:cs="Times New Roman"/>
          <w:noProof/>
        </w:rPr>
        <w:t>ContactGrou</w:t>
      </w:r>
      <w:r>
        <w:rPr>
          <w:rFonts w:eastAsia="Times New Roman" w:cs="Times New Roman"/>
          <w:noProof/>
        </w:rPr>
        <w:t>ps/ContactInformation/Addresses/StateProvince (0..1)</w:t>
      </w:r>
    </w:p>
    <w:p w:rsidR="0084726F" w:rsidRDefault="0072059F" w:rsidP="00D71239">
      <w:pPr>
        <w:keepLines/>
        <w:outlineLvl w:val="3"/>
        <w:rPr>
          <w:rFonts w:eastAsia="Times New Roman" w:cs="Times New Roman"/>
          <w:noProof/>
        </w:rPr>
      </w:pPr>
      <w:r>
        <w:rPr>
          <w:rFonts w:eastAsia="Times New Roman" w:cs="Times New Roman"/>
          <w:noProof/>
        </w:rPr>
        <w:t>ContactGroups/ContactInformation/Addresses/PostalCode (0..1)</w:t>
      </w:r>
    </w:p>
    <w:p w:rsidR="0084726F" w:rsidRDefault="0072059F" w:rsidP="00D71239">
      <w:pPr>
        <w:keepLines/>
        <w:outlineLvl w:val="3"/>
        <w:rPr>
          <w:rFonts w:eastAsia="Times New Roman" w:cs="Times New Roman"/>
          <w:noProof/>
        </w:rPr>
      </w:pPr>
      <w:r>
        <w:rPr>
          <w:rFonts w:eastAsia="Times New Roman" w:cs="Times New Roman"/>
          <w:noProof/>
        </w:rPr>
        <w:lastRenderedPageBreak/>
        <w:t>ContactGroups/ContactInformation/Addresses/Country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This element includes metadata telling a service user which group the</w:t>
      </w:r>
      <w:r>
        <w:rPr>
          <w:rFonts w:eastAsia="Times New Roman" w:cs="Times New Roman"/>
          <w:noProof/>
        </w:rPr>
        <w:t>y may contact to get information about that service, including how they may contact that group.</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125" w:name="_Toc256000047"/>
      <w:bookmarkStart w:id="126" w:name="UMM-TXT-3072_0"/>
      <w:r>
        <w:rPr>
          <w:rFonts w:eastAsia="Times New Roman" w:cs="Times New Roman"/>
          <w:noProof/>
        </w:rPr>
        <w:t>ServiceQuality</w:t>
      </w:r>
      <w:bookmarkEnd w:id="125"/>
      <w:bookmarkEnd w:id="126"/>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ServiceQuality (0..1)</w:t>
      </w:r>
    </w:p>
    <w:p w:rsidR="0084726F" w:rsidRDefault="0072059F" w:rsidP="00D71239">
      <w:pPr>
        <w:keepLines/>
        <w:outlineLvl w:val="3"/>
        <w:rPr>
          <w:rFonts w:eastAsia="Times New Roman" w:cs="Times New Roman"/>
          <w:noProof/>
        </w:rPr>
      </w:pPr>
      <w:r>
        <w:rPr>
          <w:rFonts w:eastAsia="Times New Roman" w:cs="Times New Roman"/>
          <w:noProof/>
        </w:rPr>
        <w:t>ServiceQuality/QualityFlag (1) &lt;"Available", "Unavailable"</w:t>
      </w:r>
      <w:r>
        <w:rPr>
          <w:rFonts w:eastAsia="Times New Roman" w:cs="Times New Roman"/>
          <w:noProof/>
        </w:rPr>
        <w:t>, "Reviewed", "Not Reviewed", "Other"&gt;</w:t>
      </w:r>
    </w:p>
    <w:p w:rsidR="0084726F" w:rsidRDefault="0072059F" w:rsidP="00D71239">
      <w:pPr>
        <w:keepLines/>
        <w:outlineLvl w:val="3"/>
        <w:rPr>
          <w:rFonts w:eastAsia="Times New Roman" w:cs="Times New Roman"/>
          <w:noProof/>
        </w:rPr>
      </w:pPr>
      <w:r>
        <w:rPr>
          <w:rFonts w:eastAsia="Times New Roman" w:cs="Times New Roman"/>
          <w:noProof/>
        </w:rPr>
        <w:t>ServiceQuality/Traceability (0..1)</w:t>
      </w:r>
    </w:p>
    <w:p w:rsidR="0084726F" w:rsidRDefault="0072059F" w:rsidP="00D71239">
      <w:pPr>
        <w:keepLines/>
        <w:outlineLvl w:val="3"/>
        <w:rPr>
          <w:rFonts w:eastAsia="Times New Roman" w:cs="Times New Roman"/>
          <w:noProof/>
        </w:rPr>
      </w:pPr>
      <w:r>
        <w:rPr>
          <w:rFonts w:eastAsia="Times New Roman" w:cs="Times New Roman"/>
          <w:noProof/>
        </w:rPr>
        <w:t>ServiceQuality/Lineage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Information about the quality of the service, or any quality assurance procedures followed in development.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w:t>
      </w:r>
    </w:p>
    <w:p w:rsidR="0084726F" w:rsidRDefault="0072059F" w:rsidP="0072059F">
      <w:pPr>
        <w:keepLines/>
        <w:numPr>
          <w:ilvl w:val="0"/>
          <w:numId w:val="41"/>
        </w:numPr>
        <w:outlineLvl w:val="3"/>
        <w:rPr>
          <w:rFonts w:eastAsia="Times New Roman" w:cs="Times New Roman"/>
          <w:noProof/>
        </w:rPr>
      </w:pPr>
      <w:r>
        <w:rPr>
          <w:rFonts w:eastAsia="Times New Roman" w:cs="Times New Roman"/>
          <w:noProof/>
        </w:rPr>
        <w:t>QualityFlag: "Reviewed"</w:t>
      </w:r>
    </w:p>
    <w:p w:rsidR="0084726F" w:rsidRDefault="0072059F" w:rsidP="0072059F">
      <w:pPr>
        <w:keepLines/>
        <w:numPr>
          <w:ilvl w:val="0"/>
          <w:numId w:val="41"/>
        </w:numPr>
        <w:outlineLvl w:val="3"/>
        <w:rPr>
          <w:rFonts w:eastAsia="Times New Roman" w:cs="Times New Roman"/>
          <w:noProof/>
        </w:rPr>
      </w:pPr>
      <w:r>
        <w:rPr>
          <w:rFonts w:eastAsia="Times New Roman" w:cs="Times New Roman"/>
          <w:noProof/>
        </w:rPr>
        <w:t>Traceability: "Ticket#1234: Errors have been reported in ServiceMetadata."</w:t>
      </w:r>
    </w:p>
    <w:p w:rsidR="0084726F" w:rsidRDefault="0072059F" w:rsidP="0072059F">
      <w:pPr>
        <w:keepLines/>
        <w:numPr>
          <w:ilvl w:val="0"/>
          <w:numId w:val="41"/>
        </w:numPr>
        <w:outlineLvl w:val="3"/>
        <w:rPr>
          <w:rFonts w:eastAsia="Times New Roman" w:cs="Times New Roman"/>
          <w:noProof/>
        </w:rPr>
      </w:pPr>
      <w:r>
        <w:rPr>
          <w:rFonts w:eastAsia="Times New Roman" w:cs="Times New Roman"/>
          <w:noProof/>
        </w:rPr>
        <w:t>Lineage: "The service has been reviewed for quality and errors have been found".</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 Controlled Vocabulary</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127" w:name="_Toc256000048"/>
      <w:bookmarkStart w:id="128" w:name="UMM-TXT-3073_0"/>
      <w:r>
        <w:rPr>
          <w:rFonts w:eastAsia="Times New Roman" w:cs="Times New Roman"/>
          <w:noProof/>
        </w:rPr>
        <w:t>AccessConstraints</w:t>
      </w:r>
      <w:bookmarkEnd w:id="127"/>
      <w:bookmarkEnd w:id="128"/>
    </w:p>
    <w:p w:rsidR="0084726F" w:rsidRDefault="0072059F" w:rsidP="00D71239">
      <w:pPr>
        <w:keepLines/>
        <w:outlineLvl w:val="3"/>
        <w:rPr>
          <w:rFonts w:eastAsia="Times New Roman" w:cs="Times New Roman"/>
          <w:noProof/>
        </w:rPr>
      </w:pPr>
      <w:r>
        <w:rPr>
          <w:rFonts w:eastAsia="Times New Roman" w:cs="Times New Roman"/>
          <w:b/>
          <w:bCs/>
          <w:noProof/>
        </w:rPr>
        <w:t>Element Specifi</w:t>
      </w:r>
      <w:r>
        <w:rPr>
          <w:rFonts w:eastAsia="Times New Roman" w:cs="Times New Roman"/>
          <w:b/>
          <w:bCs/>
          <w:noProof/>
        </w:rPr>
        <w:t>cation</w:t>
      </w:r>
    </w:p>
    <w:p w:rsidR="0084726F" w:rsidRDefault="0072059F" w:rsidP="00D71239">
      <w:pPr>
        <w:keepLines/>
        <w:outlineLvl w:val="3"/>
        <w:rPr>
          <w:rFonts w:eastAsia="Times New Roman" w:cs="Times New Roman"/>
          <w:noProof/>
        </w:rPr>
      </w:pPr>
      <w:r>
        <w:rPr>
          <w:rFonts w:eastAsia="Times New Roman" w:cs="Times New Roman"/>
          <w:noProof/>
        </w:rPr>
        <w:t>AccessConstraints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Information about any constraints for accessing the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"Registration is required to access this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129" w:name="_Toc256000049"/>
      <w:bookmarkStart w:id="130" w:name="UMM-TXT-3074_0"/>
      <w:r>
        <w:rPr>
          <w:rFonts w:eastAsia="Times New Roman" w:cs="Times New Roman"/>
          <w:noProof/>
        </w:rPr>
        <w:t>UseConstraints</w:t>
      </w:r>
      <w:bookmarkEnd w:id="129"/>
      <w:bookmarkEnd w:id="130"/>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UseConstraints (0..1)</w:t>
      </w:r>
    </w:p>
    <w:p w:rsidR="0084726F" w:rsidRDefault="0072059F" w:rsidP="00D71239">
      <w:pPr>
        <w:keepLines/>
        <w:outlineLvl w:val="3"/>
        <w:rPr>
          <w:rFonts w:eastAsia="Times New Roman" w:cs="Times New Roman"/>
          <w:noProof/>
        </w:rPr>
      </w:pPr>
      <w:r>
        <w:rPr>
          <w:rFonts w:eastAsia="Times New Roman" w:cs="Times New Roman"/>
          <w:noProof/>
        </w:rPr>
        <w:lastRenderedPageBreak/>
        <w:t>UseConstraints/LicenseUrl (0..1)</w:t>
      </w:r>
      <w:r>
        <w:rPr>
          <w:rFonts w:eastAsia="Times New Roman" w:cs="Times New Roman"/>
          <w:noProof/>
        </w:rPr>
        <w:br/>
        <w:t>UseConstraints/LicenseText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Information on how the service may or may not be used after access is granted. This includes any special restrictions, legal prerequisites, terms and con</w:t>
      </w:r>
      <w:r>
        <w:rPr>
          <w:rFonts w:eastAsia="Times New Roman" w:cs="Times New Roman"/>
          <w:noProof/>
        </w:rPr>
        <w:t>ditions, and/or limitations on using the item. Providers may request acknowledgement of the item from users and claim no responsibility for quality and completeness. Use Constraints describes how the service may be used once access has been granted, and is</w:t>
      </w:r>
      <w:r>
        <w:rPr>
          <w:rFonts w:eastAsia="Times New Roman" w:cs="Times New Roman"/>
          <w:noProof/>
        </w:rPr>
        <w:t xml:space="preserve"> distinct from Access Constraints, which refers to any constraints in accessing the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w:t>
      </w:r>
    </w:p>
    <w:p w:rsidR="0084726F" w:rsidRDefault="0072059F" w:rsidP="00D71239">
      <w:pPr>
        <w:keepLines/>
        <w:outlineLvl w:val="3"/>
        <w:rPr>
          <w:rFonts w:eastAsia="Times New Roman" w:cs="Times New Roman"/>
          <w:noProof/>
        </w:rPr>
      </w:pPr>
      <w:r>
        <w:rPr>
          <w:rFonts w:eastAsia="Times New Roman" w:cs="Times New Roman"/>
          <w:noProof/>
        </w:rPr>
        <w:t>LicenseUrl: "https://www.usgs.gov/information-policies-and-instructions/crediting-usgs"</w:t>
      </w:r>
    </w:p>
    <w:p w:rsidR="0084726F" w:rsidRDefault="0072059F" w:rsidP="00D71239">
      <w:pPr>
        <w:keepLines/>
        <w:outlineLvl w:val="3"/>
        <w:rPr>
          <w:rFonts w:eastAsia="Times New Roman" w:cs="Times New Roman"/>
          <w:noProof/>
        </w:rPr>
      </w:pPr>
      <w:r>
        <w:rPr>
          <w:rFonts w:eastAsia="Times New Roman" w:cs="Times New Roman"/>
          <w:noProof/>
        </w:rPr>
        <w:t>LicenseText: "Please credit U.S. Geological Survey as the S</w:t>
      </w:r>
      <w:r>
        <w:rPr>
          <w:rFonts w:eastAsia="Times New Roman" w:cs="Times New Roman"/>
          <w:noProof/>
        </w:rPr>
        <w:t>ervice Provider".</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3"/>
        <w:rPr>
          <w:rFonts w:eastAsia="Times New Roman" w:cs="Times New Roman"/>
        </w:rPr>
      </w:pPr>
      <w:bookmarkStart w:id="131" w:name="_Toc256000050"/>
      <w:bookmarkStart w:id="132" w:name="UMM-TXT-3075_0"/>
      <w:r>
        <w:rPr>
          <w:rFonts w:eastAsia="Times New Roman" w:cs="Times New Roman"/>
          <w:noProof/>
        </w:rPr>
        <w:t>AncillaryKeywords</w:t>
      </w:r>
      <w:bookmarkEnd w:id="131"/>
      <w:bookmarkEnd w:id="132"/>
    </w:p>
    <w:p w:rsidR="0084726F" w:rsidRDefault="0072059F" w:rsidP="00D71239">
      <w:pPr>
        <w:keepLines/>
        <w:outlineLvl w:val="3"/>
        <w:rPr>
          <w:rFonts w:eastAsia="Times New Roman" w:cs="Times New Roman"/>
          <w:noProof/>
        </w:rPr>
      </w:pPr>
      <w:r>
        <w:rPr>
          <w:rFonts w:eastAsia="Times New Roman" w:cs="Times New Roman"/>
          <w:b/>
          <w:bCs/>
          <w:noProof/>
        </w:rPr>
        <w:t>Element Specification</w:t>
      </w:r>
    </w:p>
    <w:p w:rsidR="0084726F" w:rsidRDefault="0072059F" w:rsidP="00D71239">
      <w:pPr>
        <w:keepLines/>
        <w:outlineLvl w:val="3"/>
        <w:rPr>
          <w:rFonts w:eastAsia="Times New Roman" w:cs="Times New Roman"/>
          <w:noProof/>
        </w:rPr>
      </w:pPr>
      <w:r>
        <w:rPr>
          <w:rFonts w:eastAsia="Times New Roman" w:cs="Times New Roman"/>
          <w:noProof/>
        </w:rPr>
        <w:t>AncillaryKeywords (0..1)</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Description</w:t>
      </w:r>
    </w:p>
    <w:p w:rsidR="0084726F" w:rsidRDefault="0072059F" w:rsidP="00D71239">
      <w:pPr>
        <w:keepLines/>
        <w:outlineLvl w:val="3"/>
        <w:rPr>
          <w:rFonts w:eastAsia="Times New Roman" w:cs="Times New Roman"/>
          <w:noProof/>
        </w:rPr>
      </w:pPr>
      <w:r>
        <w:rPr>
          <w:rFonts w:eastAsia="Times New Roman" w:cs="Times New Roman"/>
          <w:noProof/>
        </w:rPr>
        <w:t>Words or phrases to further describe the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Sample Value: "Hierarchical Data Format, Document Type Definition, Web Map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b/>
          <w:bCs/>
          <w:noProof/>
        </w:rPr>
        <w:t>Tags</w:t>
      </w:r>
    </w:p>
    <w:p w:rsidR="0084726F" w:rsidRDefault="0072059F" w:rsidP="00D71239">
      <w:pPr>
        <w:keepLines/>
        <w:outlineLvl w:val="3"/>
        <w:rPr>
          <w:rFonts w:eastAsia="Times New Roman" w:cs="Times New Roman"/>
          <w:noProof/>
        </w:rPr>
      </w:pPr>
      <w:r>
        <w:rPr>
          <w:rFonts w:eastAsia="Times New Roman" w:cs="Times New Roman"/>
          <w:i/>
          <w:iCs/>
          <w:noProof/>
        </w:rPr>
        <w:t>Recommended</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1"/>
        <w:rPr>
          <w:rFonts w:eastAsia="Times New Roman" w:cs="Times New Roman"/>
        </w:rPr>
      </w:pPr>
      <w:bookmarkStart w:id="133" w:name="_Toc256000051"/>
      <w:bookmarkStart w:id="134" w:name="UMM-TXT-2797_0"/>
      <w:r>
        <w:rPr>
          <w:rFonts w:eastAsia="Times New Roman" w:cs="Times New Roman"/>
          <w:noProof/>
        </w:rPr>
        <w:t>Appendix A Deprecated Elements</w:t>
      </w:r>
      <w:bookmarkEnd w:id="133"/>
      <w:bookmarkEnd w:id="134"/>
    </w:p>
    <w:p w:rsidR="0084726F" w:rsidRDefault="0072059F" w:rsidP="00D71239">
      <w:pPr>
        <w:keepLines/>
        <w:outlineLvl w:val="3"/>
        <w:rPr>
          <w:rFonts w:eastAsia="Times New Roman" w:cs="Times New Roman"/>
          <w:noProof/>
        </w:rPr>
      </w:pPr>
      <w:r>
        <w:rPr>
          <w:rFonts w:eastAsia="Times New Roman" w:cs="Times New Roman"/>
          <w:noProof/>
        </w:rPr>
        <w:t xml:space="preserve">With the revisions needed for the End-to-End Services, UI/UX driven approach to services, the elements listed below were removed. These deprecated elements apply to the UMM-S model only. Elements which </w:t>
      </w:r>
      <w:r>
        <w:rPr>
          <w:rFonts w:eastAsia="Times New Roman" w:cs="Times New Roman"/>
          <w:noProof/>
        </w:rPr>
        <w:t>have these names have not been removed from the UMM-C model.</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Metadata Language</w:t>
      </w:r>
    </w:p>
    <w:p w:rsidR="0084726F" w:rsidRDefault="0072059F" w:rsidP="00D71239">
      <w:pPr>
        <w:keepLines/>
        <w:outlineLvl w:val="3"/>
        <w:rPr>
          <w:rFonts w:eastAsia="Times New Roman" w:cs="Times New Roman"/>
          <w:noProof/>
        </w:rPr>
      </w:pPr>
      <w:r>
        <w:rPr>
          <w:rFonts w:eastAsia="Times New Roman" w:cs="Times New Roman"/>
          <w:noProof/>
        </w:rPr>
        <w:t>Metadata Standard</w:t>
      </w:r>
    </w:p>
    <w:p w:rsidR="0084726F" w:rsidRDefault="0072059F" w:rsidP="00D71239">
      <w:pPr>
        <w:keepLines/>
        <w:outlineLvl w:val="3"/>
        <w:rPr>
          <w:rFonts w:eastAsia="Times New Roman" w:cs="Times New Roman"/>
          <w:noProof/>
        </w:rPr>
      </w:pPr>
      <w:r>
        <w:rPr>
          <w:rFonts w:eastAsia="Times New Roman" w:cs="Times New Roman"/>
          <w:noProof/>
        </w:rPr>
        <w:t>Metadata Dates</w:t>
      </w:r>
    </w:p>
    <w:p w:rsidR="0084726F" w:rsidRDefault="0072059F" w:rsidP="00D71239">
      <w:pPr>
        <w:keepLines/>
        <w:outlineLvl w:val="3"/>
        <w:rPr>
          <w:rFonts w:eastAsia="Times New Roman" w:cs="Times New Roman"/>
          <w:noProof/>
        </w:rPr>
      </w:pPr>
      <w:r>
        <w:rPr>
          <w:rFonts w:eastAsia="Times New Roman" w:cs="Times New Roman"/>
          <w:noProof/>
        </w:rPr>
        <w:t>Lineage</w:t>
      </w:r>
    </w:p>
    <w:p w:rsidR="0084726F" w:rsidRDefault="0072059F" w:rsidP="00D71239">
      <w:pPr>
        <w:keepLines/>
        <w:outlineLvl w:val="3"/>
        <w:rPr>
          <w:rFonts w:eastAsia="Times New Roman" w:cs="Times New Roman"/>
          <w:noProof/>
        </w:rPr>
      </w:pPr>
      <w:r>
        <w:rPr>
          <w:rFonts w:eastAsia="Times New Roman" w:cs="Times New Roman"/>
          <w:noProof/>
        </w:rPr>
        <w:t>Entry ID</w:t>
      </w:r>
    </w:p>
    <w:p w:rsidR="0084726F" w:rsidRDefault="0072059F" w:rsidP="00D71239">
      <w:pPr>
        <w:keepLines/>
        <w:outlineLvl w:val="3"/>
        <w:rPr>
          <w:rFonts w:eastAsia="Times New Roman" w:cs="Times New Roman"/>
          <w:noProof/>
        </w:rPr>
      </w:pPr>
      <w:r>
        <w:rPr>
          <w:rFonts w:eastAsia="Times New Roman" w:cs="Times New Roman"/>
          <w:noProof/>
        </w:rPr>
        <w:t>Entry Title</w:t>
      </w:r>
    </w:p>
    <w:p w:rsidR="0084726F" w:rsidRDefault="0072059F" w:rsidP="00D71239">
      <w:pPr>
        <w:keepLines/>
        <w:outlineLvl w:val="3"/>
        <w:rPr>
          <w:rFonts w:eastAsia="Times New Roman" w:cs="Times New Roman"/>
          <w:noProof/>
        </w:rPr>
      </w:pPr>
      <w:r>
        <w:rPr>
          <w:rFonts w:eastAsia="Times New Roman" w:cs="Times New Roman"/>
          <w:noProof/>
        </w:rPr>
        <w:t>Abstract</w:t>
      </w:r>
    </w:p>
    <w:p w:rsidR="0084726F" w:rsidRDefault="0072059F" w:rsidP="00D71239">
      <w:pPr>
        <w:keepLines/>
        <w:outlineLvl w:val="3"/>
        <w:rPr>
          <w:rFonts w:eastAsia="Times New Roman" w:cs="Times New Roman"/>
          <w:noProof/>
        </w:rPr>
      </w:pPr>
      <w:r>
        <w:rPr>
          <w:rFonts w:eastAsia="Times New Roman" w:cs="Times New Roman"/>
          <w:noProof/>
        </w:rPr>
        <w:t>Purpose</w:t>
      </w:r>
    </w:p>
    <w:p w:rsidR="0084726F" w:rsidRDefault="0072059F" w:rsidP="00D71239">
      <w:pPr>
        <w:keepLines/>
        <w:outlineLvl w:val="3"/>
        <w:rPr>
          <w:rFonts w:eastAsia="Times New Roman" w:cs="Times New Roman"/>
          <w:noProof/>
        </w:rPr>
      </w:pPr>
      <w:r>
        <w:rPr>
          <w:rFonts w:eastAsia="Times New Roman" w:cs="Times New Roman"/>
          <w:noProof/>
        </w:rPr>
        <w:t>Service Language</w:t>
      </w:r>
    </w:p>
    <w:p w:rsidR="0084726F" w:rsidRDefault="0072059F" w:rsidP="00D71239">
      <w:pPr>
        <w:keepLines/>
        <w:outlineLvl w:val="3"/>
        <w:rPr>
          <w:rFonts w:eastAsia="Times New Roman" w:cs="Times New Roman"/>
          <w:noProof/>
        </w:rPr>
      </w:pPr>
      <w:r>
        <w:rPr>
          <w:rFonts w:eastAsia="Times New Roman" w:cs="Times New Roman"/>
          <w:noProof/>
        </w:rPr>
        <w:t>Data Dates</w:t>
      </w:r>
    </w:p>
    <w:p w:rsidR="0084726F" w:rsidRDefault="0072059F" w:rsidP="00D71239">
      <w:pPr>
        <w:keepLines/>
        <w:outlineLvl w:val="3"/>
        <w:rPr>
          <w:rFonts w:eastAsia="Times New Roman" w:cs="Times New Roman"/>
          <w:noProof/>
        </w:rPr>
      </w:pPr>
      <w:r>
        <w:rPr>
          <w:rFonts w:eastAsia="Times New Roman" w:cs="Times New Roman"/>
          <w:noProof/>
        </w:rPr>
        <w:lastRenderedPageBreak/>
        <w:t>Responsibility</w:t>
      </w:r>
    </w:p>
    <w:p w:rsidR="0084726F" w:rsidRDefault="0072059F" w:rsidP="00D71239">
      <w:pPr>
        <w:keepLines/>
        <w:outlineLvl w:val="3"/>
        <w:rPr>
          <w:rFonts w:eastAsia="Times New Roman" w:cs="Times New Roman"/>
          <w:noProof/>
        </w:rPr>
      </w:pPr>
      <w:r>
        <w:rPr>
          <w:rFonts w:eastAsia="Times New Roman" w:cs="Times New Roman"/>
          <w:noProof/>
        </w:rPr>
        <w:t>Party</w:t>
      </w:r>
    </w:p>
    <w:p w:rsidR="0084726F" w:rsidRDefault="0072059F" w:rsidP="00D71239">
      <w:pPr>
        <w:keepLines/>
        <w:outlineLvl w:val="3"/>
        <w:rPr>
          <w:rFonts w:eastAsia="Times New Roman" w:cs="Times New Roman"/>
          <w:noProof/>
        </w:rPr>
      </w:pPr>
      <w:r>
        <w:rPr>
          <w:rFonts w:eastAsia="Times New Roman" w:cs="Times New Roman"/>
          <w:noProof/>
        </w:rPr>
        <w:t>Quality</w:t>
      </w:r>
    </w:p>
    <w:p w:rsidR="0084726F" w:rsidRDefault="0072059F" w:rsidP="00D71239">
      <w:pPr>
        <w:keepLines/>
        <w:outlineLvl w:val="3"/>
        <w:rPr>
          <w:rFonts w:eastAsia="Times New Roman" w:cs="Times New Roman"/>
          <w:noProof/>
        </w:rPr>
      </w:pPr>
      <w:r>
        <w:rPr>
          <w:rFonts w:eastAsia="Times New Roman" w:cs="Times New Roman"/>
          <w:noProof/>
        </w:rPr>
        <w:t>Metadata Association</w:t>
      </w:r>
    </w:p>
    <w:p w:rsidR="0084726F" w:rsidRDefault="0072059F" w:rsidP="00D71239">
      <w:pPr>
        <w:keepLines/>
        <w:outlineLvl w:val="3"/>
        <w:rPr>
          <w:rFonts w:eastAsia="Times New Roman" w:cs="Times New Roman"/>
          <w:noProof/>
        </w:rPr>
      </w:pPr>
      <w:r>
        <w:rPr>
          <w:rFonts w:eastAsia="Times New Roman" w:cs="Times New Roman"/>
          <w:noProof/>
        </w:rPr>
        <w:t xml:space="preserve">ISO Topic </w:t>
      </w:r>
      <w:r>
        <w:rPr>
          <w:rFonts w:eastAsia="Times New Roman" w:cs="Times New Roman"/>
          <w:noProof/>
        </w:rPr>
        <w:t>Category</w:t>
      </w:r>
    </w:p>
    <w:p w:rsidR="0084726F" w:rsidRDefault="0072059F" w:rsidP="00D71239">
      <w:pPr>
        <w:keepLines/>
        <w:outlineLvl w:val="3"/>
        <w:rPr>
          <w:rFonts w:eastAsia="Times New Roman" w:cs="Times New Roman"/>
          <w:noProof/>
        </w:rPr>
      </w:pPr>
      <w:r>
        <w:rPr>
          <w:rFonts w:eastAsia="Times New Roman" w:cs="Times New Roman"/>
          <w:noProof/>
        </w:rPr>
        <w:t>Additional Attributes</w:t>
      </w:r>
    </w:p>
    <w:p w:rsidR="0084726F" w:rsidRDefault="0072059F" w:rsidP="00D71239">
      <w:pPr>
        <w:keepLines/>
        <w:outlineLvl w:val="3"/>
        <w:rPr>
          <w:rFonts w:eastAsia="Times New Roman" w:cs="Times New Roman"/>
          <w:noProof/>
        </w:rPr>
      </w:pPr>
      <w:r>
        <w:rPr>
          <w:rFonts w:eastAsia="Times New Roman" w:cs="Times New Roman"/>
          <w:noProof/>
        </w:rPr>
        <w:t>Distribution</w:t>
      </w:r>
    </w:p>
    <w:p w:rsidR="0084726F" w:rsidRDefault="0072059F" w:rsidP="00D71239">
      <w:pPr>
        <w:keepLines/>
        <w:outlineLvl w:val="3"/>
        <w:rPr>
          <w:rFonts w:eastAsia="Times New Roman" w:cs="Times New Roman"/>
          <w:noProof/>
        </w:rPr>
      </w:pPr>
      <w:r>
        <w:rPr>
          <w:rFonts w:eastAsia="Times New Roman" w:cs="Times New Roman"/>
          <w:noProof/>
        </w:rPr>
        <w:t>Project</w:t>
      </w:r>
    </w:p>
    <w:p w:rsidR="0084726F" w:rsidRDefault="0072059F" w:rsidP="00D71239">
      <w:pPr>
        <w:keepLines/>
        <w:outlineLvl w:val="3"/>
        <w:rPr>
          <w:rFonts w:eastAsia="Times New Roman" w:cs="Times New Roman"/>
          <w:noProof/>
        </w:rPr>
      </w:pPr>
      <w:r>
        <w:rPr>
          <w:rFonts w:eastAsia="Times New Roman" w:cs="Times New Roman"/>
          <w:noProof/>
        </w:rPr>
        <w:t>Coverage</w:t>
      </w:r>
    </w:p>
    <w:p w:rsidR="0084726F" w:rsidRDefault="0072059F" w:rsidP="00D71239">
      <w:pPr>
        <w:keepLines/>
        <w:outlineLvl w:val="3"/>
        <w:rPr>
          <w:rFonts w:eastAsia="Times New Roman" w:cs="Times New Roman"/>
          <w:noProof/>
        </w:rPr>
      </w:pPr>
      <w:r>
        <w:rPr>
          <w:rFonts w:eastAsia="Times New Roman" w:cs="Times New Roman"/>
          <w:noProof/>
        </w:rPr>
        <w:t>OnlineAccessURLPatternMatch</w:t>
      </w:r>
    </w:p>
    <w:p w:rsidR="0084726F" w:rsidRDefault="0072059F" w:rsidP="00D71239">
      <w:pPr>
        <w:keepLines/>
        <w:outlineLvl w:val="3"/>
        <w:rPr>
          <w:rFonts w:eastAsia="Times New Roman" w:cs="Times New Roman"/>
          <w:noProof/>
        </w:rPr>
      </w:pPr>
      <w:r>
        <w:rPr>
          <w:rFonts w:eastAsia="Times New Roman" w:cs="Times New Roman"/>
          <w:noProof/>
        </w:rPr>
        <w:t>OnlineAccessURLPatternSubstitution</w:t>
      </w:r>
    </w:p>
    <w:p w:rsidR="0084726F" w:rsidRDefault="0072059F" w:rsidP="00D71239">
      <w:pPr>
        <w:keepLines/>
        <w:outlineLvl w:val="3"/>
        <w:rPr>
          <w:rFonts w:eastAsia="Times New Roman" w:cs="Times New Roman"/>
          <w:noProof/>
        </w:rPr>
      </w:pPr>
      <w:r>
        <w:rPr>
          <w:rFonts w:eastAsia="Times New Roman" w:cs="Times New Roman"/>
          <w:noProof/>
        </w:rPr>
        <w:t>Bounds</w:t>
      </w:r>
    </w:p>
    <w:p w:rsidR="0084726F" w:rsidRDefault="0072059F" w:rsidP="00D71239">
      <w:pPr>
        <w:keepLines/>
        <w:outlineLvl w:val="3"/>
        <w:rPr>
          <w:rFonts w:eastAsia="Times New Roman" w:cs="Times New Roman"/>
          <w:noProof/>
        </w:rPr>
      </w:pPr>
      <w:r>
        <w:rPr>
          <w:rFonts w:eastAsia="Times New Roman" w:cs="Times New Roman"/>
          <w:noProof/>
        </w:rPr>
        <w:t>ScienceKeywords</w:t>
      </w:r>
    </w:p>
    <w:p w:rsidR="0084726F" w:rsidRDefault="0072059F" w:rsidP="00D71239">
      <w:pPr>
        <w:keepLines/>
        <w:outlineLvl w:val="3"/>
        <w:rPr>
          <w:rFonts w:eastAsia="Times New Roman" w:cs="Times New Roman"/>
          <w:noProof/>
        </w:rPr>
      </w:pPr>
      <w:r>
        <w:rPr>
          <w:rFonts w:eastAsia="Times New Roman" w:cs="Times New Roman"/>
          <w:noProof/>
        </w:rPr>
        <w:t>Platform</w:t>
      </w:r>
    </w:p>
    <w:p w:rsidR="0084726F" w:rsidRDefault="0072059F" w:rsidP="00D71239">
      <w:pPr>
        <w:keepLines/>
        <w:outlineLvl w:val="3"/>
        <w:rPr>
          <w:rFonts w:eastAsia="Times New Roman" w:cs="Times New Roman"/>
          <w:noProof/>
        </w:rPr>
      </w:pPr>
      <w:r>
        <w:rPr>
          <w:rFonts w:eastAsia="Times New Roman" w:cs="Times New Roman"/>
          <w:noProof/>
        </w:rPr>
        <w:t>Instrument</w:t>
      </w:r>
    </w:p>
    <w:p w:rsidR="0084726F" w:rsidRDefault="0072059F" w:rsidP="00D71239">
      <w:pPr>
        <w:keepLines/>
        <w:outlineLvl w:val="3"/>
        <w:rPr>
          <w:rFonts w:eastAsia="Times New Roman" w:cs="Times New Roman"/>
          <w:noProof/>
        </w:rPr>
      </w:pPr>
      <w:r>
        <w:rPr>
          <w:rFonts w:eastAsia="Times New Roman" w:cs="Times New Roman"/>
          <w:noProof/>
        </w:rPr>
        <w:t>Contact Information</w:t>
      </w:r>
    </w:p>
    <w:p w:rsidR="0084726F" w:rsidRDefault="0072059F" w:rsidP="00D71239">
      <w:pPr>
        <w:keepLines/>
        <w:outlineLvl w:val="3"/>
        <w:rPr>
          <w:rFonts w:eastAsia="Times New Roman" w:cs="Times New Roman"/>
          <w:noProof/>
        </w:rPr>
      </w:pPr>
      <w:r>
        <w:rPr>
          <w:rFonts w:eastAsia="Times New Roman" w:cs="Times New Roman"/>
          <w:noProof/>
        </w:rPr>
        <w:t>Contact Groups</w:t>
      </w:r>
    </w:p>
    <w:p w:rsidR="0084726F" w:rsidRDefault="0072059F" w:rsidP="00D71239">
      <w:pPr>
        <w:keepLines/>
        <w:outlineLvl w:val="3"/>
        <w:rPr>
          <w:rFonts w:eastAsia="Times New Roman" w:cs="Times New Roman"/>
          <w:noProof/>
        </w:rPr>
      </w:pPr>
      <w:r>
        <w:rPr>
          <w:rFonts w:eastAsia="Times New Roman" w:cs="Times New Roman"/>
          <w:noProof/>
        </w:rPr>
        <w:t>Contact Persons</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1"/>
        <w:rPr>
          <w:rFonts w:eastAsia="Times New Roman" w:cs="Times New Roman"/>
        </w:rPr>
      </w:pPr>
      <w:bookmarkStart w:id="135" w:name="_Toc256000052"/>
      <w:bookmarkStart w:id="136" w:name="UMM-TXT-2798_0"/>
      <w:r>
        <w:rPr>
          <w:rFonts w:eastAsia="Times New Roman" w:cs="Times New Roman"/>
          <w:noProof/>
        </w:rPr>
        <w:t>Appendix B Tags Glossary</w:t>
      </w:r>
      <w:bookmarkEnd w:id="135"/>
      <w:bookmarkEnd w:id="136"/>
    </w:p>
    <w:tbl>
      <w:tblPr>
        <w:tblW w:w="7485" w:type="dxa"/>
        <w:jc w:val="center"/>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306"/>
        <w:gridCol w:w="5179"/>
      </w:tblGrid>
      <w:tr w:rsidR="006F058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rsidR="0084726F" w:rsidRDefault="0072059F" w:rsidP="00D71239">
            <w:pPr>
              <w:keepLines/>
              <w:outlineLvl w:val="3"/>
              <w:rPr>
                <w:rFonts w:eastAsia="Times New Roman" w:cs="Times New Roman"/>
                <w:noProof/>
              </w:rPr>
            </w:pPr>
            <w:r>
              <w:rPr>
                <w:rFonts w:eastAsia="Times New Roman" w:cs="Times New Roman"/>
                <w:b/>
                <w:bCs/>
                <w:noProof/>
              </w:rPr>
              <w:t>Tag Name</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rsidR="0084726F" w:rsidRDefault="0072059F" w:rsidP="00D71239">
            <w:pPr>
              <w:keepLines/>
              <w:outlineLvl w:val="3"/>
              <w:rPr>
                <w:rFonts w:eastAsia="Times New Roman" w:cs="Times New Roman"/>
                <w:noProof/>
              </w:rPr>
            </w:pPr>
            <w:r>
              <w:rPr>
                <w:rFonts w:eastAsia="Times New Roman" w:cs="Times New Roman"/>
                <w:b/>
                <w:bCs/>
                <w:noProof/>
              </w:rPr>
              <w:t>Description</w:t>
            </w:r>
          </w:p>
        </w:tc>
      </w:tr>
      <w:tr w:rsidR="006F058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Required</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This element is required.</w:t>
            </w:r>
          </w:p>
        </w:tc>
      </w:tr>
      <w:tr w:rsidR="006F058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Controlled Vocabulary</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This element will have a vocabulary that will be used to validate the value. This will most likely be done via a vocabulary management service.</w:t>
            </w:r>
          </w:p>
        </w:tc>
      </w:tr>
      <w:tr w:rsidR="006F058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Recommended</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This element is recommended.</w:t>
            </w:r>
          </w:p>
        </w:tc>
      </w:tr>
    </w:tbl>
    <w:p w:rsidR="00D71239" w:rsidRPr="00D71239" w:rsidRDefault="00D71239" w:rsidP="00D71239">
      <w:pPr>
        <w:keepLines/>
        <w:outlineLvl w:val="3"/>
        <w:rPr>
          <w:rFonts w:eastAsia="Times New Roman" w:cs="Times New Roman"/>
        </w:rPr>
      </w:pPr>
    </w:p>
    <w:p w:rsidR="00D71239" w:rsidRPr="00D71239" w:rsidRDefault="0084726F" w:rsidP="00D71239">
      <w:pPr>
        <w:pStyle w:val="Heading1"/>
        <w:rPr>
          <w:rFonts w:eastAsia="Times New Roman" w:cs="Times New Roman"/>
        </w:rPr>
      </w:pPr>
      <w:bookmarkStart w:id="137" w:name="_Toc256000053"/>
      <w:bookmarkStart w:id="138" w:name="UMM-TXT-3646_0"/>
      <w:r>
        <w:rPr>
          <w:rFonts w:eastAsia="Times New Roman" w:cs="Times New Roman"/>
          <w:noProof/>
        </w:rPr>
        <w:t>Appendix C Definitions of Terms</w:t>
      </w:r>
      <w:bookmarkEnd w:id="137"/>
      <w:bookmarkEnd w:id="138"/>
    </w:p>
    <w:p w:rsidR="0084726F" w:rsidRDefault="0072059F" w:rsidP="00D71239">
      <w:pPr>
        <w:keepLines/>
        <w:outlineLvl w:val="3"/>
        <w:rPr>
          <w:rFonts w:eastAsia="Times New Roman" w:cs="Times New Roman"/>
          <w:noProof/>
        </w:rPr>
      </w:pPr>
      <w:r>
        <w:rPr>
          <w:rFonts w:eastAsia="Times New Roman" w:cs="Times New Roman"/>
          <w:noProof/>
        </w:rPr>
        <w:t>This section contains definitions for new concepts introduced in the UMM-S model, i.e. operations, chaining, coupling, resources, etc.</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CONCEPT:</w:t>
      </w:r>
    </w:p>
    <w:p w:rsidR="0084726F" w:rsidRDefault="0072059F" w:rsidP="00D71239">
      <w:pPr>
        <w:keepLines/>
        <w:outlineLvl w:val="3"/>
        <w:rPr>
          <w:rFonts w:eastAsia="Times New Roman" w:cs="Times New Roman"/>
          <w:noProof/>
        </w:rPr>
      </w:pPr>
      <w:r>
        <w:rPr>
          <w:rFonts w:eastAsia="Times New Roman" w:cs="Times New Roman"/>
          <w:noProof/>
        </w:rPr>
        <w:t>    Operation</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DEFINITION:</w:t>
      </w:r>
    </w:p>
    <w:p w:rsidR="0084726F" w:rsidRDefault="0072059F" w:rsidP="00D71239">
      <w:pPr>
        <w:keepLines/>
        <w:outlineLvl w:val="3"/>
        <w:rPr>
          <w:rFonts w:eastAsia="Times New Roman" w:cs="Times New Roman"/>
          <w:noProof/>
        </w:rPr>
      </w:pPr>
      <w:r>
        <w:rPr>
          <w:rFonts w:eastAsia="Times New Roman" w:cs="Times New Roman"/>
          <w:noProof/>
        </w:rPr>
        <w:t xml:space="preserve">    A server-side operation which is </w:t>
      </w:r>
      <w:r>
        <w:rPr>
          <w:rFonts w:eastAsia="Times New Roman" w:cs="Times New Roman"/>
          <w:noProof/>
        </w:rPr>
        <w:t>provided by the service. e.g. GetCoverage.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For example, the OGC - Web Mapping Service (WMS) standard, the list of operations provided by the service is: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 xml:space="preserve">WMS specifies a number of different request types, two of which are required by any WMS </w:t>
      </w:r>
      <w:r>
        <w:rPr>
          <w:rFonts w:eastAsia="Times New Roman" w:cs="Times New Roman"/>
          <w:noProof/>
        </w:rPr>
        <w:t>server:[11]</w:t>
      </w:r>
    </w:p>
    <w:p w:rsidR="0084726F" w:rsidRDefault="0072059F" w:rsidP="00D71239">
      <w:pPr>
        <w:keepLines/>
        <w:outlineLvl w:val="3"/>
        <w:rPr>
          <w:rFonts w:eastAsia="Times New Roman" w:cs="Times New Roman"/>
          <w:noProof/>
        </w:rPr>
      </w:pPr>
      <w:r>
        <w:rPr>
          <w:rFonts w:eastAsia="Times New Roman" w:cs="Times New Roman"/>
          <w:noProof/>
        </w:rPr>
        <w:lastRenderedPageBreak/>
        <w:t xml:space="preserve">    GetCapabilities – returns parameters about the WMS (such as map image format and WMS version compatibility) and the available layers (map bounding box, coordinate reference systems, URI of the data and whether the layer is mostly opaque or </w:t>
      </w:r>
      <w:r>
        <w:rPr>
          <w:rFonts w:eastAsia="Times New Roman" w:cs="Times New Roman"/>
          <w:noProof/>
        </w:rPr>
        <w:t>not)</w:t>
      </w:r>
    </w:p>
    <w:p w:rsidR="0084726F" w:rsidRDefault="0072059F" w:rsidP="00D71239">
      <w:pPr>
        <w:keepLines/>
        <w:outlineLvl w:val="3"/>
        <w:rPr>
          <w:rFonts w:eastAsia="Times New Roman" w:cs="Times New Roman"/>
          <w:noProof/>
        </w:rPr>
      </w:pPr>
      <w:r>
        <w:rPr>
          <w:rFonts w:eastAsia="Times New Roman" w:cs="Times New Roman"/>
          <w:noProof/>
        </w:rPr>
        <w:t>    GetMap – returns a map image. Parameters include: width and height of the map, coordinate reference system, rendering style, image format</w:t>
      </w:r>
    </w:p>
    <w:p w:rsidR="0084726F" w:rsidRDefault="0072059F" w:rsidP="00D71239">
      <w:pPr>
        <w:keepLines/>
        <w:outlineLvl w:val="3"/>
        <w:rPr>
          <w:rFonts w:eastAsia="Times New Roman" w:cs="Times New Roman"/>
          <w:noProof/>
        </w:rPr>
      </w:pPr>
      <w:r>
        <w:rPr>
          <w:rFonts w:eastAsia="Times New Roman" w:cs="Times New Roman"/>
          <w:noProof/>
        </w:rPr>
        <w:t>Request types that WMS providers may optionally support include:</w:t>
      </w:r>
    </w:p>
    <w:p w:rsidR="0084726F" w:rsidRDefault="0072059F" w:rsidP="00D71239">
      <w:pPr>
        <w:keepLines/>
        <w:outlineLvl w:val="3"/>
        <w:rPr>
          <w:rFonts w:eastAsia="Times New Roman" w:cs="Times New Roman"/>
          <w:noProof/>
        </w:rPr>
      </w:pPr>
      <w:r>
        <w:rPr>
          <w:rFonts w:eastAsia="Times New Roman" w:cs="Times New Roman"/>
          <w:noProof/>
        </w:rPr>
        <w:t xml:space="preserve">    GetFeatureInfo – if a layer is </w:t>
      </w:r>
      <w:r>
        <w:rPr>
          <w:rFonts w:eastAsia="Times New Roman" w:cs="Times New Roman"/>
          <w:noProof/>
        </w:rPr>
        <w:t>marked as 'queryable' then you can request data about a coordinate of the map image.</w:t>
      </w:r>
    </w:p>
    <w:p w:rsidR="0084726F" w:rsidRDefault="0072059F" w:rsidP="00D71239">
      <w:pPr>
        <w:keepLines/>
        <w:outlineLvl w:val="3"/>
        <w:rPr>
          <w:rFonts w:eastAsia="Times New Roman" w:cs="Times New Roman"/>
          <w:noProof/>
        </w:rPr>
      </w:pPr>
      <w:r>
        <w:rPr>
          <w:rFonts w:eastAsia="Times New Roman" w:cs="Times New Roman"/>
          <w:noProof/>
        </w:rPr>
        <w:t xml:space="preserve">    DescribeLayer – returns the feature types of the specified layer or layers, which can be further described using WFS or WCS requests. This request is dependent on the </w:t>
      </w:r>
      <w:r>
        <w:rPr>
          <w:rFonts w:eastAsia="Times New Roman" w:cs="Times New Roman"/>
          <w:noProof/>
        </w:rPr>
        <w:t>SLD Profile of WMS.[12]</w:t>
      </w:r>
    </w:p>
    <w:p w:rsidR="0084726F" w:rsidRDefault="0072059F" w:rsidP="00D71239">
      <w:pPr>
        <w:keepLines/>
        <w:outlineLvl w:val="3"/>
        <w:rPr>
          <w:rFonts w:eastAsia="Times New Roman" w:cs="Times New Roman"/>
          <w:noProof/>
        </w:rPr>
      </w:pPr>
      <w:r>
        <w:rPr>
          <w:rFonts w:eastAsia="Times New Roman" w:cs="Times New Roman"/>
          <w:noProof/>
        </w:rPr>
        <w:t>    GetLegendGraphic – return an image of the map's legend image, giving a visual guide to map elements.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For example, the OGC - Web Coverage Service (WCS) standard, the list of operations provided by the service is: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WCS specifie</w:t>
      </w:r>
      <w:r>
        <w:rPr>
          <w:rFonts w:eastAsia="Times New Roman" w:cs="Times New Roman"/>
          <w:noProof/>
        </w:rPr>
        <w:t>d a number of different request types</w:t>
      </w:r>
    </w:p>
    <w:p w:rsidR="0084726F" w:rsidRDefault="0072059F" w:rsidP="00D71239">
      <w:pPr>
        <w:keepLines/>
        <w:outlineLvl w:val="3"/>
        <w:rPr>
          <w:rFonts w:eastAsia="Times New Roman" w:cs="Times New Roman"/>
          <w:noProof/>
        </w:rPr>
      </w:pPr>
      <w:r>
        <w:rPr>
          <w:rFonts w:eastAsia="Times New Roman" w:cs="Times New Roman"/>
          <w:noProof/>
        </w:rPr>
        <w:t>    GetCapabilities – returns parameters about the WCS</w:t>
      </w:r>
    </w:p>
    <w:p w:rsidR="0084726F" w:rsidRDefault="0072059F" w:rsidP="00D71239">
      <w:pPr>
        <w:keepLines/>
        <w:outlineLvl w:val="3"/>
        <w:rPr>
          <w:rFonts w:eastAsia="Times New Roman" w:cs="Times New Roman"/>
          <w:noProof/>
        </w:rPr>
      </w:pPr>
      <w:r>
        <w:rPr>
          <w:rFonts w:eastAsia="Times New Roman" w:cs="Times New Roman"/>
          <w:noProof/>
        </w:rPr>
        <w:t>    DescribeCoverage – returns the coverage types of the specified coverage or coverages,</w:t>
      </w:r>
    </w:p>
    <w:p w:rsidR="0084726F" w:rsidRDefault="0072059F" w:rsidP="00D71239">
      <w:pPr>
        <w:keepLines/>
        <w:outlineLvl w:val="3"/>
        <w:rPr>
          <w:rFonts w:eastAsia="Times New Roman" w:cs="Times New Roman"/>
          <w:noProof/>
        </w:rPr>
      </w:pPr>
      <w:r>
        <w:rPr>
          <w:rFonts w:eastAsia="Times New Roman" w:cs="Times New Roman"/>
          <w:noProof/>
        </w:rPr>
        <w:t>    GetCoverage – returns a coverage in the chosen format. Parameters inc</w:t>
      </w:r>
      <w:r>
        <w:rPr>
          <w:rFonts w:eastAsia="Times New Roman" w:cs="Times New Roman"/>
          <w:noProof/>
        </w:rPr>
        <w:t>lude: width and height of the coverage, coordinate reference system, resolution, coverage format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For example, for the OGC - Catalog Services for the Web (CSW) standard, the list of operations provided by the service is:</w:t>
      </w:r>
    </w:p>
    <w:p w:rsidR="0084726F" w:rsidRDefault="0072059F" w:rsidP="00D71239">
      <w:pPr>
        <w:keepLines/>
        <w:outlineLvl w:val="3"/>
        <w:rPr>
          <w:rFonts w:eastAsia="Times New Roman" w:cs="Times New Roman"/>
          <w:noProof/>
        </w:rPr>
      </w:pPr>
      <w:r>
        <w:rPr>
          <w:rFonts w:eastAsia="Times New Roman" w:cs="Times New Roman"/>
          <w:noProof/>
        </w:rPr>
        <w:t>    GetCapabilities: "allows CSW c</w:t>
      </w:r>
      <w:r>
        <w:rPr>
          <w:rFonts w:eastAsia="Times New Roman" w:cs="Times New Roman"/>
          <w:noProof/>
        </w:rPr>
        <w:t>lients to retrieve service metadata from a server"</w:t>
      </w:r>
    </w:p>
    <w:p w:rsidR="0084726F" w:rsidRDefault="0072059F" w:rsidP="00D71239">
      <w:pPr>
        <w:keepLines/>
        <w:outlineLvl w:val="3"/>
        <w:rPr>
          <w:rFonts w:eastAsia="Times New Roman" w:cs="Times New Roman"/>
          <w:noProof/>
        </w:rPr>
      </w:pPr>
      <w:r>
        <w:rPr>
          <w:rFonts w:eastAsia="Times New Roman" w:cs="Times New Roman"/>
          <w:noProof/>
        </w:rPr>
        <w:t>    DescribeRecord: "allows a client to discover elements of the information model supported by the target catalogue service. The operation allows some or all of the information model to be described".</w:t>
      </w:r>
    </w:p>
    <w:p w:rsidR="0084726F" w:rsidRDefault="0072059F" w:rsidP="00D71239">
      <w:pPr>
        <w:keepLines/>
        <w:outlineLvl w:val="3"/>
        <w:rPr>
          <w:rFonts w:eastAsia="Times New Roman" w:cs="Times New Roman"/>
          <w:noProof/>
        </w:rPr>
      </w:pPr>
      <w:r>
        <w:rPr>
          <w:rFonts w:eastAsia="Times New Roman" w:cs="Times New Roman"/>
          <w:noProof/>
        </w:rPr>
        <w:t>   </w:t>
      </w:r>
      <w:r>
        <w:rPr>
          <w:rFonts w:eastAsia="Times New Roman" w:cs="Times New Roman"/>
          <w:noProof/>
        </w:rPr>
        <w:t xml:space="preserve"> GetRecords: search for records, returning record IDs</w:t>
      </w:r>
    </w:p>
    <w:p w:rsidR="0084726F" w:rsidRDefault="0072059F" w:rsidP="00D71239">
      <w:pPr>
        <w:keepLines/>
        <w:outlineLvl w:val="3"/>
        <w:rPr>
          <w:rFonts w:eastAsia="Times New Roman" w:cs="Times New Roman"/>
          <w:noProof/>
        </w:rPr>
      </w:pPr>
      <w:r>
        <w:rPr>
          <w:rFonts w:eastAsia="Times New Roman" w:cs="Times New Roman"/>
          <w:noProof/>
        </w:rPr>
        <w:t>    GetRecordById: "retrieves the default representation of catalogue records using their identifier"</w:t>
      </w:r>
    </w:p>
    <w:p w:rsidR="0084726F" w:rsidRDefault="0072059F" w:rsidP="00D71239">
      <w:pPr>
        <w:keepLines/>
        <w:outlineLvl w:val="3"/>
        <w:rPr>
          <w:rFonts w:eastAsia="Times New Roman" w:cs="Times New Roman"/>
          <w:noProof/>
        </w:rPr>
      </w:pPr>
      <w:r>
        <w:rPr>
          <w:rFonts w:eastAsia="Times New Roman" w:cs="Times New Roman"/>
          <w:noProof/>
        </w:rPr>
        <w:t>    GetDomain (optional): "used to obtain runtime information about the range of values of a metadat</w:t>
      </w:r>
      <w:r>
        <w:rPr>
          <w:rFonts w:eastAsia="Times New Roman" w:cs="Times New Roman"/>
          <w:noProof/>
        </w:rPr>
        <w:t>a record element or request parameter"</w:t>
      </w:r>
    </w:p>
    <w:p w:rsidR="0084726F" w:rsidRDefault="0072059F" w:rsidP="00D71239">
      <w:pPr>
        <w:keepLines/>
        <w:outlineLvl w:val="3"/>
        <w:rPr>
          <w:rFonts w:eastAsia="Times New Roman" w:cs="Times New Roman"/>
          <w:noProof/>
        </w:rPr>
      </w:pPr>
      <w:r>
        <w:rPr>
          <w:rFonts w:eastAsia="Times New Roman" w:cs="Times New Roman"/>
          <w:noProof/>
        </w:rPr>
        <w:t>    Harvest (optional): create/update metadata by asking the server to 'pull' metadata from somewhere</w:t>
      </w:r>
    </w:p>
    <w:p w:rsidR="0084726F" w:rsidRDefault="0072059F" w:rsidP="00D71239">
      <w:pPr>
        <w:keepLines/>
        <w:outlineLvl w:val="3"/>
        <w:rPr>
          <w:rFonts w:eastAsia="Times New Roman" w:cs="Times New Roman"/>
          <w:noProof/>
        </w:rPr>
      </w:pPr>
      <w:r>
        <w:rPr>
          <w:rFonts w:eastAsia="Times New Roman" w:cs="Times New Roman"/>
          <w:noProof/>
        </w:rPr>
        <w:t>    Transaction (optional): create/edit metadata by 'pushing' the metadata to the server</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The operation may be com</w:t>
      </w:r>
      <w:r>
        <w:rPr>
          <w:rFonts w:eastAsia="Times New Roman" w:cs="Times New Roman"/>
          <w:noProof/>
        </w:rPr>
        <w:t>bined with other operations. An operation may be called up via a client-side request. The operation is usually involved with some type of metadata or data-fetch from the server. An example of a client-side request is one which requests data via an identifi</w:t>
      </w:r>
      <w:r>
        <w:rPr>
          <w:rFonts w:eastAsia="Times New Roman" w:cs="Times New Roman"/>
          <w:noProof/>
        </w:rPr>
        <w:t>er (of either a map layer or a coverage), then transforms the data in some way from its native form to a desired form, i.e. spatial subsetting, or reformatting. </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CONCEPT:</w:t>
      </w:r>
    </w:p>
    <w:p w:rsidR="0084726F" w:rsidRDefault="0072059F" w:rsidP="00D71239">
      <w:pPr>
        <w:keepLines/>
        <w:outlineLvl w:val="3"/>
        <w:rPr>
          <w:rFonts w:eastAsia="Times New Roman" w:cs="Times New Roman"/>
          <w:noProof/>
        </w:rPr>
      </w:pPr>
      <w:r>
        <w:rPr>
          <w:rFonts w:eastAsia="Times New Roman" w:cs="Times New Roman"/>
          <w:noProof/>
        </w:rPr>
        <w:t>    Chaining</w:t>
      </w:r>
    </w:p>
    <w:p w:rsidR="0084726F" w:rsidRDefault="0072059F" w:rsidP="00D71239">
      <w:pPr>
        <w:keepLines/>
        <w:outlineLvl w:val="3"/>
        <w:rPr>
          <w:rFonts w:eastAsia="Times New Roman" w:cs="Times New Roman"/>
          <w:noProof/>
        </w:rPr>
      </w:pPr>
      <w:r>
        <w:rPr>
          <w:rFonts w:eastAsia="Times New Roman" w:cs="Times New Roman"/>
          <w:noProof/>
        </w:rPr>
        <w:lastRenderedPageBreak/>
        <w:t> </w:t>
      </w:r>
    </w:p>
    <w:p w:rsidR="0084726F" w:rsidRDefault="0072059F" w:rsidP="00D71239">
      <w:pPr>
        <w:keepLines/>
        <w:outlineLvl w:val="3"/>
        <w:rPr>
          <w:rFonts w:eastAsia="Times New Roman" w:cs="Times New Roman"/>
          <w:noProof/>
        </w:rPr>
      </w:pPr>
      <w:r>
        <w:rPr>
          <w:rFonts w:eastAsia="Times New Roman" w:cs="Times New Roman"/>
          <w:noProof/>
        </w:rPr>
        <w:t>DEFINITION:</w:t>
      </w:r>
    </w:p>
    <w:p w:rsidR="0084726F" w:rsidRDefault="0072059F" w:rsidP="00D71239">
      <w:pPr>
        <w:keepLines/>
        <w:outlineLvl w:val="3"/>
        <w:rPr>
          <w:rFonts w:eastAsia="Times New Roman" w:cs="Times New Roman"/>
          <w:noProof/>
        </w:rPr>
      </w:pPr>
      <w:r>
        <w:rPr>
          <w:rFonts w:eastAsia="Times New Roman" w:cs="Times New Roman"/>
          <w:noProof/>
        </w:rPr>
        <w:t> Chaining is used where two or more server-side operati</w:t>
      </w:r>
      <w:r>
        <w:rPr>
          <w:rFonts w:eastAsia="Times New Roman" w:cs="Times New Roman"/>
          <w:noProof/>
        </w:rPr>
        <w:t>ons are cascaded. For example, a client may request the metadata via a GetCapabilities request, followed by a GetCoverage request for a specific data set. In WMS these data layers are identified as maps, conversely in WCS, data layers are identified as cov</w:t>
      </w:r>
      <w:r>
        <w:rPr>
          <w:rFonts w:eastAsia="Times New Roman" w:cs="Times New Roman"/>
          <w:noProof/>
        </w:rPr>
        <w:t>erages, and the service defines a set of identifiers (or names) for each set of maps or coverages.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CONCEPT:</w:t>
      </w:r>
    </w:p>
    <w:p w:rsidR="0084726F" w:rsidRDefault="0072059F" w:rsidP="00D71239">
      <w:pPr>
        <w:keepLines/>
        <w:outlineLvl w:val="3"/>
        <w:rPr>
          <w:rFonts w:eastAsia="Times New Roman" w:cs="Times New Roman"/>
          <w:noProof/>
        </w:rPr>
      </w:pPr>
      <w:r>
        <w:rPr>
          <w:rFonts w:eastAsia="Times New Roman" w:cs="Times New Roman"/>
          <w:noProof/>
        </w:rPr>
        <w:t>    Coupling</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DEFINITION:</w:t>
      </w:r>
    </w:p>
    <w:p w:rsidR="0084726F" w:rsidRDefault="0072059F" w:rsidP="00D71239">
      <w:pPr>
        <w:keepLines/>
        <w:outlineLvl w:val="3"/>
        <w:rPr>
          <w:rFonts w:eastAsia="Times New Roman" w:cs="Times New Roman"/>
          <w:noProof/>
        </w:rPr>
      </w:pPr>
      <w:r>
        <w:rPr>
          <w:rFonts w:eastAsia="Times New Roman" w:cs="Times New Roman"/>
          <w:noProof/>
        </w:rPr>
        <w:t xml:space="preserve"> Coupling is used where data and services are associated. Loosely coupled data is data which is available via a </w:t>
      </w:r>
      <w:r>
        <w:rPr>
          <w:rFonts w:eastAsia="Times New Roman" w:cs="Times New Roman"/>
          <w:noProof/>
        </w:rPr>
        <w:t>service, but all data may not reside in one place, and may be distributed across various archives, or combined in some fashion at the source. The data may be heterogeneous in format or exist in various sources. Tightly coupled data is data which is availab</w:t>
      </w:r>
      <w:r>
        <w:rPr>
          <w:rFonts w:eastAsia="Times New Roman" w:cs="Times New Roman"/>
          <w:noProof/>
        </w:rPr>
        <w:t>le via a service, and the data may be organized in one place and is homogeneous in format or may originate from one source.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CONCEPT:</w:t>
      </w:r>
    </w:p>
    <w:p w:rsidR="0084726F" w:rsidRDefault="0072059F" w:rsidP="00D71239">
      <w:pPr>
        <w:keepLines/>
        <w:outlineLvl w:val="3"/>
        <w:rPr>
          <w:rFonts w:eastAsia="Times New Roman" w:cs="Times New Roman"/>
          <w:noProof/>
        </w:rPr>
      </w:pPr>
      <w:r>
        <w:rPr>
          <w:rFonts w:eastAsia="Times New Roman" w:cs="Times New Roman"/>
          <w:noProof/>
        </w:rPr>
        <w:t>    Request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DEFINITION:</w:t>
      </w:r>
    </w:p>
    <w:p w:rsidR="0084726F" w:rsidRDefault="0072059F" w:rsidP="00D71239">
      <w:pPr>
        <w:keepLines/>
        <w:outlineLvl w:val="3"/>
        <w:rPr>
          <w:rFonts w:eastAsia="Times New Roman" w:cs="Times New Roman"/>
          <w:noProof/>
        </w:rPr>
      </w:pPr>
      <w:r>
        <w:rPr>
          <w:rFonts w:eastAsia="Times New Roman" w:cs="Times New Roman"/>
          <w:noProof/>
        </w:rPr>
        <w:t>    A request is made wherever a client needs to gain data of information from the service. For</w:t>
      </w:r>
      <w:r>
        <w:rPr>
          <w:rFonts w:eastAsia="Times New Roman" w:cs="Times New Roman"/>
          <w:noProof/>
        </w:rPr>
        <w:t xml:space="preserve"> WMS, the client may request a map. For WCS the client may request a coverage. For CSW, the client may request a catalog service entry, using a search term or terms. For OPeNDAP, the client may request a granule or subset of a granule from a collection.</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CONCEPT:</w:t>
      </w:r>
    </w:p>
    <w:p w:rsidR="0084726F" w:rsidRDefault="0072059F" w:rsidP="00D71239">
      <w:pPr>
        <w:keepLines/>
        <w:outlineLvl w:val="3"/>
        <w:rPr>
          <w:rFonts w:eastAsia="Times New Roman" w:cs="Times New Roman"/>
          <w:noProof/>
        </w:rPr>
      </w:pPr>
      <w:r>
        <w:rPr>
          <w:rFonts w:eastAsia="Times New Roman" w:cs="Times New Roman"/>
          <w:noProof/>
        </w:rPr>
        <w:t>    Response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DEFINITION:</w:t>
      </w:r>
    </w:p>
    <w:p w:rsidR="0084726F" w:rsidRDefault="0072059F" w:rsidP="00D71239">
      <w:pPr>
        <w:keepLines/>
        <w:outlineLvl w:val="3"/>
        <w:rPr>
          <w:rFonts w:eastAsia="Times New Roman" w:cs="Times New Roman"/>
          <w:noProof/>
        </w:rPr>
      </w:pPr>
      <w:r>
        <w:rPr>
          <w:rFonts w:eastAsia="Times New Roman" w:cs="Times New Roman"/>
          <w:noProof/>
        </w:rPr>
        <w:t>Responses are returned to the client in XML or streaming responses from the service. A WMS server usually serves the map in a bitmap format, e.g. PNG, GIF or JPEG and etc... In addition, vector graphics can be included,</w:t>
      </w:r>
      <w:r>
        <w:rPr>
          <w:rFonts w:eastAsia="Times New Roman" w:cs="Times New Roman"/>
          <w:noProof/>
        </w:rPr>
        <w:t xml:space="preserve"> such as points, lines, curves and text, expressed in SVG or WebCGM format. For WCS, the response ins in the form of coverages representing space/time-varying phenomena that relate a spatio-temporal domain to a (possibly multidimensional) range of properti</w:t>
      </w:r>
      <w:r>
        <w:rPr>
          <w:rFonts w:eastAsia="Times New Roman" w:cs="Times New Roman"/>
          <w:noProof/>
        </w:rPr>
        <w:t>es. For CSW the response in the in XML format. For OPeNDAP, the response is a download to the browser, or client (web-based or scripted) usually in the output format specified in the client request.</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1"/>
        <w:rPr>
          <w:rFonts w:eastAsia="Times New Roman" w:cs="Times New Roman"/>
        </w:rPr>
      </w:pPr>
      <w:bookmarkStart w:id="139" w:name="_Toc256000054"/>
      <w:bookmarkStart w:id="140" w:name="UMM-TXT-3647_0"/>
      <w:r>
        <w:rPr>
          <w:rFonts w:eastAsia="Times New Roman" w:cs="Times New Roman"/>
          <w:noProof/>
        </w:rPr>
        <w:t>Appendix D Examples</w:t>
      </w:r>
      <w:bookmarkEnd w:id="139"/>
      <w:bookmarkEnd w:id="140"/>
    </w:p>
    <w:p w:rsidR="0084726F" w:rsidRDefault="0072059F" w:rsidP="00D71239">
      <w:pPr>
        <w:keepLines/>
        <w:outlineLvl w:val="3"/>
        <w:rPr>
          <w:rFonts w:eastAsia="Times New Roman" w:cs="Times New Roman"/>
          <w:noProof/>
        </w:rPr>
      </w:pPr>
      <w:r>
        <w:rPr>
          <w:rFonts w:eastAsia="Times New Roman" w:cs="Times New Roman"/>
          <w:noProof/>
        </w:rPr>
        <w:t>This section contains some service m</w:t>
      </w:r>
      <w:r>
        <w:rPr>
          <w:rFonts w:eastAsia="Times New Roman" w:cs="Times New Roman"/>
          <w:noProof/>
        </w:rPr>
        <w:t>etadata worked examples.</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lastRenderedPageBreak/>
        <w:t>The following distinct types are represented: Back-end Services (OPeNDAP examples provided).</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The first of these service record examples is the AIRS L3 OPeNDAP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lastRenderedPageBreak/>
        <w:t>{</w:t>
      </w:r>
      <w:r>
        <w:rPr>
          <w:rFonts w:eastAsia="Times New Roman" w:cs="Times New Roman"/>
          <w:noProof/>
        </w:rPr>
        <w:br/>
        <w:t>    "Name":"AIRS L3 OPENDAP",</w:t>
      </w:r>
      <w:r>
        <w:rPr>
          <w:rFonts w:eastAsia="Times New Roman" w:cs="Times New Roman"/>
          <w:noProof/>
        </w:rPr>
        <w:br/>
        <w:t>    "LongName":"OPENDAP (</w:t>
      </w:r>
      <w:r>
        <w:rPr>
          <w:rFonts w:eastAsia="Times New Roman" w:cs="Times New Roman"/>
          <w:noProof/>
        </w:rPr>
        <w:t>Hyrax) framework for AIRS Level 3 data products",</w:t>
      </w:r>
      <w:r>
        <w:rPr>
          <w:rFonts w:eastAsia="Times New Roman" w:cs="Times New Roman"/>
          <w:noProof/>
        </w:rPr>
        <w:br/>
        <w:t>    "Type":"OPeNDAP",</w:t>
      </w:r>
      <w:r>
        <w:rPr>
          <w:rFonts w:eastAsia="Times New Roman" w:cs="Times New Roman"/>
          <w:noProof/>
        </w:rPr>
        <w:br/>
        <w:t>    "Version":"1.13.4",</w:t>
      </w:r>
      <w:r>
        <w:rPr>
          <w:rFonts w:eastAsia="Times New Roman" w:cs="Times New Roman"/>
          <w:noProof/>
        </w:rPr>
        <w:br/>
        <w:t>    "Description":"OPeNDAP (Hyrax) Framework for AIRS L3 data products. This framework facilitates such services as format conversion and selected subsetting (e</w:t>
      </w:r>
      <w:r>
        <w:rPr>
          <w:rFonts w:eastAsia="Times New Roman" w:cs="Times New Roman"/>
          <w:noProof/>
        </w:rPr>
        <w:t>.g., spatial constraints, parameter/variable). ",</w:t>
      </w:r>
      <w:r>
        <w:rPr>
          <w:rFonts w:eastAsia="Times New Roman" w:cs="Times New Roman"/>
          <w:noProof/>
        </w:rPr>
        <w:br/>
        <w:t>    "URL": {</w:t>
      </w:r>
      <w:r>
        <w:rPr>
          <w:rFonts w:eastAsia="Times New Roman" w:cs="Times New Roman"/>
          <w:noProof/>
        </w:rPr>
        <w:br/>
        <w:t>        "Description":"Access to OPENDAP protocol for AIRS L3 data sets",</w:t>
      </w:r>
      <w:r>
        <w:rPr>
          <w:rFonts w:eastAsia="Times New Roman" w:cs="Times New Roman"/>
          <w:noProof/>
        </w:rPr>
        <w:br/>
        <w:t>            "URLContentType":"DistributionURL",</w:t>
      </w:r>
      <w:r>
        <w:rPr>
          <w:rFonts w:eastAsia="Times New Roman" w:cs="Times New Roman"/>
          <w:noProof/>
        </w:rPr>
        <w:br/>
        <w:t>            "Type":"GET SERVICE",</w:t>
      </w:r>
      <w:r>
        <w:rPr>
          <w:rFonts w:eastAsia="Times New Roman" w:cs="Times New Roman"/>
          <w:noProof/>
        </w:rPr>
        <w:br/>
        <w:t>            "Subtype":"OPENDAP DATA",</w:t>
      </w:r>
      <w:r>
        <w:rPr>
          <w:rFonts w:eastAsia="Times New Roman" w:cs="Times New Roman"/>
          <w:noProof/>
        </w:rPr>
        <w:br/>
        <w:t>            "URLValue":"https://acdisc.gesdisc.eosdis.nasa.gov/opendap/Aqua_AIRS_Level3/contents.html"</w:t>
      </w:r>
      <w:r>
        <w:rPr>
          <w:rFonts w:eastAsia="Times New Roman" w:cs="Times New Roman"/>
          <w:noProof/>
        </w:rPr>
        <w:br/>
        <w:t>    },</w:t>
      </w:r>
      <w:r>
        <w:rPr>
          <w:rFonts w:eastAsia="Times New Roman" w:cs="Times New Roman"/>
          <w:noProof/>
        </w:rPr>
        <w:br/>
        <w:t>    "RelatedURLs":</w:t>
      </w:r>
      <w:r>
        <w:rPr>
          <w:rFonts w:eastAsia="Times New Roman" w:cs="Times New Roman"/>
          <w:noProof/>
        </w:rPr>
        <w:br/>
        <w:t>        [{</w:t>
      </w:r>
      <w:r>
        <w:rPr>
          <w:rFonts w:eastAsia="Times New Roman" w:cs="Times New Roman"/>
          <w:noProof/>
        </w:rPr>
        <w:br/>
        <w:t>            "Description":"Data Collections search page for AIRS L3 data sets",</w:t>
      </w:r>
      <w:r>
        <w:rPr>
          <w:rFonts w:eastAsia="Times New Roman" w:cs="Times New Roman"/>
          <w:noProof/>
        </w:rPr>
        <w:br/>
        <w:t>            "URLContentType":"Publi</w:t>
      </w:r>
      <w:r>
        <w:rPr>
          <w:rFonts w:eastAsia="Times New Roman" w:cs="Times New Roman"/>
          <w:noProof/>
        </w:rPr>
        <w:t>cationURL",</w:t>
      </w:r>
      <w:r>
        <w:rPr>
          <w:rFonts w:eastAsia="Times New Roman" w:cs="Times New Roman"/>
          <w:noProof/>
        </w:rPr>
        <w:br/>
        <w:t>            "Type":"GET SERVICE",</w:t>
      </w:r>
      <w:r>
        <w:rPr>
          <w:rFonts w:eastAsia="Times New Roman" w:cs="Times New Roman"/>
          <w:noProof/>
        </w:rPr>
        <w:br/>
        <w:t>            "Subtype":"ACCESS WEB SERVICE",</w:t>
      </w:r>
      <w:r>
        <w:rPr>
          <w:rFonts w:eastAsia="Times New Roman" w:cs="Times New Roman"/>
          <w:noProof/>
        </w:rPr>
        <w:br/>
        <w:t>            "URL":"https://disc.gsfc.nasa.gov/datasets?keywords=AIRS&amp;page=1",</w:t>
      </w:r>
      <w:r>
        <w:rPr>
          <w:rFonts w:eastAsia="Times New Roman" w:cs="Times New Roman"/>
          <w:noProof/>
        </w:rPr>
        <w:br/>
        <w:t>            "GetService":</w:t>
      </w:r>
      <w:r>
        <w:rPr>
          <w:rFonts w:eastAsia="Times New Roman" w:cs="Times New Roman"/>
          <w:noProof/>
        </w:rPr>
        <w:br/>
        <w:t>                {</w:t>
      </w:r>
      <w:r>
        <w:rPr>
          <w:rFonts w:eastAsia="Times New Roman" w:cs="Times New Roman"/>
          <w:noProof/>
        </w:rPr>
        <w:br/>
        <w:t>                    "MimeType":"application/</w:t>
      </w:r>
      <w:r>
        <w:rPr>
          <w:rFonts w:eastAsia="Times New Roman" w:cs="Times New Roman"/>
          <w:noProof/>
        </w:rPr>
        <w:t>x-netcdf",</w:t>
      </w:r>
      <w:r>
        <w:rPr>
          <w:rFonts w:eastAsia="Times New Roman" w:cs="Times New Roman"/>
          <w:noProof/>
        </w:rPr>
        <w:br/>
        <w:t>                    "Protocol":"HTTPS",</w:t>
      </w:r>
      <w:r>
        <w:rPr>
          <w:rFonts w:eastAsia="Times New Roman" w:cs="Times New Roman"/>
          <w:noProof/>
        </w:rPr>
        <w:br/>
        <w:t>                    "FullName":"Data Collections search page for AIRS L3 ",</w:t>
      </w:r>
      <w:r>
        <w:rPr>
          <w:rFonts w:eastAsia="Times New Roman" w:cs="Times New Roman"/>
          <w:noProof/>
        </w:rPr>
        <w:br/>
        <w:t>                    "DataType":"HDF",</w:t>
      </w:r>
      <w:r>
        <w:rPr>
          <w:rFonts w:eastAsia="Times New Roman" w:cs="Times New Roman"/>
          <w:noProof/>
        </w:rPr>
        <w:br/>
        <w:t>                    "URI":</w:t>
      </w:r>
      <w:r>
        <w:rPr>
          <w:rFonts w:eastAsia="Times New Roman" w:cs="Times New Roman"/>
          <w:noProof/>
        </w:rPr>
        <w:br/>
        <w:t>                        [</w:t>
      </w:r>
      <w:r>
        <w:rPr>
          <w:rFonts w:eastAsia="Times New Roman" w:cs="Times New Roman"/>
          <w:noProof/>
        </w:rPr>
        <w:br/>
        <w:t>                            "https://d</w:t>
      </w:r>
      <w:r>
        <w:rPr>
          <w:rFonts w:eastAsia="Times New Roman" w:cs="Times New Roman"/>
          <w:noProof/>
        </w:rPr>
        <w:t>isc.gsfc.nasa.gov/datasets/AIRX3STD_006/summary?keywords=AIRX3STD",</w:t>
      </w:r>
      <w:r>
        <w:rPr>
          <w:rFonts w:eastAsia="Times New Roman" w:cs="Times New Roman"/>
          <w:noProof/>
        </w:rPr>
        <w:br/>
        <w:t>                            "https://disc.gsfc.nasa.gov/datasets/AIRX3STM_006/summary?keywords=AIRX3STM"</w:t>
      </w:r>
      <w:r>
        <w:rPr>
          <w:rFonts w:eastAsia="Times New Roman" w:cs="Times New Roman"/>
          <w:noProof/>
        </w:rPr>
        <w:br/>
        <w:t>                        ],</w:t>
      </w:r>
      <w:r>
        <w:rPr>
          <w:rFonts w:eastAsia="Times New Roman" w:cs="Times New Roman"/>
          <w:noProof/>
        </w:rPr>
        <w:br/>
        <w:t>                    "DataID":"Aqua_AIRS_Level3"</w:t>
      </w:r>
      <w:r>
        <w:rPr>
          <w:rFonts w:eastAsia="Times New Roman" w:cs="Times New Roman"/>
          <w:noProof/>
        </w:rPr>
        <w:br/>
        <w:t>        </w:t>
      </w:r>
      <w:r>
        <w:rPr>
          <w:rFonts w:eastAsia="Times New Roman" w:cs="Times New Roman"/>
          <w:noProof/>
        </w:rPr>
        <w:t>        }</w:t>
      </w:r>
      <w:r>
        <w:rPr>
          <w:rFonts w:eastAsia="Times New Roman" w:cs="Times New Roman"/>
          <w:noProof/>
        </w:rPr>
        <w:br/>
        <w:t>        }],</w:t>
      </w:r>
      <w:r>
        <w:rPr>
          <w:rFonts w:eastAsia="Times New Roman" w:cs="Times New Roman"/>
          <w:noProof/>
        </w:rPr>
        <w:br/>
        <w:t>    "ServiceKeywords":</w:t>
      </w:r>
      <w:r>
        <w:rPr>
          <w:rFonts w:eastAsia="Times New Roman" w:cs="Times New Roman"/>
          <w:noProof/>
        </w:rPr>
        <w:br/>
        <w:t>        [{</w:t>
      </w:r>
      <w:r>
        <w:rPr>
          <w:rFonts w:eastAsia="Times New Roman" w:cs="Times New Roman"/>
          <w:noProof/>
        </w:rPr>
        <w:br/>
        <w:t>            "ServiceCategory":"EARTH SCIENCE SERVICES",</w:t>
      </w:r>
      <w:r>
        <w:rPr>
          <w:rFonts w:eastAsia="Times New Roman" w:cs="Times New Roman"/>
          <w:noProof/>
        </w:rPr>
        <w:br/>
        <w:t>            "ServiceTopic":"DATA MANAGEMENT/DATA HANDLING",</w:t>
      </w:r>
      <w:r>
        <w:rPr>
          <w:rFonts w:eastAsia="Times New Roman" w:cs="Times New Roman"/>
          <w:noProof/>
        </w:rPr>
        <w:br/>
        <w:t>            "ServiceTerm":"DATA DELIVERY"</w:t>
      </w:r>
      <w:r>
        <w:rPr>
          <w:rFonts w:eastAsia="Times New Roman" w:cs="Times New Roman"/>
          <w:noProof/>
        </w:rPr>
        <w:br/>
        <w:t>        },</w:t>
      </w:r>
      <w:r>
        <w:rPr>
          <w:rFonts w:eastAsia="Times New Roman" w:cs="Times New Roman"/>
          <w:noProof/>
        </w:rPr>
        <w:br/>
        <w:t>        {</w:t>
      </w:r>
      <w:r>
        <w:rPr>
          <w:rFonts w:eastAsia="Times New Roman" w:cs="Times New Roman"/>
          <w:noProof/>
        </w:rPr>
        <w:br/>
      </w:r>
      <w:r>
        <w:rPr>
          <w:rFonts w:eastAsia="Times New Roman" w:cs="Times New Roman"/>
          <w:noProof/>
        </w:rPr>
        <w:lastRenderedPageBreak/>
        <w:t>            "ServiceC</w:t>
      </w:r>
      <w:r>
        <w:rPr>
          <w:rFonts w:eastAsia="Times New Roman" w:cs="Times New Roman"/>
          <w:noProof/>
        </w:rPr>
        <w:t>ategory":"EARTH SCIENCE SERVICES",</w:t>
      </w:r>
      <w:r>
        <w:rPr>
          <w:rFonts w:eastAsia="Times New Roman" w:cs="Times New Roman"/>
          <w:noProof/>
        </w:rPr>
        <w:br/>
        <w:t>            "ServiceTopic":"INFORMATION MANAGEMENT SERVICES",</w:t>
      </w:r>
      <w:r>
        <w:rPr>
          <w:rFonts w:eastAsia="Times New Roman" w:cs="Times New Roman"/>
          <w:noProof/>
        </w:rPr>
        <w:br/>
        <w:t>            "ServiceTerm":"DATA MANAGEMENT/DATA HANDLING",</w:t>
      </w:r>
      <w:r>
        <w:rPr>
          <w:rFonts w:eastAsia="Times New Roman" w:cs="Times New Roman"/>
          <w:noProof/>
        </w:rPr>
        <w:br/>
        <w:t>            "ServiceSpecificTerm":"DATA INTEROPERABILITY"</w:t>
      </w:r>
      <w:r>
        <w:rPr>
          <w:rFonts w:eastAsia="Times New Roman" w:cs="Times New Roman"/>
          <w:noProof/>
        </w:rPr>
        <w:br/>
        <w:t>        },</w:t>
      </w:r>
      <w:r>
        <w:rPr>
          <w:rFonts w:eastAsia="Times New Roman" w:cs="Times New Roman"/>
          <w:noProof/>
        </w:rPr>
        <w:br/>
        <w:t>        {</w:t>
      </w:r>
      <w:r>
        <w:rPr>
          <w:rFonts w:eastAsia="Times New Roman" w:cs="Times New Roman"/>
          <w:noProof/>
        </w:rPr>
        <w:br/>
        <w:t>            "ServiceC</w:t>
      </w:r>
      <w:r>
        <w:rPr>
          <w:rFonts w:eastAsia="Times New Roman" w:cs="Times New Roman"/>
          <w:noProof/>
        </w:rPr>
        <w:t>ategory":"EARTH SCIENCE SERVICES",</w:t>
      </w:r>
      <w:r>
        <w:rPr>
          <w:rFonts w:eastAsia="Times New Roman" w:cs="Times New Roman"/>
          <w:noProof/>
        </w:rPr>
        <w:br/>
        <w:t>            "ServiceTopic":"METADATA HANDLING",</w:t>
      </w:r>
      <w:r>
        <w:rPr>
          <w:rFonts w:eastAsia="Times New Roman" w:cs="Times New Roman"/>
          <w:noProof/>
        </w:rPr>
        <w:br/>
        <w:t>                "ServiceTerm":"METADATA TRANSFORMATION/CONVERSION"</w:t>
      </w:r>
      <w:r>
        <w:rPr>
          <w:rFonts w:eastAsia="Times New Roman" w:cs="Times New Roman"/>
          <w:noProof/>
        </w:rPr>
        <w:br/>
        <w:t>        }],</w:t>
      </w:r>
      <w:r>
        <w:rPr>
          <w:rFonts w:eastAsia="Times New Roman" w:cs="Times New Roman"/>
          <w:noProof/>
        </w:rPr>
        <w:br/>
        <w:t>    "ServiceOptions":</w:t>
      </w:r>
      <w:r>
        <w:rPr>
          <w:rFonts w:eastAsia="Times New Roman" w:cs="Times New Roman"/>
          <w:noProof/>
        </w:rPr>
        <w:br/>
        <w:t>    {</w:t>
      </w:r>
      <w:r>
        <w:rPr>
          <w:rFonts w:eastAsia="Times New Roman" w:cs="Times New Roman"/>
          <w:noProof/>
        </w:rPr>
        <w:br/>
        <w:t>      "SubsetTypes":</w:t>
      </w:r>
      <w:r>
        <w:rPr>
          <w:rFonts w:eastAsia="Times New Roman" w:cs="Times New Roman"/>
          <w:noProof/>
        </w:rPr>
        <w:br/>
        <w:t>      ["Spatial","Variable"],</w:t>
      </w:r>
      <w:r>
        <w:rPr>
          <w:rFonts w:eastAsia="Times New Roman" w:cs="Times New Roman"/>
          <w:noProof/>
        </w:rPr>
        <w:br/>
        <w:t>      "Supporte</w:t>
      </w:r>
      <w:r>
        <w:rPr>
          <w:rFonts w:eastAsia="Times New Roman" w:cs="Times New Roman"/>
          <w:noProof/>
        </w:rPr>
        <w:t>dInputProjections":</w:t>
      </w:r>
      <w:r>
        <w:rPr>
          <w:rFonts w:eastAsia="Times New Roman" w:cs="Times New Roman"/>
          <w:noProof/>
        </w:rPr>
        <w:br/>
        <w:t>      [</w:t>
      </w:r>
      <w:r>
        <w:rPr>
          <w:rFonts w:eastAsia="Times New Roman" w:cs="Times New Roman"/>
          <w:noProof/>
        </w:rPr>
        <w:br/>
        <w:t>        {</w:t>
      </w:r>
      <w:r>
        <w:rPr>
          <w:rFonts w:eastAsia="Times New Roman" w:cs="Times New Roman"/>
          <w:noProof/>
        </w:rPr>
        <w:br/>
        <w:t>            "ProjectionName":"Geographic",</w:t>
      </w:r>
      <w:r>
        <w:rPr>
          <w:rFonts w:eastAsia="Times New Roman" w:cs="Times New Roman"/>
          <w:noProof/>
        </w:rPr>
        <w:br/>
        <w:t>            "ProjectionAuthority":"4326"</w:t>
      </w:r>
      <w:r>
        <w:rPr>
          <w:rFonts w:eastAsia="Times New Roman" w:cs="Times New Roman"/>
          <w:noProof/>
        </w:rPr>
        <w:br/>
        <w:t>        }</w:t>
      </w:r>
      <w:r>
        <w:rPr>
          <w:rFonts w:eastAsia="Times New Roman" w:cs="Times New Roman"/>
          <w:noProof/>
        </w:rPr>
        <w:br/>
        <w:t>      ],</w:t>
      </w:r>
      <w:r>
        <w:rPr>
          <w:rFonts w:eastAsia="Times New Roman" w:cs="Times New Roman"/>
          <w:noProof/>
        </w:rPr>
        <w:br/>
        <w:t>      "SupportedInputFormats":</w:t>
      </w:r>
      <w:r>
        <w:rPr>
          <w:rFonts w:eastAsia="Times New Roman" w:cs="Times New Roman"/>
          <w:noProof/>
        </w:rPr>
        <w:br/>
        <w:t>              ["HDF4"],</w:t>
      </w:r>
      <w:r>
        <w:rPr>
          <w:rFonts w:eastAsia="Times New Roman" w:cs="Times New Roman"/>
          <w:noProof/>
        </w:rPr>
        <w:br/>
        <w:t>      "SupportedOutputProjections":</w:t>
      </w:r>
      <w:r>
        <w:rPr>
          <w:rFonts w:eastAsia="Times New Roman" w:cs="Times New Roman"/>
          <w:noProof/>
        </w:rPr>
        <w:br/>
        <w:t>      [</w:t>
      </w:r>
      <w:r>
        <w:rPr>
          <w:rFonts w:eastAsia="Times New Roman" w:cs="Times New Roman"/>
          <w:noProof/>
        </w:rPr>
        <w:br/>
        <w:t>        {</w:t>
      </w:r>
      <w:r>
        <w:rPr>
          <w:rFonts w:eastAsia="Times New Roman" w:cs="Times New Roman"/>
          <w:noProof/>
        </w:rPr>
        <w:br/>
        <w:t>      </w:t>
      </w:r>
      <w:r>
        <w:rPr>
          <w:rFonts w:eastAsia="Times New Roman" w:cs="Times New Roman"/>
          <w:noProof/>
        </w:rPr>
        <w:t xml:space="preserve">      "ProjectionName":"Geographic",</w:t>
      </w:r>
      <w:r>
        <w:rPr>
          <w:rFonts w:eastAsia="Times New Roman" w:cs="Times New Roman"/>
          <w:noProof/>
        </w:rPr>
        <w:br/>
        <w:t>            "ProjectionAuthority":"4326"</w:t>
      </w:r>
      <w:r>
        <w:rPr>
          <w:rFonts w:eastAsia="Times New Roman" w:cs="Times New Roman"/>
          <w:noProof/>
        </w:rPr>
        <w:br/>
        <w:t>        }</w:t>
      </w:r>
      <w:r>
        <w:rPr>
          <w:rFonts w:eastAsia="Times New Roman" w:cs="Times New Roman"/>
          <w:noProof/>
        </w:rPr>
        <w:br/>
        <w:t>      ],</w:t>
      </w:r>
      <w:r>
        <w:rPr>
          <w:rFonts w:eastAsia="Times New Roman" w:cs="Times New Roman"/>
          <w:noProof/>
        </w:rPr>
        <w:br/>
        <w:t>      "SupportedOutputFormats":</w:t>
      </w:r>
      <w:r>
        <w:rPr>
          <w:rFonts w:eastAsia="Times New Roman" w:cs="Times New Roman"/>
          <w:noProof/>
        </w:rPr>
        <w:br/>
        <w:t>              ["HDF4","NETCDF-3","NETCDF-4","BINARY","ASCII"]</w:t>
      </w:r>
      <w:r>
        <w:rPr>
          <w:rFonts w:eastAsia="Times New Roman" w:cs="Times New Roman"/>
          <w:noProof/>
        </w:rPr>
        <w:br/>
        <w:t>    },</w:t>
      </w:r>
      <w:r>
        <w:rPr>
          <w:rFonts w:eastAsia="Times New Roman" w:cs="Times New Roman"/>
          <w:noProof/>
        </w:rPr>
        <w:br/>
        <w:t>    "ServiceQuality":</w:t>
      </w:r>
      <w:r>
        <w:rPr>
          <w:rFonts w:eastAsia="Times New Roman" w:cs="Times New Roman"/>
          <w:noProof/>
        </w:rPr>
        <w:br/>
        <w:t>        {</w:t>
      </w:r>
      <w:r>
        <w:rPr>
          <w:rFonts w:eastAsia="Times New Roman" w:cs="Times New Roman"/>
          <w:noProof/>
        </w:rPr>
        <w:br/>
        <w:t>            "QualityFlag":</w:t>
      </w:r>
      <w:r>
        <w:rPr>
          <w:rFonts w:eastAsia="Times New Roman" w:cs="Times New Roman"/>
          <w:noProof/>
        </w:rPr>
        <w:t>"Available"</w:t>
      </w:r>
      <w:r>
        <w:rPr>
          <w:rFonts w:eastAsia="Times New Roman" w:cs="Times New Roman"/>
          <w:noProof/>
        </w:rPr>
        <w:br/>
        <w:t>        },</w:t>
      </w:r>
      <w:r>
        <w:rPr>
          <w:rFonts w:eastAsia="Times New Roman" w:cs="Times New Roman"/>
          <w:noProof/>
        </w:rPr>
        <w:br/>
        <w:t>    "ServiceOrganizations" : [</w:t>
      </w:r>
      <w:r>
        <w:rPr>
          <w:rFonts w:eastAsia="Times New Roman" w:cs="Times New Roman"/>
          <w:noProof/>
        </w:rPr>
        <w:br/>
        <w:t>      {</w:t>
      </w:r>
      <w:r>
        <w:rPr>
          <w:rFonts w:eastAsia="Times New Roman" w:cs="Times New Roman"/>
          <w:noProof/>
        </w:rPr>
        <w:br/>
        <w:t>            "Roles": ["SERVICE PROVIDER"],</w:t>
      </w:r>
      <w:r>
        <w:rPr>
          <w:rFonts w:eastAsia="Times New Roman" w:cs="Times New Roman"/>
          <w:noProof/>
        </w:rPr>
        <w:br/>
        <w:t>            "ShortName": "NASA/GSFC/SED/ESD/GCDC/GESDISC",    </w:t>
      </w:r>
      <w:r>
        <w:rPr>
          <w:rFonts w:eastAsia="Times New Roman" w:cs="Times New Roman"/>
          <w:noProof/>
        </w:rPr>
        <w:br/>
        <w:t>            "LongName": "Goddard Earth Sciences Data and Information Services Center (fo</w:t>
      </w:r>
      <w:r>
        <w:rPr>
          <w:rFonts w:eastAsia="Times New Roman" w:cs="Times New Roman"/>
          <w:noProof/>
        </w:rPr>
        <w:t>rmerly Goddard DAAC), Global Change Data Center, Earth Sciences Division, Science and Exploration Directorate, Goddard Space Flight Center, NASA",</w:t>
      </w:r>
      <w:r>
        <w:rPr>
          <w:rFonts w:eastAsia="Times New Roman" w:cs="Times New Roman"/>
          <w:noProof/>
        </w:rPr>
        <w:br/>
        <w:t>            "OnlineResource": {</w:t>
      </w:r>
      <w:r>
        <w:rPr>
          <w:rFonts w:eastAsia="Times New Roman" w:cs="Times New Roman"/>
          <w:noProof/>
        </w:rPr>
        <w:br/>
        <w:t>                "Name": "GESDISC",</w:t>
      </w:r>
      <w:r>
        <w:rPr>
          <w:rFonts w:eastAsia="Times New Roman" w:cs="Times New Roman"/>
          <w:noProof/>
        </w:rPr>
        <w:br/>
      </w:r>
      <w:r>
        <w:rPr>
          <w:rFonts w:eastAsia="Times New Roman" w:cs="Times New Roman"/>
          <w:noProof/>
        </w:rPr>
        <w:lastRenderedPageBreak/>
        <w:t>                "Description": "Goddard Ea</w:t>
      </w:r>
      <w:r>
        <w:rPr>
          <w:rFonts w:eastAsia="Times New Roman" w:cs="Times New Roman"/>
          <w:noProof/>
        </w:rPr>
        <w:t>rth Sciences Data and Information Services Center",</w:t>
      </w:r>
      <w:r>
        <w:rPr>
          <w:rFonts w:eastAsia="Times New Roman" w:cs="Times New Roman"/>
          <w:noProof/>
        </w:rPr>
        <w:br/>
        <w:t>                "Linkage": "https://disc.gsfc.nasa.gov/"</w:t>
      </w:r>
      <w:r>
        <w:rPr>
          <w:rFonts w:eastAsia="Times New Roman" w:cs="Times New Roman"/>
          <w:noProof/>
        </w:rPr>
        <w:br/>
        <w:t>        }</w:t>
      </w:r>
      <w:r>
        <w:rPr>
          <w:rFonts w:eastAsia="Times New Roman" w:cs="Times New Roman"/>
          <w:noProof/>
        </w:rPr>
        <w:br/>
        <w:t>      }</w:t>
      </w:r>
      <w:r>
        <w:rPr>
          <w:rFonts w:eastAsia="Times New Roman" w:cs="Times New Roman"/>
          <w:noProof/>
        </w:rPr>
        <w:br/>
        <w:t>      ],</w:t>
      </w:r>
      <w:r>
        <w:rPr>
          <w:rFonts w:eastAsia="Times New Roman" w:cs="Times New Roman"/>
          <w:noProof/>
        </w:rPr>
        <w:br/>
        <w:t>      "ContactGroups": [{</w:t>
      </w:r>
      <w:r>
        <w:rPr>
          <w:rFonts w:eastAsia="Times New Roman" w:cs="Times New Roman"/>
          <w:noProof/>
        </w:rPr>
        <w:br/>
        <w:t>                "Roles" : [ "SERVICE PROVIDER"],</w:t>
      </w:r>
      <w:r>
        <w:rPr>
          <w:rFonts w:eastAsia="Times New Roman" w:cs="Times New Roman"/>
          <w:noProof/>
        </w:rPr>
        <w:br/>
        <w:t>                "ContactInformation" : {</w:t>
      </w:r>
      <w:r>
        <w:rPr>
          <w:rFonts w:eastAsia="Times New Roman" w:cs="Times New Roman"/>
          <w:noProof/>
        </w:rPr>
        <w:br/>
        <w:t xml:space="preserve">    </w:t>
      </w:r>
      <w:r>
        <w:rPr>
          <w:rFonts w:eastAsia="Times New Roman" w:cs="Times New Roman"/>
          <w:noProof/>
        </w:rPr>
        <w:t>              "ContactMechanisms" : [ {</w:t>
      </w:r>
      <w:r>
        <w:rPr>
          <w:rFonts w:eastAsia="Times New Roman" w:cs="Times New Roman"/>
          <w:noProof/>
        </w:rPr>
        <w:br/>
        <w:t>                    "Type" : "Email",</w:t>
      </w:r>
      <w:r>
        <w:rPr>
          <w:rFonts w:eastAsia="Times New Roman" w:cs="Times New Roman"/>
          <w:noProof/>
        </w:rPr>
        <w:br/>
        <w:t>                    "Value" : "gsfc-help-disc@lists.nasa.gov"</w:t>
      </w:r>
      <w:r>
        <w:rPr>
          <w:rFonts w:eastAsia="Times New Roman" w:cs="Times New Roman"/>
          <w:noProof/>
        </w:rPr>
        <w:br/>
        <w:t>                  }, {</w:t>
      </w:r>
      <w:r>
        <w:rPr>
          <w:rFonts w:eastAsia="Times New Roman" w:cs="Times New Roman"/>
          <w:noProof/>
        </w:rPr>
        <w:br/>
        <w:t>                    "Type" : "Fax",</w:t>
      </w:r>
      <w:r>
        <w:rPr>
          <w:rFonts w:eastAsia="Times New Roman" w:cs="Times New Roman"/>
          <w:noProof/>
        </w:rPr>
        <w:br/>
        <w:t>                    "Value" : "605-594-6589"</w:t>
      </w:r>
      <w:r>
        <w:rPr>
          <w:rFonts w:eastAsia="Times New Roman" w:cs="Times New Roman"/>
          <w:noProof/>
        </w:rPr>
        <w:br/>
        <w:t xml:space="preserve">            </w:t>
      </w:r>
      <w:r>
        <w:rPr>
          <w:rFonts w:eastAsia="Times New Roman" w:cs="Times New Roman"/>
          <w:noProof/>
        </w:rPr>
        <w:t>      }, {</w:t>
      </w:r>
      <w:r>
        <w:rPr>
          <w:rFonts w:eastAsia="Times New Roman" w:cs="Times New Roman"/>
          <w:noProof/>
        </w:rPr>
        <w:br/>
        <w:t>                    "Type" : "Telephone",</w:t>
      </w:r>
      <w:r>
        <w:rPr>
          <w:rFonts w:eastAsia="Times New Roman" w:cs="Times New Roman"/>
          <w:noProof/>
        </w:rPr>
        <w:br/>
        <w:t>                    "Value" : "605-594-6151"</w:t>
      </w:r>
      <w:r>
        <w:rPr>
          <w:rFonts w:eastAsia="Times New Roman" w:cs="Times New Roman"/>
          <w:noProof/>
        </w:rPr>
        <w:br/>
        <w:t>                  } ],</w:t>
      </w:r>
      <w:r>
        <w:rPr>
          <w:rFonts w:eastAsia="Times New Roman" w:cs="Times New Roman"/>
          <w:noProof/>
        </w:rPr>
        <w:br/>
        <w:t>                  "Addresses" : [ {</w:t>
      </w:r>
      <w:r>
        <w:rPr>
          <w:rFonts w:eastAsia="Times New Roman" w:cs="Times New Roman"/>
          <w:noProof/>
        </w:rPr>
        <w:br/>
        <w:t>                    "StreetAddresses" : ["Goddard Space Flight Center","Code 610.2"],</w:t>
      </w:r>
      <w:r>
        <w:rPr>
          <w:rFonts w:eastAsia="Times New Roman" w:cs="Times New Roman"/>
          <w:noProof/>
        </w:rPr>
        <w:br/>
        <w:t>             </w:t>
      </w:r>
      <w:r>
        <w:rPr>
          <w:rFonts w:eastAsia="Times New Roman" w:cs="Times New Roman"/>
          <w:noProof/>
        </w:rPr>
        <w:t xml:space="preserve">       "City" : "Greenbelt",</w:t>
      </w:r>
      <w:r>
        <w:rPr>
          <w:rFonts w:eastAsia="Times New Roman" w:cs="Times New Roman"/>
          <w:noProof/>
        </w:rPr>
        <w:br/>
        <w:t>                    "StateProvince" : "MD",</w:t>
      </w:r>
      <w:r>
        <w:rPr>
          <w:rFonts w:eastAsia="Times New Roman" w:cs="Times New Roman"/>
          <w:noProof/>
        </w:rPr>
        <w:br/>
        <w:t>                    "Country" : "USA",</w:t>
      </w:r>
      <w:r>
        <w:rPr>
          <w:rFonts w:eastAsia="Times New Roman" w:cs="Times New Roman"/>
          <w:noProof/>
        </w:rPr>
        <w:br/>
        <w:t>                    "PostalCode" : "20771"</w:t>
      </w:r>
      <w:r>
        <w:rPr>
          <w:rFonts w:eastAsia="Times New Roman" w:cs="Times New Roman"/>
          <w:noProof/>
        </w:rPr>
        <w:br/>
        <w:t>                  } ]</w:t>
      </w:r>
      <w:r>
        <w:rPr>
          <w:rFonts w:eastAsia="Times New Roman" w:cs="Times New Roman"/>
          <w:noProof/>
        </w:rPr>
        <w:br/>
        <w:t>                },</w:t>
      </w:r>
      <w:r>
        <w:rPr>
          <w:rFonts w:eastAsia="Times New Roman" w:cs="Times New Roman"/>
          <w:noProof/>
        </w:rPr>
        <w:br/>
        <w:t>                "GroupName" : "Service Provider Personnel Fi</w:t>
      </w:r>
      <w:r>
        <w:rPr>
          <w:rFonts w:eastAsia="Times New Roman" w:cs="Times New Roman"/>
          <w:noProof/>
        </w:rPr>
        <w:t>rst Name"</w:t>
      </w:r>
      <w:r>
        <w:rPr>
          <w:rFonts w:eastAsia="Times New Roman" w:cs="Times New Roman"/>
          <w:noProof/>
        </w:rPr>
        <w:br/>
        <w:t>         }],</w:t>
      </w:r>
      <w:r>
        <w:rPr>
          <w:rFonts w:eastAsia="Times New Roman" w:cs="Times New Roman"/>
          <w:noProof/>
        </w:rPr>
        <w:br/>
        <w:t>      "ContactPersons": [{</w:t>
      </w:r>
      <w:r>
        <w:rPr>
          <w:rFonts w:eastAsia="Times New Roman" w:cs="Times New Roman"/>
          <w:noProof/>
        </w:rPr>
        <w:br/>
        <w:t>                "Roles" : [ "SERVICE PROVIDER"],</w:t>
      </w:r>
      <w:r>
        <w:rPr>
          <w:rFonts w:eastAsia="Times New Roman" w:cs="Times New Roman"/>
          <w:noProof/>
        </w:rPr>
        <w:br/>
        <w:t>                "ContactInformation" : {</w:t>
      </w:r>
      <w:r>
        <w:rPr>
          <w:rFonts w:eastAsia="Times New Roman" w:cs="Times New Roman"/>
          <w:noProof/>
        </w:rPr>
        <w:br/>
        <w:t>                  "ContactMechanisms" : [ {</w:t>
      </w:r>
      <w:r>
        <w:rPr>
          <w:rFonts w:eastAsia="Times New Roman" w:cs="Times New Roman"/>
          <w:noProof/>
        </w:rPr>
        <w:br/>
        <w:t>                    "Type" : "Email",</w:t>
      </w:r>
      <w:r>
        <w:rPr>
          <w:rFonts w:eastAsia="Times New Roman" w:cs="Times New Roman"/>
          <w:noProof/>
        </w:rPr>
        <w:br/>
        <w:t>                    "Value" : "gsf</w:t>
      </w:r>
      <w:r>
        <w:rPr>
          <w:rFonts w:eastAsia="Times New Roman" w:cs="Times New Roman"/>
          <w:noProof/>
        </w:rPr>
        <w:t>c-help-disc@lists.nasa.gov"</w:t>
      </w:r>
      <w:r>
        <w:rPr>
          <w:rFonts w:eastAsia="Times New Roman" w:cs="Times New Roman"/>
          <w:noProof/>
        </w:rPr>
        <w:br/>
        <w:t>                  }, {</w:t>
      </w:r>
      <w:r>
        <w:rPr>
          <w:rFonts w:eastAsia="Times New Roman" w:cs="Times New Roman"/>
          <w:noProof/>
        </w:rPr>
        <w:br/>
        <w:t>                    "Type" : "Fax",</w:t>
      </w:r>
      <w:r>
        <w:rPr>
          <w:rFonts w:eastAsia="Times New Roman" w:cs="Times New Roman"/>
          <w:noProof/>
        </w:rPr>
        <w:br/>
        <w:t>                    "Value" : "605-594-6589"</w:t>
      </w:r>
      <w:r>
        <w:rPr>
          <w:rFonts w:eastAsia="Times New Roman" w:cs="Times New Roman"/>
          <w:noProof/>
        </w:rPr>
        <w:br/>
        <w:t>                  }, {</w:t>
      </w:r>
      <w:r>
        <w:rPr>
          <w:rFonts w:eastAsia="Times New Roman" w:cs="Times New Roman"/>
          <w:noProof/>
        </w:rPr>
        <w:br/>
        <w:t>                    "Type" : "Telephone",</w:t>
      </w:r>
      <w:r>
        <w:rPr>
          <w:rFonts w:eastAsia="Times New Roman" w:cs="Times New Roman"/>
          <w:noProof/>
        </w:rPr>
        <w:br/>
        <w:t>                    "Value" : "605-594-6151"</w:t>
      </w:r>
      <w:r>
        <w:rPr>
          <w:rFonts w:eastAsia="Times New Roman" w:cs="Times New Roman"/>
          <w:noProof/>
        </w:rPr>
        <w:br/>
        <w:t xml:space="preserve">              </w:t>
      </w:r>
      <w:r>
        <w:rPr>
          <w:rFonts w:eastAsia="Times New Roman" w:cs="Times New Roman"/>
          <w:noProof/>
        </w:rPr>
        <w:t>    } ],</w:t>
      </w:r>
      <w:r>
        <w:rPr>
          <w:rFonts w:eastAsia="Times New Roman" w:cs="Times New Roman"/>
          <w:noProof/>
        </w:rPr>
        <w:br/>
        <w:t>                  "Addresses" : [ {</w:t>
      </w:r>
      <w:r>
        <w:rPr>
          <w:rFonts w:eastAsia="Times New Roman" w:cs="Times New Roman"/>
          <w:noProof/>
        </w:rPr>
        <w:br/>
        <w:t>                    "StreetAddresses" : ["Goddard Space Flight Center","Code 610.2"],</w:t>
      </w:r>
      <w:r>
        <w:rPr>
          <w:rFonts w:eastAsia="Times New Roman" w:cs="Times New Roman"/>
          <w:noProof/>
        </w:rPr>
        <w:br/>
        <w:t>                    "City" : "Greenbelt",</w:t>
      </w:r>
      <w:r>
        <w:rPr>
          <w:rFonts w:eastAsia="Times New Roman" w:cs="Times New Roman"/>
          <w:noProof/>
        </w:rPr>
        <w:br/>
        <w:t>                    "StateProvince" : "MD",</w:t>
      </w:r>
      <w:r>
        <w:rPr>
          <w:rFonts w:eastAsia="Times New Roman" w:cs="Times New Roman"/>
          <w:noProof/>
        </w:rPr>
        <w:br/>
        <w:t>                    "Country" : "USA",</w:t>
      </w:r>
      <w:r>
        <w:rPr>
          <w:rFonts w:eastAsia="Times New Roman" w:cs="Times New Roman"/>
          <w:noProof/>
        </w:rPr>
        <w:br/>
      </w:r>
      <w:r>
        <w:rPr>
          <w:rFonts w:eastAsia="Times New Roman" w:cs="Times New Roman"/>
          <w:noProof/>
        </w:rPr>
        <w:lastRenderedPageBreak/>
        <w:t>                    "PostalCode" : "20771"</w:t>
      </w:r>
      <w:r>
        <w:rPr>
          <w:rFonts w:eastAsia="Times New Roman" w:cs="Times New Roman"/>
          <w:noProof/>
        </w:rPr>
        <w:br/>
        <w:t>                  } ]</w:t>
      </w:r>
      <w:r>
        <w:rPr>
          <w:rFonts w:eastAsia="Times New Roman" w:cs="Times New Roman"/>
          <w:noProof/>
        </w:rPr>
        <w:br/>
        <w:t>                },</w:t>
      </w:r>
      <w:r>
        <w:rPr>
          <w:rFonts w:eastAsia="Times New Roman" w:cs="Times New Roman"/>
          <w:noProof/>
        </w:rPr>
        <w:br/>
        <w:t>                "FirstName" : "Service Provider Personnel First Name",</w:t>
      </w:r>
      <w:r>
        <w:rPr>
          <w:rFonts w:eastAsia="Times New Roman" w:cs="Times New Roman"/>
          <w:noProof/>
        </w:rPr>
        <w:br/>
        <w:t>                "MiddleName" : "Service Provider Personnel Middle Name",</w:t>
      </w:r>
      <w:r>
        <w:rPr>
          <w:rFonts w:eastAsia="Times New Roman" w:cs="Times New Roman"/>
          <w:noProof/>
        </w:rPr>
        <w:br/>
        <w:t>                "LastName" :</w:t>
      </w:r>
      <w:r>
        <w:rPr>
          <w:rFonts w:eastAsia="Times New Roman" w:cs="Times New Roman"/>
          <w:noProof/>
        </w:rPr>
        <w:t xml:space="preserve"> "Service Provider Personnel Last Name"</w:t>
      </w:r>
      <w:r>
        <w:rPr>
          <w:rFonts w:eastAsia="Times New Roman" w:cs="Times New Roman"/>
          <w:noProof/>
        </w:rPr>
        <w:br/>
        <w:t>         }]</w:t>
      </w:r>
      <w:r>
        <w:rPr>
          <w:rFonts w:eastAsia="Times New Roman" w:cs="Times New Roman"/>
          <w:noProof/>
        </w:rPr>
        <w:br/>
        <w:t>}</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t>The second of these service record examples is the GLDAS OPeNDAP service.</w:t>
      </w:r>
    </w:p>
    <w:p w:rsidR="0084726F" w:rsidRDefault="0072059F" w:rsidP="00D71239">
      <w:pPr>
        <w:keepLines/>
        <w:outlineLvl w:val="3"/>
        <w:rPr>
          <w:rFonts w:eastAsia="Times New Roman" w:cs="Times New Roman"/>
          <w:noProof/>
        </w:rPr>
      </w:pPr>
      <w:r>
        <w:rPr>
          <w:rFonts w:eastAsia="Times New Roman" w:cs="Times New Roman"/>
          <w:noProof/>
        </w:rPr>
        <w:t> </w:t>
      </w:r>
    </w:p>
    <w:p w:rsidR="0084726F" w:rsidRDefault="0072059F" w:rsidP="00D71239">
      <w:pPr>
        <w:keepLines/>
        <w:outlineLvl w:val="3"/>
        <w:rPr>
          <w:rFonts w:eastAsia="Times New Roman" w:cs="Times New Roman"/>
          <w:noProof/>
        </w:rPr>
      </w:pPr>
      <w:r>
        <w:rPr>
          <w:rFonts w:eastAsia="Times New Roman" w:cs="Times New Roman"/>
          <w:noProof/>
        </w:rPr>
        <w:lastRenderedPageBreak/>
        <w:t>{</w:t>
      </w:r>
      <w:r>
        <w:rPr>
          <w:rFonts w:eastAsia="Times New Roman" w:cs="Times New Roman"/>
          <w:noProof/>
        </w:rPr>
        <w:br/>
        <w:t>    "Name":"GLDAS OPeNDAP",</w:t>
      </w:r>
      <w:r>
        <w:rPr>
          <w:rFonts w:eastAsia="Times New Roman" w:cs="Times New Roman"/>
          <w:noProof/>
        </w:rPr>
        <w:br/>
        <w:t>    "LongName":"OPeNDAP Hyrax (1.13.4)",</w:t>
      </w:r>
      <w:r>
        <w:rPr>
          <w:rFonts w:eastAsia="Times New Roman" w:cs="Times New Roman"/>
          <w:noProof/>
        </w:rPr>
        <w:br/>
        <w:t xml:space="preserve">   </w:t>
      </w:r>
      <w:r>
        <w:rPr>
          <w:rFonts w:eastAsia="Times New Roman" w:cs="Times New Roman"/>
          <w:noProof/>
        </w:rPr>
        <w:t> "Type":"OPeNDAP","Version":"1.13.4",</w:t>
      </w:r>
      <w:r>
        <w:rPr>
          <w:rFonts w:eastAsia="Times New Roman" w:cs="Times New Roman"/>
          <w:noProof/>
        </w:rPr>
        <w:br/>
        <w:t>    "Description":"OPeNDAP Hyrax offers all GLDAS datasets, and facilitates variable and spatial subsetting and format conversion.",</w:t>
      </w:r>
      <w:r>
        <w:rPr>
          <w:rFonts w:eastAsia="Times New Roman" w:cs="Times New Roman"/>
          <w:noProof/>
        </w:rPr>
        <w:br/>
        <w:t>    "URL": {</w:t>
      </w:r>
      <w:r>
        <w:rPr>
          <w:rFonts w:eastAsia="Times New Roman" w:cs="Times New Roman"/>
          <w:noProof/>
        </w:rPr>
        <w:br/>
        <w:t>        "Description":"Access to OPENDAP protocol for GLDAS data sets",</w:t>
      </w:r>
      <w:r>
        <w:rPr>
          <w:rFonts w:eastAsia="Times New Roman" w:cs="Times New Roman"/>
          <w:noProof/>
        </w:rPr>
        <w:br/>
      </w:r>
      <w:r>
        <w:rPr>
          <w:rFonts w:eastAsia="Times New Roman" w:cs="Times New Roman"/>
          <w:noProof/>
        </w:rPr>
        <w:t>            "URLContentType":"DistributionURL",</w:t>
      </w:r>
      <w:r>
        <w:rPr>
          <w:rFonts w:eastAsia="Times New Roman" w:cs="Times New Roman"/>
          <w:noProof/>
        </w:rPr>
        <w:br/>
        <w:t>            "Type":"GET SERVICE",</w:t>
      </w:r>
      <w:r>
        <w:rPr>
          <w:rFonts w:eastAsia="Times New Roman" w:cs="Times New Roman"/>
          <w:noProof/>
        </w:rPr>
        <w:br/>
        <w:t>            "Subtype":"OPENDAP DATA",</w:t>
      </w:r>
      <w:r>
        <w:rPr>
          <w:rFonts w:eastAsia="Times New Roman" w:cs="Times New Roman"/>
          <w:noProof/>
        </w:rPr>
        <w:br/>
        <w:t>            "URLValue":"https://acdisc.gesdisc.eosdis.nasa.gov/opendap/Aqua_AIRS_Level3/contents.html"</w:t>
      </w:r>
      <w:r>
        <w:rPr>
          <w:rFonts w:eastAsia="Times New Roman" w:cs="Times New Roman"/>
          <w:noProof/>
        </w:rPr>
        <w:br/>
        <w:t>    },</w:t>
      </w:r>
      <w:r>
        <w:rPr>
          <w:rFonts w:eastAsia="Times New Roman" w:cs="Times New Roman"/>
          <w:noProof/>
        </w:rPr>
        <w:br/>
        <w:t>    "RelatedURLs":</w:t>
      </w:r>
      <w:r>
        <w:rPr>
          <w:rFonts w:eastAsia="Times New Roman" w:cs="Times New Roman"/>
          <w:noProof/>
        </w:rPr>
        <w:br/>
        <w:t xml:space="preserve">       </w:t>
      </w:r>
      <w:r>
        <w:rPr>
          <w:rFonts w:eastAsia="Times New Roman" w:cs="Times New Roman"/>
          <w:noProof/>
        </w:rPr>
        <w:t>     [{</w:t>
      </w:r>
      <w:r>
        <w:rPr>
          <w:rFonts w:eastAsia="Times New Roman" w:cs="Times New Roman"/>
          <w:noProof/>
        </w:rPr>
        <w:br/>
        <w:t>                "Description":"Data Collections search page for for GLDAS datasets",</w:t>
      </w:r>
      <w:r>
        <w:rPr>
          <w:rFonts w:eastAsia="Times New Roman" w:cs="Times New Roman"/>
          <w:noProof/>
        </w:rPr>
        <w:br/>
        <w:t>                "URLContentType":"PublicationURL",</w:t>
      </w:r>
      <w:r>
        <w:rPr>
          <w:rFonts w:eastAsia="Times New Roman" w:cs="Times New Roman"/>
          <w:noProof/>
        </w:rPr>
        <w:br/>
        <w:t>                "Type":"GET SERVICE",</w:t>
      </w:r>
      <w:r>
        <w:rPr>
          <w:rFonts w:eastAsia="Times New Roman" w:cs="Times New Roman"/>
          <w:noProof/>
        </w:rPr>
        <w:br/>
        <w:t>                "Subtype":"ACCESS WEB SERVICE",</w:t>
      </w:r>
      <w:r>
        <w:rPr>
          <w:rFonts w:eastAsia="Times New Roman" w:cs="Times New Roman"/>
          <w:noProof/>
        </w:rPr>
        <w:br/>
        <w:t>                "URL":"htt</w:t>
      </w:r>
      <w:r>
        <w:rPr>
          <w:rFonts w:eastAsia="Times New Roman" w:cs="Times New Roman"/>
          <w:noProof/>
        </w:rPr>
        <w:t>ps://disc.gsfc.nasa.gov/datasets?keywords=GLDAS&amp;page=1",</w:t>
      </w:r>
      <w:r>
        <w:rPr>
          <w:rFonts w:eastAsia="Times New Roman" w:cs="Times New Roman"/>
          <w:noProof/>
        </w:rPr>
        <w:br/>
        <w:t>                "GetService":</w:t>
      </w:r>
      <w:r>
        <w:rPr>
          <w:rFonts w:eastAsia="Times New Roman" w:cs="Times New Roman"/>
          <w:noProof/>
        </w:rPr>
        <w:br/>
        <w:t>                    {</w:t>
      </w:r>
      <w:r>
        <w:rPr>
          <w:rFonts w:eastAsia="Times New Roman" w:cs="Times New Roman"/>
          <w:noProof/>
        </w:rPr>
        <w:br/>
        <w:t>                        "MimeType":"application/x-netcdf",</w:t>
      </w:r>
      <w:r>
        <w:rPr>
          <w:rFonts w:eastAsia="Times New Roman" w:cs="Times New Roman"/>
          <w:noProof/>
        </w:rPr>
        <w:br/>
        <w:t>                        "Protocol":"HTTPS",</w:t>
      </w:r>
      <w:r>
        <w:rPr>
          <w:rFonts w:eastAsia="Times New Roman" w:cs="Times New Roman"/>
          <w:noProof/>
        </w:rPr>
        <w:br/>
        <w:t>                        "FullName":"Data Col</w:t>
      </w:r>
      <w:r>
        <w:rPr>
          <w:rFonts w:eastAsia="Times New Roman" w:cs="Times New Roman"/>
          <w:noProof/>
        </w:rPr>
        <w:t>lections search page for GLDAS",</w:t>
      </w:r>
      <w:r>
        <w:rPr>
          <w:rFonts w:eastAsia="Times New Roman" w:cs="Times New Roman"/>
          <w:noProof/>
        </w:rPr>
        <w:br/>
        <w:t>                        "DataID":"GLDAS",</w:t>
      </w:r>
      <w:r>
        <w:rPr>
          <w:rFonts w:eastAsia="Times New Roman" w:cs="Times New Roman"/>
          <w:noProof/>
        </w:rPr>
        <w:br/>
        <w:t>                        "DataType":"netCDF",</w:t>
      </w:r>
      <w:r>
        <w:rPr>
          <w:rFonts w:eastAsia="Times New Roman" w:cs="Times New Roman"/>
          <w:noProof/>
        </w:rPr>
        <w:br/>
        <w:t>                        "URI":["https://disc.gsfc.nasa.gov/datasets/GLDAS_CLSM025_D_2.0/summary?keywords=GLDAS_CLSM025"]</w:t>
      </w:r>
      <w:r>
        <w:rPr>
          <w:rFonts w:eastAsia="Times New Roman" w:cs="Times New Roman"/>
          <w:noProof/>
        </w:rPr>
        <w:br/>
        <w:t xml:space="preserve">               </w:t>
      </w:r>
      <w:r>
        <w:rPr>
          <w:rFonts w:eastAsia="Times New Roman" w:cs="Times New Roman"/>
          <w:noProof/>
        </w:rPr>
        <w:t>     }</w:t>
      </w:r>
      <w:r>
        <w:rPr>
          <w:rFonts w:eastAsia="Times New Roman" w:cs="Times New Roman"/>
          <w:noProof/>
        </w:rPr>
        <w:br/>
        <w:t>                }],</w:t>
      </w:r>
      <w:r>
        <w:rPr>
          <w:rFonts w:eastAsia="Times New Roman" w:cs="Times New Roman"/>
          <w:noProof/>
        </w:rPr>
        <w:br/>
        <w:t>    "ServiceOptions":</w:t>
      </w:r>
      <w:r>
        <w:rPr>
          <w:rFonts w:eastAsia="Times New Roman" w:cs="Times New Roman"/>
          <w:noProof/>
        </w:rPr>
        <w:br/>
        <w:t>            {</w:t>
      </w:r>
      <w:r>
        <w:rPr>
          <w:rFonts w:eastAsia="Times New Roman" w:cs="Times New Roman"/>
          <w:noProof/>
        </w:rPr>
        <w:br/>
        <w:t>                "SubsetTypes":["Spatial","Temporal","Variable"],</w:t>
      </w:r>
      <w:r>
        <w:rPr>
          <w:rFonts w:eastAsia="Times New Roman" w:cs="Times New Roman"/>
          <w:noProof/>
        </w:rPr>
        <w:br/>
        <w:t>                "SupportedInputFormats":</w:t>
      </w:r>
      <w:r>
        <w:rPr>
          <w:rFonts w:eastAsia="Times New Roman" w:cs="Times New Roman"/>
          <w:noProof/>
        </w:rPr>
        <w:br/>
        <w:t>                    ["ASCII","NETCDF-3","NETCDF-4"],</w:t>
      </w:r>
      <w:r>
        <w:rPr>
          <w:rFonts w:eastAsia="Times New Roman" w:cs="Times New Roman"/>
          <w:noProof/>
        </w:rPr>
        <w:br/>
        <w:t>                "SupportedOutputFo</w:t>
      </w:r>
      <w:r>
        <w:rPr>
          <w:rFonts w:eastAsia="Times New Roman" w:cs="Times New Roman"/>
          <w:noProof/>
        </w:rPr>
        <w:t>rmats":</w:t>
      </w:r>
      <w:r>
        <w:rPr>
          <w:rFonts w:eastAsia="Times New Roman" w:cs="Times New Roman"/>
          <w:noProof/>
        </w:rPr>
        <w:br/>
        <w:t>                    ["ASCII","NETCDF-3","NETCDF-4"]</w:t>
      </w:r>
      <w:r>
        <w:rPr>
          <w:rFonts w:eastAsia="Times New Roman" w:cs="Times New Roman"/>
          <w:noProof/>
        </w:rPr>
        <w:br/>
        <w:t>            },</w:t>
      </w:r>
      <w:r>
        <w:rPr>
          <w:rFonts w:eastAsia="Times New Roman" w:cs="Times New Roman"/>
          <w:noProof/>
        </w:rPr>
        <w:br/>
        <w:t>    "ServiceKeywords":</w:t>
      </w:r>
      <w:r>
        <w:rPr>
          <w:rFonts w:eastAsia="Times New Roman" w:cs="Times New Roman"/>
          <w:noProof/>
        </w:rPr>
        <w:br/>
        <w:t>        [{</w:t>
      </w:r>
      <w:r>
        <w:rPr>
          <w:rFonts w:eastAsia="Times New Roman" w:cs="Times New Roman"/>
          <w:noProof/>
        </w:rPr>
        <w:br/>
        <w:t>            "ServiceCategory":"EARTH SCIENCE SERVICES",</w:t>
      </w:r>
      <w:r>
        <w:rPr>
          <w:rFonts w:eastAsia="Times New Roman" w:cs="Times New Roman"/>
          <w:noProof/>
        </w:rPr>
        <w:br/>
        <w:t>            "ServiceTopic":"DATA MANAGEMENT/DATA HANDLING",</w:t>
      </w:r>
      <w:r>
        <w:rPr>
          <w:rFonts w:eastAsia="Times New Roman" w:cs="Times New Roman"/>
          <w:noProof/>
        </w:rPr>
        <w:br/>
        <w:t>            "ServiceTerm":"DATA</w:t>
      </w:r>
      <w:r>
        <w:rPr>
          <w:rFonts w:eastAsia="Times New Roman" w:cs="Times New Roman"/>
          <w:noProof/>
        </w:rPr>
        <w:t xml:space="preserve"> INTEROPERABILITY"</w:t>
      </w:r>
      <w:r>
        <w:rPr>
          <w:rFonts w:eastAsia="Times New Roman" w:cs="Times New Roman"/>
          <w:noProof/>
        </w:rPr>
        <w:br/>
        <w:t>        },</w:t>
      </w:r>
      <w:r>
        <w:rPr>
          <w:rFonts w:eastAsia="Times New Roman" w:cs="Times New Roman"/>
          <w:noProof/>
        </w:rPr>
        <w:br/>
      </w:r>
      <w:r>
        <w:rPr>
          <w:rFonts w:eastAsia="Times New Roman" w:cs="Times New Roman"/>
          <w:noProof/>
        </w:rPr>
        <w:lastRenderedPageBreak/>
        <w:t>        {</w:t>
      </w:r>
      <w:r>
        <w:rPr>
          <w:rFonts w:eastAsia="Times New Roman" w:cs="Times New Roman"/>
          <w:noProof/>
        </w:rPr>
        <w:br/>
        <w:t>            "ServiceCategory":"EARTH SCIENCE SERVICES",</w:t>
      </w:r>
      <w:r>
        <w:rPr>
          <w:rFonts w:eastAsia="Times New Roman" w:cs="Times New Roman"/>
          <w:noProof/>
        </w:rPr>
        <w:br/>
        <w:t>            "ServiceTopic":"DATA MANAGEMENT/DATA HANDLING",</w:t>
      </w:r>
      <w:r>
        <w:rPr>
          <w:rFonts w:eastAsia="Times New Roman" w:cs="Times New Roman"/>
          <w:noProof/>
        </w:rPr>
        <w:br/>
        <w:t>            "ServiceTerm":"DATA DELIVERY"</w:t>
      </w:r>
      <w:r>
        <w:rPr>
          <w:rFonts w:eastAsia="Times New Roman" w:cs="Times New Roman"/>
          <w:noProof/>
        </w:rPr>
        <w:br/>
        <w:t>        },</w:t>
      </w:r>
      <w:r>
        <w:rPr>
          <w:rFonts w:eastAsia="Times New Roman" w:cs="Times New Roman"/>
          <w:noProof/>
        </w:rPr>
        <w:br/>
        <w:t>        {</w:t>
      </w:r>
      <w:r>
        <w:rPr>
          <w:rFonts w:eastAsia="Times New Roman" w:cs="Times New Roman"/>
          <w:noProof/>
        </w:rPr>
        <w:br/>
        <w:t xml:space="preserve">            "ServiceCategory":"EARTH </w:t>
      </w:r>
      <w:r>
        <w:rPr>
          <w:rFonts w:eastAsia="Times New Roman" w:cs="Times New Roman"/>
          <w:noProof/>
        </w:rPr>
        <w:t>SCIENCE SERVICES",</w:t>
      </w:r>
      <w:r>
        <w:rPr>
          <w:rFonts w:eastAsia="Times New Roman" w:cs="Times New Roman"/>
          <w:noProof/>
        </w:rPr>
        <w:br/>
        <w:t>            "ServiceTopic":"DATA MANAGEMENT/DATA HANDLING",</w:t>
      </w:r>
      <w:r>
        <w:rPr>
          <w:rFonts w:eastAsia="Times New Roman" w:cs="Times New Roman"/>
          <w:noProof/>
        </w:rPr>
        <w:br/>
        <w:t>            "ServiceTerm":"SUBSETTING/SUPERSETTING"</w:t>
      </w:r>
      <w:r>
        <w:rPr>
          <w:rFonts w:eastAsia="Times New Roman" w:cs="Times New Roman"/>
          <w:noProof/>
        </w:rPr>
        <w:br/>
        <w:t>        },</w:t>
      </w:r>
      <w:r>
        <w:rPr>
          <w:rFonts w:eastAsia="Times New Roman" w:cs="Times New Roman"/>
          <w:noProof/>
        </w:rPr>
        <w:br/>
        <w:t>        {</w:t>
      </w:r>
      <w:r>
        <w:rPr>
          <w:rFonts w:eastAsia="Times New Roman" w:cs="Times New Roman"/>
          <w:noProof/>
        </w:rPr>
        <w:br/>
        <w:t>            "ServiceCategory":"EARTH SCIENCE SERVICES",</w:t>
      </w:r>
      <w:r>
        <w:rPr>
          <w:rFonts w:eastAsia="Times New Roman" w:cs="Times New Roman"/>
          <w:noProof/>
        </w:rPr>
        <w:br/>
        <w:t>            "ServiceTopic":"DATA MANAGEMENT/DATA</w:t>
      </w:r>
      <w:r>
        <w:rPr>
          <w:rFonts w:eastAsia="Times New Roman" w:cs="Times New Roman"/>
          <w:noProof/>
        </w:rPr>
        <w:t xml:space="preserve"> HANDLING",</w:t>
      </w:r>
      <w:r>
        <w:rPr>
          <w:rFonts w:eastAsia="Times New Roman" w:cs="Times New Roman"/>
          <w:noProof/>
        </w:rPr>
        <w:br/>
        <w:t>            "ServiceTerm":"TRANSFORMATION/CONVERSION"</w:t>
      </w:r>
      <w:r>
        <w:rPr>
          <w:rFonts w:eastAsia="Times New Roman" w:cs="Times New Roman"/>
          <w:noProof/>
        </w:rPr>
        <w:br/>
        <w:t>        }],</w:t>
      </w:r>
      <w:r>
        <w:rPr>
          <w:rFonts w:eastAsia="Times New Roman" w:cs="Times New Roman"/>
          <w:noProof/>
        </w:rPr>
        <w:br/>
        <w:t>    "ServiceOrganizations" : [</w:t>
      </w:r>
      <w:r>
        <w:rPr>
          <w:rFonts w:eastAsia="Times New Roman" w:cs="Times New Roman"/>
          <w:noProof/>
        </w:rPr>
        <w:br/>
        <w:t>      {</w:t>
      </w:r>
      <w:r>
        <w:rPr>
          <w:rFonts w:eastAsia="Times New Roman" w:cs="Times New Roman"/>
          <w:noProof/>
        </w:rPr>
        <w:br/>
        <w:t>            "Roles": ["SERVICE PROVIDER"],</w:t>
      </w:r>
      <w:r>
        <w:rPr>
          <w:rFonts w:eastAsia="Times New Roman" w:cs="Times New Roman"/>
          <w:noProof/>
        </w:rPr>
        <w:br/>
        <w:t>            "ShortName": "NASA/GSFC/SED/ESD/GCDC/GESDISC",    </w:t>
      </w:r>
      <w:r>
        <w:rPr>
          <w:rFonts w:eastAsia="Times New Roman" w:cs="Times New Roman"/>
          <w:noProof/>
        </w:rPr>
        <w:br/>
        <w:t xml:space="preserve">            "LongName": "Goddard </w:t>
      </w:r>
      <w:r>
        <w:rPr>
          <w:rFonts w:eastAsia="Times New Roman" w:cs="Times New Roman"/>
          <w:noProof/>
        </w:rPr>
        <w:t>Earth Sciences Data and Information Services Center (formerly Goddard DAAC), Global Change Data Center, Earth Sciences Division, Science and Exploration Directorate, Goddard Space Flight Center, NASA",</w:t>
      </w:r>
      <w:r>
        <w:rPr>
          <w:rFonts w:eastAsia="Times New Roman" w:cs="Times New Roman"/>
          <w:noProof/>
        </w:rPr>
        <w:br/>
        <w:t>            "OnlineResource": {</w:t>
      </w:r>
      <w:r>
        <w:rPr>
          <w:rFonts w:eastAsia="Times New Roman" w:cs="Times New Roman"/>
          <w:noProof/>
        </w:rPr>
        <w:br/>
        <w:t>                "Name"</w:t>
      </w:r>
      <w:r>
        <w:rPr>
          <w:rFonts w:eastAsia="Times New Roman" w:cs="Times New Roman"/>
          <w:noProof/>
        </w:rPr>
        <w:t>: "GESDISC",</w:t>
      </w:r>
      <w:r>
        <w:rPr>
          <w:rFonts w:eastAsia="Times New Roman" w:cs="Times New Roman"/>
          <w:noProof/>
        </w:rPr>
        <w:br/>
        <w:t>                "Description": "Goddard Earth Sciences Data and Information Services Center",</w:t>
      </w:r>
      <w:r>
        <w:rPr>
          <w:rFonts w:eastAsia="Times New Roman" w:cs="Times New Roman"/>
          <w:noProof/>
        </w:rPr>
        <w:br/>
        <w:t>                "Linkage": "https://disc.gsfc.nasa.gov/"</w:t>
      </w:r>
      <w:r>
        <w:rPr>
          <w:rFonts w:eastAsia="Times New Roman" w:cs="Times New Roman"/>
          <w:noProof/>
        </w:rPr>
        <w:br/>
        <w:t>        }</w:t>
      </w:r>
      <w:r>
        <w:rPr>
          <w:rFonts w:eastAsia="Times New Roman" w:cs="Times New Roman"/>
          <w:noProof/>
        </w:rPr>
        <w:br/>
        <w:t>      }</w:t>
      </w:r>
      <w:r>
        <w:rPr>
          <w:rFonts w:eastAsia="Times New Roman" w:cs="Times New Roman"/>
          <w:noProof/>
        </w:rPr>
        <w:br/>
        <w:t>      ],</w:t>
      </w:r>
      <w:r>
        <w:rPr>
          <w:rFonts w:eastAsia="Times New Roman" w:cs="Times New Roman"/>
          <w:noProof/>
        </w:rPr>
        <w:br/>
        <w:t>      "ContactGroups": [{</w:t>
      </w:r>
      <w:r>
        <w:rPr>
          <w:rFonts w:eastAsia="Times New Roman" w:cs="Times New Roman"/>
          <w:noProof/>
        </w:rPr>
        <w:br/>
        <w:t>                "Roles" : [ "SERVICE PR</w:t>
      </w:r>
      <w:r>
        <w:rPr>
          <w:rFonts w:eastAsia="Times New Roman" w:cs="Times New Roman"/>
          <w:noProof/>
        </w:rPr>
        <w:t>OVIDER"],</w:t>
      </w:r>
      <w:r>
        <w:rPr>
          <w:rFonts w:eastAsia="Times New Roman" w:cs="Times New Roman"/>
          <w:noProof/>
        </w:rPr>
        <w:br/>
        <w:t>                "ContactInformation" : {</w:t>
      </w:r>
      <w:r>
        <w:rPr>
          <w:rFonts w:eastAsia="Times New Roman" w:cs="Times New Roman"/>
          <w:noProof/>
        </w:rPr>
        <w:br/>
        <w:t>                  "ContactMechanisms" : [ {</w:t>
      </w:r>
      <w:r>
        <w:rPr>
          <w:rFonts w:eastAsia="Times New Roman" w:cs="Times New Roman"/>
          <w:noProof/>
        </w:rPr>
        <w:br/>
        <w:t>                    "Type" : "Email",</w:t>
      </w:r>
      <w:r>
        <w:rPr>
          <w:rFonts w:eastAsia="Times New Roman" w:cs="Times New Roman"/>
          <w:noProof/>
        </w:rPr>
        <w:br/>
        <w:t>                    "Value" : "gsfc-help-disc@lists.nasa.gov"</w:t>
      </w:r>
      <w:r>
        <w:rPr>
          <w:rFonts w:eastAsia="Times New Roman" w:cs="Times New Roman"/>
          <w:noProof/>
        </w:rPr>
        <w:br/>
        <w:t>                  }, {</w:t>
      </w:r>
      <w:r>
        <w:rPr>
          <w:rFonts w:eastAsia="Times New Roman" w:cs="Times New Roman"/>
          <w:noProof/>
        </w:rPr>
        <w:br/>
        <w:t>                    "Type" : "Fax",</w:t>
      </w:r>
      <w:r>
        <w:rPr>
          <w:rFonts w:eastAsia="Times New Roman" w:cs="Times New Roman"/>
          <w:noProof/>
        </w:rPr>
        <w:br/>
        <w:t xml:space="preserve">  </w:t>
      </w:r>
      <w:r>
        <w:rPr>
          <w:rFonts w:eastAsia="Times New Roman" w:cs="Times New Roman"/>
          <w:noProof/>
        </w:rPr>
        <w:t>                  "Value" : "605-594-6589"</w:t>
      </w:r>
      <w:r>
        <w:rPr>
          <w:rFonts w:eastAsia="Times New Roman" w:cs="Times New Roman"/>
          <w:noProof/>
        </w:rPr>
        <w:br/>
        <w:t>                  }, {</w:t>
      </w:r>
      <w:r>
        <w:rPr>
          <w:rFonts w:eastAsia="Times New Roman" w:cs="Times New Roman"/>
          <w:noProof/>
        </w:rPr>
        <w:br/>
        <w:t>                    "Type" : "Telephone",</w:t>
      </w:r>
      <w:r>
        <w:rPr>
          <w:rFonts w:eastAsia="Times New Roman" w:cs="Times New Roman"/>
          <w:noProof/>
        </w:rPr>
        <w:br/>
        <w:t>                    "Value" : "605-594-6151"</w:t>
      </w:r>
      <w:r>
        <w:rPr>
          <w:rFonts w:eastAsia="Times New Roman" w:cs="Times New Roman"/>
          <w:noProof/>
        </w:rPr>
        <w:br/>
        <w:t>                  } ],</w:t>
      </w:r>
      <w:r>
        <w:rPr>
          <w:rFonts w:eastAsia="Times New Roman" w:cs="Times New Roman"/>
          <w:noProof/>
        </w:rPr>
        <w:br/>
        <w:t>                  "Addresses" : [ {</w:t>
      </w:r>
      <w:r>
        <w:rPr>
          <w:rFonts w:eastAsia="Times New Roman" w:cs="Times New Roman"/>
          <w:noProof/>
        </w:rPr>
        <w:br/>
        <w:t>                    "StreetAddresses" : ["Go</w:t>
      </w:r>
      <w:r>
        <w:rPr>
          <w:rFonts w:eastAsia="Times New Roman" w:cs="Times New Roman"/>
          <w:noProof/>
        </w:rPr>
        <w:t>ddard Space Flight Center","Code 610.2"],</w:t>
      </w:r>
      <w:r>
        <w:rPr>
          <w:rFonts w:eastAsia="Times New Roman" w:cs="Times New Roman"/>
          <w:noProof/>
        </w:rPr>
        <w:br/>
        <w:t>                    "City" : "Greenbelt",</w:t>
      </w:r>
      <w:r>
        <w:rPr>
          <w:rFonts w:eastAsia="Times New Roman" w:cs="Times New Roman"/>
          <w:noProof/>
        </w:rPr>
        <w:br/>
        <w:t>                    "StateProvince" : "MD",</w:t>
      </w:r>
      <w:r>
        <w:rPr>
          <w:rFonts w:eastAsia="Times New Roman" w:cs="Times New Roman"/>
          <w:noProof/>
        </w:rPr>
        <w:br/>
      </w:r>
      <w:r>
        <w:rPr>
          <w:rFonts w:eastAsia="Times New Roman" w:cs="Times New Roman"/>
          <w:noProof/>
        </w:rPr>
        <w:lastRenderedPageBreak/>
        <w:t>                    "Country" : "USA",</w:t>
      </w:r>
      <w:r>
        <w:rPr>
          <w:rFonts w:eastAsia="Times New Roman" w:cs="Times New Roman"/>
          <w:noProof/>
        </w:rPr>
        <w:br/>
        <w:t>                    "PostalCode" : "20771"</w:t>
      </w:r>
      <w:r>
        <w:rPr>
          <w:rFonts w:eastAsia="Times New Roman" w:cs="Times New Roman"/>
          <w:noProof/>
        </w:rPr>
        <w:br/>
        <w:t>                  } ]</w:t>
      </w:r>
      <w:r>
        <w:rPr>
          <w:rFonts w:eastAsia="Times New Roman" w:cs="Times New Roman"/>
          <w:noProof/>
        </w:rPr>
        <w:br/>
        <w:t>                },</w:t>
      </w:r>
      <w:r>
        <w:rPr>
          <w:rFonts w:eastAsia="Times New Roman" w:cs="Times New Roman"/>
          <w:noProof/>
        </w:rPr>
        <w:br/>
        <w:t>     </w:t>
      </w:r>
      <w:r>
        <w:rPr>
          <w:rFonts w:eastAsia="Times New Roman" w:cs="Times New Roman"/>
          <w:noProof/>
        </w:rPr>
        <w:t xml:space="preserve">           "GroupName" : "Service Provider Group Name"</w:t>
      </w:r>
      <w:r>
        <w:rPr>
          <w:rFonts w:eastAsia="Times New Roman" w:cs="Times New Roman"/>
          <w:noProof/>
        </w:rPr>
        <w:br/>
        <w:t>         }],</w:t>
      </w:r>
      <w:r>
        <w:rPr>
          <w:rFonts w:eastAsia="Times New Roman" w:cs="Times New Roman"/>
          <w:noProof/>
        </w:rPr>
        <w:br/>
        <w:t>      "ContactPersons": [{</w:t>
      </w:r>
      <w:r>
        <w:rPr>
          <w:rFonts w:eastAsia="Times New Roman" w:cs="Times New Roman"/>
          <w:noProof/>
        </w:rPr>
        <w:br/>
        <w:t>                "Roles" : [ "SERVICE PROVIDER"],</w:t>
      </w:r>
      <w:r>
        <w:rPr>
          <w:rFonts w:eastAsia="Times New Roman" w:cs="Times New Roman"/>
          <w:noProof/>
        </w:rPr>
        <w:br/>
        <w:t>                "ContactInformation" : {</w:t>
      </w:r>
      <w:r>
        <w:rPr>
          <w:rFonts w:eastAsia="Times New Roman" w:cs="Times New Roman"/>
          <w:noProof/>
        </w:rPr>
        <w:br/>
        <w:t>                  "ContactMechanisms" : [ {</w:t>
      </w:r>
      <w:r>
        <w:rPr>
          <w:rFonts w:eastAsia="Times New Roman" w:cs="Times New Roman"/>
          <w:noProof/>
        </w:rPr>
        <w:br/>
        <w:t xml:space="preserve">                    "Type" </w:t>
      </w:r>
      <w:r>
        <w:rPr>
          <w:rFonts w:eastAsia="Times New Roman" w:cs="Times New Roman"/>
          <w:noProof/>
        </w:rPr>
        <w:t>: "Email",</w:t>
      </w:r>
      <w:r>
        <w:rPr>
          <w:rFonts w:eastAsia="Times New Roman" w:cs="Times New Roman"/>
          <w:noProof/>
        </w:rPr>
        <w:br/>
        <w:t>                    "Value" : "gsfc-help-disc@lists.nasa.gov"</w:t>
      </w:r>
      <w:r>
        <w:rPr>
          <w:rFonts w:eastAsia="Times New Roman" w:cs="Times New Roman"/>
          <w:noProof/>
        </w:rPr>
        <w:br/>
        <w:t>                  }, {</w:t>
      </w:r>
      <w:r>
        <w:rPr>
          <w:rFonts w:eastAsia="Times New Roman" w:cs="Times New Roman"/>
          <w:noProof/>
        </w:rPr>
        <w:br/>
        <w:t>                    "Type" : "Fax",</w:t>
      </w:r>
      <w:r>
        <w:rPr>
          <w:rFonts w:eastAsia="Times New Roman" w:cs="Times New Roman"/>
          <w:noProof/>
        </w:rPr>
        <w:br/>
        <w:t>                    "Value" : "605-594-6589"</w:t>
      </w:r>
      <w:r>
        <w:rPr>
          <w:rFonts w:eastAsia="Times New Roman" w:cs="Times New Roman"/>
          <w:noProof/>
        </w:rPr>
        <w:br/>
        <w:t>                  }, {</w:t>
      </w:r>
      <w:r>
        <w:rPr>
          <w:rFonts w:eastAsia="Times New Roman" w:cs="Times New Roman"/>
          <w:noProof/>
        </w:rPr>
        <w:br/>
        <w:t>                    "Type" : "Telephone",</w:t>
      </w:r>
      <w:r>
        <w:rPr>
          <w:rFonts w:eastAsia="Times New Roman" w:cs="Times New Roman"/>
          <w:noProof/>
        </w:rPr>
        <w:br/>
        <w:t xml:space="preserve">              </w:t>
      </w:r>
      <w:r>
        <w:rPr>
          <w:rFonts w:eastAsia="Times New Roman" w:cs="Times New Roman"/>
          <w:noProof/>
        </w:rPr>
        <w:t>      "Value" : "605-594-6151"</w:t>
      </w:r>
      <w:r>
        <w:rPr>
          <w:rFonts w:eastAsia="Times New Roman" w:cs="Times New Roman"/>
          <w:noProof/>
        </w:rPr>
        <w:br/>
        <w:t>                  } ],</w:t>
      </w:r>
      <w:r>
        <w:rPr>
          <w:rFonts w:eastAsia="Times New Roman" w:cs="Times New Roman"/>
          <w:noProof/>
        </w:rPr>
        <w:br/>
        <w:t>                  "Addresses" : [ {</w:t>
      </w:r>
      <w:r>
        <w:rPr>
          <w:rFonts w:eastAsia="Times New Roman" w:cs="Times New Roman"/>
          <w:noProof/>
        </w:rPr>
        <w:br/>
        <w:t>                    "StreetAddresses" : ["Goddard Space Flight Center","Code 610.2"],</w:t>
      </w:r>
      <w:r>
        <w:rPr>
          <w:rFonts w:eastAsia="Times New Roman" w:cs="Times New Roman"/>
          <w:noProof/>
        </w:rPr>
        <w:br/>
        <w:t>                    "City" : "Greenbelt",</w:t>
      </w:r>
      <w:r>
        <w:rPr>
          <w:rFonts w:eastAsia="Times New Roman" w:cs="Times New Roman"/>
          <w:noProof/>
        </w:rPr>
        <w:br/>
        <w:t xml:space="preserve">                    "StateProvince" : </w:t>
      </w:r>
      <w:r>
        <w:rPr>
          <w:rFonts w:eastAsia="Times New Roman" w:cs="Times New Roman"/>
          <w:noProof/>
        </w:rPr>
        <w:t>"MD",</w:t>
      </w:r>
      <w:r>
        <w:rPr>
          <w:rFonts w:eastAsia="Times New Roman" w:cs="Times New Roman"/>
          <w:noProof/>
        </w:rPr>
        <w:br/>
        <w:t>                    "Country" : "USA",</w:t>
      </w:r>
      <w:r>
        <w:rPr>
          <w:rFonts w:eastAsia="Times New Roman" w:cs="Times New Roman"/>
          <w:noProof/>
        </w:rPr>
        <w:br/>
        <w:t>                    "PostalCode" : "20771"</w:t>
      </w:r>
      <w:r>
        <w:rPr>
          <w:rFonts w:eastAsia="Times New Roman" w:cs="Times New Roman"/>
          <w:noProof/>
        </w:rPr>
        <w:br/>
        <w:t>                  } ]</w:t>
      </w:r>
      <w:r>
        <w:rPr>
          <w:rFonts w:eastAsia="Times New Roman" w:cs="Times New Roman"/>
          <w:noProof/>
        </w:rPr>
        <w:br/>
        <w:t>                },</w:t>
      </w:r>
      <w:r>
        <w:rPr>
          <w:rFonts w:eastAsia="Times New Roman" w:cs="Times New Roman"/>
          <w:noProof/>
        </w:rPr>
        <w:br/>
        <w:t>                "FirstName" : "Service Provider Personnel First Name",</w:t>
      </w:r>
      <w:r>
        <w:rPr>
          <w:rFonts w:eastAsia="Times New Roman" w:cs="Times New Roman"/>
          <w:noProof/>
        </w:rPr>
        <w:br/>
        <w:t>                "MiddleName" : "Service Provider Personn</w:t>
      </w:r>
      <w:r>
        <w:rPr>
          <w:rFonts w:eastAsia="Times New Roman" w:cs="Times New Roman"/>
          <w:noProof/>
        </w:rPr>
        <w:t>el Middle Name",</w:t>
      </w:r>
      <w:r>
        <w:rPr>
          <w:rFonts w:eastAsia="Times New Roman" w:cs="Times New Roman"/>
          <w:noProof/>
        </w:rPr>
        <w:br/>
        <w:t>                "LastName" : "Service Provider Personnel Last Name"</w:t>
      </w:r>
      <w:r>
        <w:rPr>
          <w:rFonts w:eastAsia="Times New Roman" w:cs="Times New Roman"/>
          <w:noProof/>
        </w:rPr>
        <w:br/>
        <w:t>         }]</w:t>
      </w:r>
      <w:r>
        <w:rPr>
          <w:rFonts w:eastAsia="Times New Roman" w:cs="Times New Roman"/>
          <w:noProof/>
        </w:rPr>
        <w:br/>
        <w:t>  }</w:t>
      </w:r>
    </w:p>
    <w:p w:rsidR="00D71239" w:rsidRPr="00D71239" w:rsidRDefault="00D71239" w:rsidP="00D71239">
      <w:pPr>
        <w:keepLines/>
        <w:outlineLvl w:val="3"/>
        <w:rPr>
          <w:rFonts w:eastAsia="Times New Roman" w:cs="Times New Roman"/>
        </w:rPr>
      </w:pPr>
    </w:p>
    <w:p w:rsidR="00D71239" w:rsidRPr="00D71239" w:rsidRDefault="0084726F" w:rsidP="00D71239">
      <w:pPr>
        <w:pStyle w:val="Heading1"/>
        <w:rPr>
          <w:rFonts w:eastAsia="Times New Roman" w:cs="Times New Roman"/>
        </w:rPr>
      </w:pPr>
      <w:bookmarkStart w:id="141" w:name="_Toc256000055"/>
      <w:bookmarkStart w:id="142" w:name="UMM-TXT-2809_0"/>
      <w:r>
        <w:rPr>
          <w:rFonts w:eastAsia="Times New Roman" w:cs="Times New Roman"/>
          <w:noProof/>
        </w:rPr>
        <w:t>Appendix E Abbreviations and Acronyms</w:t>
      </w:r>
      <w:bookmarkEnd w:id="141"/>
      <w:bookmarkEnd w:id="142"/>
    </w:p>
    <w:tbl>
      <w:tblPr>
        <w:tblW w:w="7500" w:type="dxa"/>
        <w:tblCellSpacing w:w="8" w:type="dxa"/>
        <w:tblInd w:w="15" w:type="dxa"/>
        <w:tblCellMar>
          <w:top w:w="15" w:type="dxa"/>
          <w:left w:w="15" w:type="dxa"/>
          <w:bottom w:w="15" w:type="dxa"/>
          <w:right w:w="15" w:type="dxa"/>
        </w:tblCellMar>
        <w:tblLook w:val="04A0" w:firstRow="1" w:lastRow="0" w:firstColumn="1" w:lastColumn="0" w:noHBand="0" w:noVBand="1"/>
      </w:tblPr>
      <w:tblGrid>
        <w:gridCol w:w="1161"/>
        <w:gridCol w:w="6339"/>
      </w:tblGrid>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API</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Application Programming Interface</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CMR</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Common Metadata Repository</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CSW</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Catalog Service for the Web</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CSV</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Comma-Se</w:t>
            </w:r>
            <w:r>
              <w:rPr>
                <w:rFonts w:eastAsia="Times New Roman" w:cs="Times New Roman"/>
                <w:noProof/>
              </w:rPr>
              <w:t>parated Values</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DAAC</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Distributed Active Archive Center</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DMSP</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Defense Meteorological Satellite Program</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DODS</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Distributed Oceanographic Data System</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DOI</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Digital Object Identifier</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ECHO</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Earth Observing System (EOS) Clearing House</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EDSC</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Earthdata Search</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lastRenderedPageBreak/>
              <w:t>EOS</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Earth Observing System</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EOSDIS</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Earth Observing System Data and Information System</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EPSG</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European Petroleum Survey Group</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ESDIS</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Earth Science Data and Information System</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ESI</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EOSDIS Service Interface</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ESO</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ESDIS Standards Office</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GCMD</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 xml:space="preserve">Global Change </w:t>
            </w:r>
            <w:r>
              <w:rPr>
                <w:rFonts w:eastAsia="Times New Roman" w:cs="Times New Roman"/>
                <w:noProof/>
              </w:rPr>
              <w:t>Master Directory</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GES DISC</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Goddard Earth Sciences Data and Information Services Center</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ISO</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International Organization for Standardization</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KB</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Kilobyte</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KMS</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Keyword Management System</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KVP</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Key-Value Pair</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MAS</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Metadata Architecture Studies</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MB</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Megabyte</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MERRA</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Modern-Era Retrospective Analysis for Research and Applications</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MMT</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Metadata Management Tool</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NAD</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North American Datum</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NASA</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National Aeronautics and Space Administration</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NOAA</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National Oceanic and Atmospheric Administration</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NSIDC</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National Snow and Ice Data Center</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OGC</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Open Geospatial Consortium</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OMI</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Ozone Monitoring Instrument</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OPeNDAP</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Open-source Project for a Network Data Access Protocol</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ORNL</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Oak Ridge National Laboratory</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REST</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Representational State Transfer</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SEDAC</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Socioeconomic Data and Applications Data Center</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SERF</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Service Entry Resource Format</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SMMR</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Scanning Mulichannel Microwave Radiometer</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SMM/I</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Special Sensor Microwave/Imager</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THREDDS</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Thematic Real time Environment Distributed Data Services</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UI</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 xml:space="preserve">User </w:t>
            </w:r>
            <w:r>
              <w:rPr>
                <w:rFonts w:eastAsia="Times New Roman" w:cs="Times New Roman"/>
                <w:noProof/>
              </w:rPr>
              <w:t>Interface</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UML</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Unified Modeling Language</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UMM</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Unified Metadata Model</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UMM-C</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Unified Metadata Model - Collections</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UMM-G</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Unified Metadata Model - Granules</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UMM-S</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Unified Metadata Model - Services</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UMM-Var</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Unified Metadata Model - Variables</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URL</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Uniform Resource Locator</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USGS</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United States Geological Survey</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lastRenderedPageBreak/>
              <w:t>UI/UX</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User Interface/User Experience</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WCS</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Web Coverage Service</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WFS</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Web Feature Service</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WMS</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Web Mapping Service</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WPS</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Web Processing Service</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XML</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Extensible Markup Language</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XPath</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 xml:space="preserve">XML Path </w:t>
            </w:r>
            <w:r>
              <w:rPr>
                <w:rFonts w:eastAsia="Times New Roman" w:cs="Times New Roman"/>
                <w:noProof/>
              </w:rPr>
              <w:t>Language</w:t>
            </w:r>
          </w:p>
        </w:tc>
      </w:tr>
      <w:tr w:rsidR="006F0587">
        <w:trPr>
          <w:tblCellSpacing w:w="8" w:type="dxa"/>
        </w:trPr>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XSLT</w:t>
            </w:r>
          </w:p>
        </w:tc>
        <w:tc>
          <w:tcPr>
            <w:tcW w:w="0" w:type="auto"/>
            <w:tcMar>
              <w:top w:w="15" w:type="dxa"/>
              <w:left w:w="15" w:type="dxa"/>
              <w:bottom w:w="15" w:type="dxa"/>
              <w:right w:w="15" w:type="dxa"/>
            </w:tcMar>
            <w:vAlign w:val="center"/>
            <w:hideMark/>
          </w:tcPr>
          <w:p w:rsidR="0084726F" w:rsidRDefault="0072059F" w:rsidP="00D71239">
            <w:pPr>
              <w:keepLines/>
              <w:outlineLvl w:val="3"/>
              <w:rPr>
                <w:rFonts w:eastAsia="Times New Roman" w:cs="Times New Roman"/>
                <w:noProof/>
              </w:rPr>
            </w:pPr>
            <w:r>
              <w:rPr>
                <w:rFonts w:eastAsia="Times New Roman" w:cs="Times New Roman"/>
                <w:noProof/>
              </w:rPr>
              <w:t>Extensible Stylesheet Language Transformations</w:t>
            </w:r>
          </w:p>
        </w:tc>
      </w:tr>
    </w:tbl>
    <w:p w:rsidR="00D71239" w:rsidRPr="00D71239" w:rsidRDefault="00D71239" w:rsidP="00D71239">
      <w:pPr>
        <w:keepLines/>
        <w:outlineLvl w:val="3"/>
        <w:rPr>
          <w:rFonts w:eastAsia="Times New Roman" w:cs="Times New Roman"/>
        </w:rPr>
      </w:pPr>
    </w:p>
    <w:sectPr w:rsidR="00D71239" w:rsidRPr="00D71239" w:rsidSect="0084726F">
      <w:headerReference w:type="even" r:id="rId33"/>
      <w:headerReference w:type="default" r:id="rId34"/>
      <w:footerReference w:type="default" r:id="rId35"/>
      <w:headerReference w:type="first" r:id="rId36"/>
      <w:pgSz w:w="12240" w:h="15840"/>
      <w:pgMar w:top="1440" w:right="1440" w:bottom="1440"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2059F" w:rsidRDefault="0072059F">
      <w:r>
        <w:separator/>
      </w:r>
    </w:p>
  </w:endnote>
  <w:endnote w:type="continuationSeparator" w:id="0">
    <w:p w:rsidR="0072059F" w:rsidRDefault="00720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00000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F28FC" w:rsidRPr="00AE1E90" w:rsidRDefault="0072059F" w:rsidP="00AE1E90">
    <w:pPr>
      <w:tabs>
        <w:tab w:val="center" w:pos="4680"/>
      </w:tabs>
      <w:spacing w:after="60"/>
      <w:ind w:left="-720"/>
      <w:rPr>
        <w:sz w:val="20"/>
        <w:szCs w:val="20"/>
      </w:rPr>
    </w:pPr>
    <w:r w:rsidRPr="00AE1E90">
      <w:rPr>
        <w:sz w:val="20"/>
        <w:szCs w:val="20"/>
      </w:rPr>
      <w:t>Check the ESDIS doc server at https://ops1-cm.ems.eosdis.nasa.gov/cm2/ to verify that this is the correct version prior to use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F28FC" w:rsidRDefault="00FF28FC" w:rsidP="002C0B2D">
    <w:pPr>
      <w:pStyle w:val="Footer"/>
      <w:pBdr>
        <w:top w:val="none" w:sz="0" w:space="0" w:color="auto"/>
      </w:pBdr>
      <w:ind w:left="-72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F28FC" w:rsidRDefault="0072059F">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72</w:t>
    </w:r>
    <w:r>
      <w:rPr>
        <w:rStyle w:val="PageNumber"/>
      </w:rPr>
      <w:fldChar w:fldCharType="end"/>
    </w:r>
  </w:p>
  <w:p w:rsidR="00FF28FC" w:rsidRDefault="0072059F">
    <w:pPr>
      <w:pStyle w:val="Footer"/>
    </w:pPr>
    <w:r w:rsidRPr="00ED58F6">
      <w:rPr>
        <w:i/>
      </w:rPr>
      <w:t>Use o</w:t>
    </w:r>
    <w:r>
      <w:rPr>
        <w:i/>
      </w:rPr>
      <w:t>r</w:t>
    </w:r>
    <w:r w:rsidRPr="00ED58F6">
      <w:rPr>
        <w:i/>
      </w:rPr>
      <w:t xml:space="preserve"> disclosure of data contained on this page is subject to the restriction(s) on the title page of this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2059F" w:rsidRDefault="0072059F">
      <w:r>
        <w:separator/>
      </w:r>
    </w:p>
  </w:footnote>
  <w:footnote w:type="continuationSeparator" w:id="0">
    <w:p w:rsidR="0072059F" w:rsidRDefault="00720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6045F" w:rsidRDefault="007205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3" o:spid="_x0000_s2054" type="#_x0000_t136" alt="" style="position:absolute;left:0;text-align:left;margin-left:0;margin-top:0;width:494.9pt;height:164.95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F28FC" w:rsidRDefault="0072059F" w:rsidP="00B23485">
    <w:pPr>
      <w:pStyle w:val="Header"/>
      <w:pBdr>
        <w:bottom w:val="none" w:sz="0" w:space="0" w:color="auto"/>
      </w:pBdr>
      <w:tabs>
        <w:tab w:val="clear" w:pos="4320"/>
        <w:tab w:val="clear" w:pos="8640"/>
        <w:tab w:val="left" w:pos="7560"/>
      </w:tabs>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4" o:spid="_x0000_s2053" type="#_x0000_t136" alt="" style="position:absolute;margin-left:0;margin-top:0;width:494.9pt;height:164.95pt;rotation:315;z-index:-25165619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t>ESDIS Document Template</w:t>
    </w:r>
    <w:r>
      <w:tab/>
      <w:t>423-FORM-002, A</w:t>
    </w:r>
  </w:p>
  <w:p w:rsidR="00FF28FC" w:rsidRDefault="0072059F" w:rsidP="002C1B2F">
    <w:pPr>
      <w:pStyle w:val="Header"/>
      <w:pBdr>
        <w:bottom w:val="none" w:sz="0" w:space="0" w:color="auto"/>
      </w:pBdr>
      <w:tabs>
        <w:tab w:val="clear" w:pos="4320"/>
        <w:tab w:val="clear" w:pos="8640"/>
      </w:tabs>
    </w:pPr>
    <w:r>
      <w:t xml:space="preserve">Effective Date: </w:t>
    </w:r>
    <w:r>
      <w:t>&lt;Date&gt;</w:t>
    </w:r>
  </w:p>
  <w:p w:rsidR="00FF28FC" w:rsidRPr="002C1B2F" w:rsidRDefault="00FF28FC" w:rsidP="002C1B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F28FC" w:rsidRDefault="0072059F" w:rsidP="00DB45C1">
    <w:pPr>
      <w:pStyle w:val="Header"/>
      <w:pBdr>
        <w:bottom w:val="none" w:sz="0" w:space="0" w:color="auto"/>
      </w:pBdr>
      <w:tabs>
        <w:tab w:val="clear" w:pos="4320"/>
        <w:tab w:val="clear" w:pos="864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2" o:spid="_x0000_s2052" type="#_x0000_t136" alt="" style="position:absolute;left:0;text-align:left;margin-left:0;margin-top:0;width:494.9pt;height:164.95pt;rotation:315;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807B61">
      <w:t xml:space="preserve"> </w:t>
    </w:r>
    <w:r>
      <w:t>Effective Date:  &lt;Date&gt;</w:t>
    </w:r>
  </w:p>
  <w:p w:rsidR="00FF28FC" w:rsidRDefault="0072059F" w:rsidP="0094770C">
    <w:pPr>
      <w:pStyle w:val="Header"/>
      <w:tabs>
        <w:tab w:val="clear" w:pos="4320"/>
        <w:tab w:val="clear" w:pos="8640"/>
      </w:tabs>
    </w:pPr>
    <w:r>
      <w:t xml:space="preserve">Expiration Date:  </w:t>
    </w:r>
    <w:r w:rsidR="00E96970">
      <w:t>None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F28FC" w:rsidRDefault="007205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9" o:spid="_x0000_s2051" type="#_x0000_t136" alt="" style="position:absolute;left:0;text-align:left;margin-left:0;margin-top:0;width:494.9pt;height:164.95pt;rotation:315;z-index:-25165414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93FBF" w:rsidRDefault="007205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70" o:spid="_x0000_s2050" type="#_x0000_t136" alt="" style="position:absolute;left:0;text-align:left;margin-left:0;margin-top:0;width:494.9pt;height:164.95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F28FC" w:rsidRDefault="007205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8" o:spid="_x0000_s2049" type="#_x0000_t136" alt="" style="position:absolute;left:0;text-align:left;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00000001"/>
    <w:multiLevelType w:val="hybridMultilevel"/>
    <w:tmpl w:val="00000001"/>
    <w:lvl w:ilvl="0" w:tplc="D01C5000">
      <w:start w:val="1"/>
      <w:numFmt w:val="bullet"/>
      <w:lvlText w:val=""/>
      <w:lvlJc w:val="left"/>
      <w:pPr>
        <w:ind w:left="720" w:hanging="360"/>
      </w:pPr>
      <w:rPr>
        <w:rFonts w:ascii="Symbol" w:hAnsi="Symbol"/>
      </w:rPr>
    </w:lvl>
    <w:lvl w:ilvl="1" w:tplc="7DAA4204">
      <w:start w:val="1"/>
      <w:numFmt w:val="bullet"/>
      <w:lvlText w:val="o"/>
      <w:lvlJc w:val="left"/>
      <w:pPr>
        <w:tabs>
          <w:tab w:val="num" w:pos="1440"/>
        </w:tabs>
        <w:ind w:left="1440" w:hanging="360"/>
      </w:pPr>
      <w:rPr>
        <w:rFonts w:ascii="Courier New" w:hAnsi="Courier New"/>
      </w:rPr>
    </w:lvl>
    <w:lvl w:ilvl="2" w:tplc="0F3CD6FE">
      <w:start w:val="1"/>
      <w:numFmt w:val="bullet"/>
      <w:lvlText w:val=""/>
      <w:lvlJc w:val="left"/>
      <w:pPr>
        <w:tabs>
          <w:tab w:val="num" w:pos="2160"/>
        </w:tabs>
        <w:ind w:left="2160" w:hanging="360"/>
      </w:pPr>
      <w:rPr>
        <w:rFonts w:ascii="Wingdings" w:hAnsi="Wingdings"/>
      </w:rPr>
    </w:lvl>
    <w:lvl w:ilvl="3" w:tplc="81507F68">
      <w:start w:val="1"/>
      <w:numFmt w:val="bullet"/>
      <w:lvlText w:val=""/>
      <w:lvlJc w:val="left"/>
      <w:pPr>
        <w:tabs>
          <w:tab w:val="num" w:pos="2880"/>
        </w:tabs>
        <w:ind w:left="2880" w:hanging="360"/>
      </w:pPr>
      <w:rPr>
        <w:rFonts w:ascii="Symbol" w:hAnsi="Symbol"/>
      </w:rPr>
    </w:lvl>
    <w:lvl w:ilvl="4" w:tplc="3B1AD37E">
      <w:start w:val="1"/>
      <w:numFmt w:val="bullet"/>
      <w:lvlText w:val="o"/>
      <w:lvlJc w:val="left"/>
      <w:pPr>
        <w:tabs>
          <w:tab w:val="num" w:pos="3600"/>
        </w:tabs>
        <w:ind w:left="3600" w:hanging="360"/>
      </w:pPr>
      <w:rPr>
        <w:rFonts w:ascii="Courier New" w:hAnsi="Courier New"/>
      </w:rPr>
    </w:lvl>
    <w:lvl w:ilvl="5" w:tplc="219262B8">
      <w:start w:val="1"/>
      <w:numFmt w:val="bullet"/>
      <w:lvlText w:val=""/>
      <w:lvlJc w:val="left"/>
      <w:pPr>
        <w:tabs>
          <w:tab w:val="num" w:pos="4320"/>
        </w:tabs>
        <w:ind w:left="4320" w:hanging="360"/>
      </w:pPr>
      <w:rPr>
        <w:rFonts w:ascii="Wingdings" w:hAnsi="Wingdings"/>
      </w:rPr>
    </w:lvl>
    <w:lvl w:ilvl="6" w:tplc="C0A2ABC0">
      <w:start w:val="1"/>
      <w:numFmt w:val="bullet"/>
      <w:lvlText w:val=""/>
      <w:lvlJc w:val="left"/>
      <w:pPr>
        <w:tabs>
          <w:tab w:val="num" w:pos="5040"/>
        </w:tabs>
        <w:ind w:left="5040" w:hanging="360"/>
      </w:pPr>
      <w:rPr>
        <w:rFonts w:ascii="Symbol" w:hAnsi="Symbol"/>
      </w:rPr>
    </w:lvl>
    <w:lvl w:ilvl="7" w:tplc="9652727A">
      <w:start w:val="1"/>
      <w:numFmt w:val="bullet"/>
      <w:lvlText w:val="o"/>
      <w:lvlJc w:val="left"/>
      <w:pPr>
        <w:tabs>
          <w:tab w:val="num" w:pos="5760"/>
        </w:tabs>
        <w:ind w:left="5760" w:hanging="360"/>
      </w:pPr>
      <w:rPr>
        <w:rFonts w:ascii="Courier New" w:hAnsi="Courier New"/>
      </w:rPr>
    </w:lvl>
    <w:lvl w:ilvl="8" w:tplc="20D28CFC">
      <w:start w:val="1"/>
      <w:numFmt w:val="bullet"/>
      <w:lvlText w:val=""/>
      <w:lvlJc w:val="left"/>
      <w:pPr>
        <w:tabs>
          <w:tab w:val="num" w:pos="6480"/>
        </w:tabs>
        <w:ind w:left="6480" w:hanging="360"/>
      </w:pPr>
      <w:rPr>
        <w:rFonts w:ascii="Wingdings" w:hAnsi="Wingdings"/>
      </w:rPr>
    </w:lvl>
  </w:abstractNum>
  <w:abstractNum w:abstractNumId="1" w15:restartNumberingAfterBreak="1">
    <w:nsid w:val="00000002"/>
    <w:multiLevelType w:val="hybridMultilevel"/>
    <w:tmpl w:val="00000002"/>
    <w:lvl w:ilvl="0" w:tplc="450E891A">
      <w:start w:val="1"/>
      <w:numFmt w:val="bullet"/>
      <w:lvlText w:val=""/>
      <w:lvlJc w:val="left"/>
      <w:pPr>
        <w:ind w:left="720" w:hanging="360"/>
      </w:pPr>
      <w:rPr>
        <w:rFonts w:ascii="Symbol" w:hAnsi="Symbol"/>
      </w:rPr>
    </w:lvl>
    <w:lvl w:ilvl="1" w:tplc="32EE2EC8">
      <w:start w:val="1"/>
      <w:numFmt w:val="bullet"/>
      <w:lvlText w:val="o"/>
      <w:lvlJc w:val="left"/>
      <w:pPr>
        <w:tabs>
          <w:tab w:val="num" w:pos="1440"/>
        </w:tabs>
        <w:ind w:left="1440" w:hanging="360"/>
      </w:pPr>
      <w:rPr>
        <w:rFonts w:ascii="Courier New" w:hAnsi="Courier New"/>
      </w:rPr>
    </w:lvl>
    <w:lvl w:ilvl="2" w:tplc="0F243054">
      <w:start w:val="1"/>
      <w:numFmt w:val="bullet"/>
      <w:lvlText w:val=""/>
      <w:lvlJc w:val="left"/>
      <w:pPr>
        <w:tabs>
          <w:tab w:val="num" w:pos="2160"/>
        </w:tabs>
        <w:ind w:left="2160" w:hanging="360"/>
      </w:pPr>
      <w:rPr>
        <w:rFonts w:ascii="Wingdings" w:hAnsi="Wingdings"/>
      </w:rPr>
    </w:lvl>
    <w:lvl w:ilvl="3" w:tplc="5EC2A996">
      <w:start w:val="1"/>
      <w:numFmt w:val="bullet"/>
      <w:lvlText w:val=""/>
      <w:lvlJc w:val="left"/>
      <w:pPr>
        <w:tabs>
          <w:tab w:val="num" w:pos="2880"/>
        </w:tabs>
        <w:ind w:left="2880" w:hanging="360"/>
      </w:pPr>
      <w:rPr>
        <w:rFonts w:ascii="Symbol" w:hAnsi="Symbol"/>
      </w:rPr>
    </w:lvl>
    <w:lvl w:ilvl="4" w:tplc="8D5476E6">
      <w:start w:val="1"/>
      <w:numFmt w:val="bullet"/>
      <w:lvlText w:val="o"/>
      <w:lvlJc w:val="left"/>
      <w:pPr>
        <w:tabs>
          <w:tab w:val="num" w:pos="3600"/>
        </w:tabs>
        <w:ind w:left="3600" w:hanging="360"/>
      </w:pPr>
      <w:rPr>
        <w:rFonts w:ascii="Courier New" w:hAnsi="Courier New"/>
      </w:rPr>
    </w:lvl>
    <w:lvl w:ilvl="5" w:tplc="DEE817E6">
      <w:start w:val="1"/>
      <w:numFmt w:val="bullet"/>
      <w:lvlText w:val=""/>
      <w:lvlJc w:val="left"/>
      <w:pPr>
        <w:tabs>
          <w:tab w:val="num" w:pos="4320"/>
        </w:tabs>
        <w:ind w:left="4320" w:hanging="360"/>
      </w:pPr>
      <w:rPr>
        <w:rFonts w:ascii="Wingdings" w:hAnsi="Wingdings"/>
      </w:rPr>
    </w:lvl>
    <w:lvl w:ilvl="6" w:tplc="5C84B2F4">
      <w:start w:val="1"/>
      <w:numFmt w:val="bullet"/>
      <w:lvlText w:val=""/>
      <w:lvlJc w:val="left"/>
      <w:pPr>
        <w:tabs>
          <w:tab w:val="num" w:pos="5040"/>
        </w:tabs>
        <w:ind w:left="5040" w:hanging="360"/>
      </w:pPr>
      <w:rPr>
        <w:rFonts w:ascii="Symbol" w:hAnsi="Symbol"/>
      </w:rPr>
    </w:lvl>
    <w:lvl w:ilvl="7" w:tplc="C82243E8">
      <w:start w:val="1"/>
      <w:numFmt w:val="bullet"/>
      <w:lvlText w:val="o"/>
      <w:lvlJc w:val="left"/>
      <w:pPr>
        <w:tabs>
          <w:tab w:val="num" w:pos="5760"/>
        </w:tabs>
        <w:ind w:left="5760" w:hanging="360"/>
      </w:pPr>
      <w:rPr>
        <w:rFonts w:ascii="Courier New" w:hAnsi="Courier New"/>
      </w:rPr>
    </w:lvl>
    <w:lvl w:ilvl="8" w:tplc="823CD718">
      <w:start w:val="1"/>
      <w:numFmt w:val="bullet"/>
      <w:lvlText w:val=""/>
      <w:lvlJc w:val="left"/>
      <w:pPr>
        <w:tabs>
          <w:tab w:val="num" w:pos="6480"/>
        </w:tabs>
        <w:ind w:left="6480" w:hanging="360"/>
      </w:pPr>
      <w:rPr>
        <w:rFonts w:ascii="Wingdings" w:hAnsi="Wingdings"/>
      </w:rPr>
    </w:lvl>
  </w:abstractNum>
  <w:abstractNum w:abstractNumId="2" w15:restartNumberingAfterBreak="1">
    <w:nsid w:val="00000003"/>
    <w:multiLevelType w:val="hybridMultilevel"/>
    <w:tmpl w:val="00000003"/>
    <w:lvl w:ilvl="0" w:tplc="16620F1A">
      <w:start w:val="1"/>
      <w:numFmt w:val="bullet"/>
      <w:lvlText w:val=""/>
      <w:lvlJc w:val="left"/>
      <w:pPr>
        <w:ind w:left="720" w:hanging="360"/>
      </w:pPr>
      <w:rPr>
        <w:rFonts w:ascii="Symbol" w:hAnsi="Symbol"/>
      </w:rPr>
    </w:lvl>
    <w:lvl w:ilvl="1" w:tplc="B3E61DA6">
      <w:start w:val="1"/>
      <w:numFmt w:val="bullet"/>
      <w:lvlText w:val="o"/>
      <w:lvlJc w:val="left"/>
      <w:pPr>
        <w:tabs>
          <w:tab w:val="num" w:pos="1440"/>
        </w:tabs>
        <w:ind w:left="1440" w:hanging="360"/>
      </w:pPr>
      <w:rPr>
        <w:rFonts w:ascii="Courier New" w:hAnsi="Courier New"/>
      </w:rPr>
    </w:lvl>
    <w:lvl w:ilvl="2" w:tplc="BD808356">
      <w:start w:val="1"/>
      <w:numFmt w:val="bullet"/>
      <w:lvlText w:val=""/>
      <w:lvlJc w:val="left"/>
      <w:pPr>
        <w:tabs>
          <w:tab w:val="num" w:pos="2160"/>
        </w:tabs>
        <w:ind w:left="2160" w:hanging="360"/>
      </w:pPr>
      <w:rPr>
        <w:rFonts w:ascii="Wingdings" w:hAnsi="Wingdings"/>
      </w:rPr>
    </w:lvl>
    <w:lvl w:ilvl="3" w:tplc="147C3E00">
      <w:start w:val="1"/>
      <w:numFmt w:val="bullet"/>
      <w:lvlText w:val=""/>
      <w:lvlJc w:val="left"/>
      <w:pPr>
        <w:tabs>
          <w:tab w:val="num" w:pos="2880"/>
        </w:tabs>
        <w:ind w:left="2880" w:hanging="360"/>
      </w:pPr>
      <w:rPr>
        <w:rFonts w:ascii="Symbol" w:hAnsi="Symbol"/>
      </w:rPr>
    </w:lvl>
    <w:lvl w:ilvl="4" w:tplc="D8F0EBE0">
      <w:start w:val="1"/>
      <w:numFmt w:val="bullet"/>
      <w:lvlText w:val="o"/>
      <w:lvlJc w:val="left"/>
      <w:pPr>
        <w:tabs>
          <w:tab w:val="num" w:pos="3600"/>
        </w:tabs>
        <w:ind w:left="3600" w:hanging="360"/>
      </w:pPr>
      <w:rPr>
        <w:rFonts w:ascii="Courier New" w:hAnsi="Courier New"/>
      </w:rPr>
    </w:lvl>
    <w:lvl w:ilvl="5" w:tplc="ACD261E0">
      <w:start w:val="1"/>
      <w:numFmt w:val="bullet"/>
      <w:lvlText w:val=""/>
      <w:lvlJc w:val="left"/>
      <w:pPr>
        <w:tabs>
          <w:tab w:val="num" w:pos="4320"/>
        </w:tabs>
        <w:ind w:left="4320" w:hanging="360"/>
      </w:pPr>
      <w:rPr>
        <w:rFonts w:ascii="Wingdings" w:hAnsi="Wingdings"/>
      </w:rPr>
    </w:lvl>
    <w:lvl w:ilvl="6" w:tplc="5CA82452">
      <w:start w:val="1"/>
      <w:numFmt w:val="bullet"/>
      <w:lvlText w:val=""/>
      <w:lvlJc w:val="left"/>
      <w:pPr>
        <w:tabs>
          <w:tab w:val="num" w:pos="5040"/>
        </w:tabs>
        <w:ind w:left="5040" w:hanging="360"/>
      </w:pPr>
      <w:rPr>
        <w:rFonts w:ascii="Symbol" w:hAnsi="Symbol"/>
      </w:rPr>
    </w:lvl>
    <w:lvl w:ilvl="7" w:tplc="BB30DAEE">
      <w:start w:val="1"/>
      <w:numFmt w:val="bullet"/>
      <w:lvlText w:val="o"/>
      <w:lvlJc w:val="left"/>
      <w:pPr>
        <w:tabs>
          <w:tab w:val="num" w:pos="5760"/>
        </w:tabs>
        <w:ind w:left="5760" w:hanging="360"/>
      </w:pPr>
      <w:rPr>
        <w:rFonts w:ascii="Courier New" w:hAnsi="Courier New"/>
      </w:rPr>
    </w:lvl>
    <w:lvl w:ilvl="8" w:tplc="990E26FC">
      <w:start w:val="1"/>
      <w:numFmt w:val="bullet"/>
      <w:lvlText w:val=""/>
      <w:lvlJc w:val="left"/>
      <w:pPr>
        <w:tabs>
          <w:tab w:val="num" w:pos="6480"/>
        </w:tabs>
        <w:ind w:left="6480" w:hanging="360"/>
      </w:pPr>
      <w:rPr>
        <w:rFonts w:ascii="Wingdings" w:hAnsi="Wingdings"/>
      </w:rPr>
    </w:lvl>
  </w:abstractNum>
  <w:abstractNum w:abstractNumId="3" w15:restartNumberingAfterBreak="1">
    <w:nsid w:val="00000004"/>
    <w:multiLevelType w:val="hybridMultilevel"/>
    <w:tmpl w:val="00000004"/>
    <w:lvl w:ilvl="0" w:tplc="F978F8EA">
      <w:start w:val="1"/>
      <w:numFmt w:val="bullet"/>
      <w:lvlText w:val=""/>
      <w:lvlJc w:val="left"/>
      <w:pPr>
        <w:ind w:left="720" w:hanging="360"/>
      </w:pPr>
      <w:rPr>
        <w:rFonts w:ascii="Symbol" w:hAnsi="Symbol"/>
      </w:rPr>
    </w:lvl>
    <w:lvl w:ilvl="1" w:tplc="F3E40912">
      <w:start w:val="1"/>
      <w:numFmt w:val="bullet"/>
      <w:lvlText w:val="o"/>
      <w:lvlJc w:val="left"/>
      <w:pPr>
        <w:tabs>
          <w:tab w:val="num" w:pos="1440"/>
        </w:tabs>
        <w:ind w:left="1440" w:hanging="360"/>
      </w:pPr>
      <w:rPr>
        <w:rFonts w:ascii="Courier New" w:hAnsi="Courier New"/>
      </w:rPr>
    </w:lvl>
    <w:lvl w:ilvl="2" w:tplc="334077BA">
      <w:start w:val="1"/>
      <w:numFmt w:val="bullet"/>
      <w:lvlText w:val=""/>
      <w:lvlJc w:val="left"/>
      <w:pPr>
        <w:tabs>
          <w:tab w:val="num" w:pos="2160"/>
        </w:tabs>
        <w:ind w:left="2160" w:hanging="360"/>
      </w:pPr>
      <w:rPr>
        <w:rFonts w:ascii="Wingdings" w:hAnsi="Wingdings"/>
      </w:rPr>
    </w:lvl>
    <w:lvl w:ilvl="3" w:tplc="A166780C">
      <w:start w:val="1"/>
      <w:numFmt w:val="bullet"/>
      <w:lvlText w:val=""/>
      <w:lvlJc w:val="left"/>
      <w:pPr>
        <w:tabs>
          <w:tab w:val="num" w:pos="2880"/>
        </w:tabs>
        <w:ind w:left="2880" w:hanging="360"/>
      </w:pPr>
      <w:rPr>
        <w:rFonts w:ascii="Symbol" w:hAnsi="Symbol"/>
      </w:rPr>
    </w:lvl>
    <w:lvl w:ilvl="4" w:tplc="0346E142">
      <w:start w:val="1"/>
      <w:numFmt w:val="bullet"/>
      <w:lvlText w:val="o"/>
      <w:lvlJc w:val="left"/>
      <w:pPr>
        <w:tabs>
          <w:tab w:val="num" w:pos="3600"/>
        </w:tabs>
        <w:ind w:left="3600" w:hanging="360"/>
      </w:pPr>
      <w:rPr>
        <w:rFonts w:ascii="Courier New" w:hAnsi="Courier New"/>
      </w:rPr>
    </w:lvl>
    <w:lvl w:ilvl="5" w:tplc="2F2E478E">
      <w:start w:val="1"/>
      <w:numFmt w:val="bullet"/>
      <w:lvlText w:val=""/>
      <w:lvlJc w:val="left"/>
      <w:pPr>
        <w:tabs>
          <w:tab w:val="num" w:pos="4320"/>
        </w:tabs>
        <w:ind w:left="4320" w:hanging="360"/>
      </w:pPr>
      <w:rPr>
        <w:rFonts w:ascii="Wingdings" w:hAnsi="Wingdings"/>
      </w:rPr>
    </w:lvl>
    <w:lvl w:ilvl="6" w:tplc="84844764">
      <w:start w:val="1"/>
      <w:numFmt w:val="bullet"/>
      <w:lvlText w:val=""/>
      <w:lvlJc w:val="left"/>
      <w:pPr>
        <w:tabs>
          <w:tab w:val="num" w:pos="5040"/>
        </w:tabs>
        <w:ind w:left="5040" w:hanging="360"/>
      </w:pPr>
      <w:rPr>
        <w:rFonts w:ascii="Symbol" w:hAnsi="Symbol"/>
      </w:rPr>
    </w:lvl>
    <w:lvl w:ilvl="7" w:tplc="2EFE0BCC">
      <w:start w:val="1"/>
      <w:numFmt w:val="bullet"/>
      <w:lvlText w:val="o"/>
      <w:lvlJc w:val="left"/>
      <w:pPr>
        <w:tabs>
          <w:tab w:val="num" w:pos="5760"/>
        </w:tabs>
        <w:ind w:left="5760" w:hanging="360"/>
      </w:pPr>
      <w:rPr>
        <w:rFonts w:ascii="Courier New" w:hAnsi="Courier New"/>
      </w:rPr>
    </w:lvl>
    <w:lvl w:ilvl="8" w:tplc="0E4CCE50">
      <w:start w:val="1"/>
      <w:numFmt w:val="bullet"/>
      <w:lvlText w:val=""/>
      <w:lvlJc w:val="left"/>
      <w:pPr>
        <w:tabs>
          <w:tab w:val="num" w:pos="6480"/>
        </w:tabs>
        <w:ind w:left="6480" w:hanging="360"/>
      </w:pPr>
      <w:rPr>
        <w:rFonts w:ascii="Wingdings" w:hAnsi="Wingdings"/>
      </w:rPr>
    </w:lvl>
  </w:abstractNum>
  <w:abstractNum w:abstractNumId="4" w15:restartNumberingAfterBreak="1">
    <w:nsid w:val="00000005"/>
    <w:multiLevelType w:val="hybridMultilevel"/>
    <w:tmpl w:val="00000005"/>
    <w:lvl w:ilvl="0" w:tplc="CB668960">
      <w:start w:val="1"/>
      <w:numFmt w:val="bullet"/>
      <w:lvlText w:val=""/>
      <w:lvlJc w:val="left"/>
      <w:pPr>
        <w:ind w:left="720" w:hanging="360"/>
      </w:pPr>
      <w:rPr>
        <w:rFonts w:ascii="Symbol" w:hAnsi="Symbol"/>
      </w:rPr>
    </w:lvl>
    <w:lvl w:ilvl="1" w:tplc="CA50E528">
      <w:start w:val="1"/>
      <w:numFmt w:val="bullet"/>
      <w:lvlText w:val="o"/>
      <w:lvlJc w:val="left"/>
      <w:pPr>
        <w:tabs>
          <w:tab w:val="num" w:pos="1440"/>
        </w:tabs>
        <w:ind w:left="1440" w:hanging="360"/>
      </w:pPr>
      <w:rPr>
        <w:rFonts w:ascii="Courier New" w:hAnsi="Courier New"/>
      </w:rPr>
    </w:lvl>
    <w:lvl w:ilvl="2" w:tplc="F0940890">
      <w:start w:val="1"/>
      <w:numFmt w:val="bullet"/>
      <w:lvlText w:val=""/>
      <w:lvlJc w:val="left"/>
      <w:pPr>
        <w:tabs>
          <w:tab w:val="num" w:pos="2160"/>
        </w:tabs>
        <w:ind w:left="2160" w:hanging="360"/>
      </w:pPr>
      <w:rPr>
        <w:rFonts w:ascii="Wingdings" w:hAnsi="Wingdings"/>
      </w:rPr>
    </w:lvl>
    <w:lvl w:ilvl="3" w:tplc="C8666E3C">
      <w:start w:val="1"/>
      <w:numFmt w:val="bullet"/>
      <w:lvlText w:val=""/>
      <w:lvlJc w:val="left"/>
      <w:pPr>
        <w:tabs>
          <w:tab w:val="num" w:pos="2880"/>
        </w:tabs>
        <w:ind w:left="2880" w:hanging="360"/>
      </w:pPr>
      <w:rPr>
        <w:rFonts w:ascii="Symbol" w:hAnsi="Symbol"/>
      </w:rPr>
    </w:lvl>
    <w:lvl w:ilvl="4" w:tplc="5518E280">
      <w:start w:val="1"/>
      <w:numFmt w:val="bullet"/>
      <w:lvlText w:val="o"/>
      <w:lvlJc w:val="left"/>
      <w:pPr>
        <w:tabs>
          <w:tab w:val="num" w:pos="3600"/>
        </w:tabs>
        <w:ind w:left="3600" w:hanging="360"/>
      </w:pPr>
      <w:rPr>
        <w:rFonts w:ascii="Courier New" w:hAnsi="Courier New"/>
      </w:rPr>
    </w:lvl>
    <w:lvl w:ilvl="5" w:tplc="009C9932">
      <w:start w:val="1"/>
      <w:numFmt w:val="bullet"/>
      <w:lvlText w:val=""/>
      <w:lvlJc w:val="left"/>
      <w:pPr>
        <w:tabs>
          <w:tab w:val="num" w:pos="4320"/>
        </w:tabs>
        <w:ind w:left="4320" w:hanging="360"/>
      </w:pPr>
      <w:rPr>
        <w:rFonts w:ascii="Wingdings" w:hAnsi="Wingdings"/>
      </w:rPr>
    </w:lvl>
    <w:lvl w:ilvl="6" w:tplc="AABC6680">
      <w:start w:val="1"/>
      <w:numFmt w:val="bullet"/>
      <w:lvlText w:val=""/>
      <w:lvlJc w:val="left"/>
      <w:pPr>
        <w:tabs>
          <w:tab w:val="num" w:pos="5040"/>
        </w:tabs>
        <w:ind w:left="5040" w:hanging="360"/>
      </w:pPr>
      <w:rPr>
        <w:rFonts w:ascii="Symbol" w:hAnsi="Symbol"/>
      </w:rPr>
    </w:lvl>
    <w:lvl w:ilvl="7" w:tplc="AF2A55E0">
      <w:start w:val="1"/>
      <w:numFmt w:val="bullet"/>
      <w:lvlText w:val="o"/>
      <w:lvlJc w:val="left"/>
      <w:pPr>
        <w:tabs>
          <w:tab w:val="num" w:pos="5760"/>
        </w:tabs>
        <w:ind w:left="5760" w:hanging="360"/>
      </w:pPr>
      <w:rPr>
        <w:rFonts w:ascii="Courier New" w:hAnsi="Courier New"/>
      </w:rPr>
    </w:lvl>
    <w:lvl w:ilvl="8" w:tplc="FCBA1658">
      <w:start w:val="1"/>
      <w:numFmt w:val="bullet"/>
      <w:lvlText w:val=""/>
      <w:lvlJc w:val="left"/>
      <w:pPr>
        <w:tabs>
          <w:tab w:val="num" w:pos="6480"/>
        </w:tabs>
        <w:ind w:left="6480" w:hanging="360"/>
      </w:pPr>
      <w:rPr>
        <w:rFonts w:ascii="Wingdings" w:hAnsi="Wingdings"/>
      </w:rPr>
    </w:lvl>
  </w:abstractNum>
  <w:abstractNum w:abstractNumId="5" w15:restartNumberingAfterBreak="1">
    <w:nsid w:val="00000006"/>
    <w:multiLevelType w:val="hybridMultilevel"/>
    <w:tmpl w:val="00000006"/>
    <w:lvl w:ilvl="0" w:tplc="70946F28">
      <w:start w:val="1"/>
      <w:numFmt w:val="bullet"/>
      <w:lvlText w:val=""/>
      <w:lvlJc w:val="left"/>
      <w:pPr>
        <w:ind w:left="720" w:hanging="360"/>
      </w:pPr>
      <w:rPr>
        <w:rFonts w:ascii="Symbol" w:hAnsi="Symbol"/>
      </w:rPr>
    </w:lvl>
    <w:lvl w:ilvl="1" w:tplc="C2B2DBA4">
      <w:start w:val="1"/>
      <w:numFmt w:val="bullet"/>
      <w:lvlText w:val="o"/>
      <w:lvlJc w:val="left"/>
      <w:pPr>
        <w:tabs>
          <w:tab w:val="num" w:pos="1440"/>
        </w:tabs>
        <w:ind w:left="1440" w:hanging="360"/>
      </w:pPr>
      <w:rPr>
        <w:rFonts w:ascii="Courier New" w:hAnsi="Courier New"/>
      </w:rPr>
    </w:lvl>
    <w:lvl w:ilvl="2" w:tplc="A42CB870">
      <w:start w:val="1"/>
      <w:numFmt w:val="bullet"/>
      <w:lvlText w:val=""/>
      <w:lvlJc w:val="left"/>
      <w:pPr>
        <w:tabs>
          <w:tab w:val="num" w:pos="2160"/>
        </w:tabs>
        <w:ind w:left="2160" w:hanging="360"/>
      </w:pPr>
      <w:rPr>
        <w:rFonts w:ascii="Wingdings" w:hAnsi="Wingdings"/>
      </w:rPr>
    </w:lvl>
    <w:lvl w:ilvl="3" w:tplc="1A22F3FA">
      <w:start w:val="1"/>
      <w:numFmt w:val="bullet"/>
      <w:lvlText w:val=""/>
      <w:lvlJc w:val="left"/>
      <w:pPr>
        <w:tabs>
          <w:tab w:val="num" w:pos="2880"/>
        </w:tabs>
        <w:ind w:left="2880" w:hanging="360"/>
      </w:pPr>
      <w:rPr>
        <w:rFonts w:ascii="Symbol" w:hAnsi="Symbol"/>
      </w:rPr>
    </w:lvl>
    <w:lvl w:ilvl="4" w:tplc="40928CCC">
      <w:start w:val="1"/>
      <w:numFmt w:val="bullet"/>
      <w:lvlText w:val="o"/>
      <w:lvlJc w:val="left"/>
      <w:pPr>
        <w:tabs>
          <w:tab w:val="num" w:pos="3600"/>
        </w:tabs>
        <w:ind w:left="3600" w:hanging="360"/>
      </w:pPr>
      <w:rPr>
        <w:rFonts w:ascii="Courier New" w:hAnsi="Courier New"/>
      </w:rPr>
    </w:lvl>
    <w:lvl w:ilvl="5" w:tplc="F40C0110">
      <w:start w:val="1"/>
      <w:numFmt w:val="bullet"/>
      <w:lvlText w:val=""/>
      <w:lvlJc w:val="left"/>
      <w:pPr>
        <w:tabs>
          <w:tab w:val="num" w:pos="4320"/>
        </w:tabs>
        <w:ind w:left="4320" w:hanging="360"/>
      </w:pPr>
      <w:rPr>
        <w:rFonts w:ascii="Wingdings" w:hAnsi="Wingdings"/>
      </w:rPr>
    </w:lvl>
    <w:lvl w:ilvl="6" w:tplc="32B84EA0">
      <w:start w:val="1"/>
      <w:numFmt w:val="bullet"/>
      <w:lvlText w:val=""/>
      <w:lvlJc w:val="left"/>
      <w:pPr>
        <w:tabs>
          <w:tab w:val="num" w:pos="5040"/>
        </w:tabs>
        <w:ind w:left="5040" w:hanging="360"/>
      </w:pPr>
      <w:rPr>
        <w:rFonts w:ascii="Symbol" w:hAnsi="Symbol"/>
      </w:rPr>
    </w:lvl>
    <w:lvl w:ilvl="7" w:tplc="B8F06BDA">
      <w:start w:val="1"/>
      <w:numFmt w:val="bullet"/>
      <w:lvlText w:val="o"/>
      <w:lvlJc w:val="left"/>
      <w:pPr>
        <w:tabs>
          <w:tab w:val="num" w:pos="5760"/>
        </w:tabs>
        <w:ind w:left="5760" w:hanging="360"/>
      </w:pPr>
      <w:rPr>
        <w:rFonts w:ascii="Courier New" w:hAnsi="Courier New"/>
      </w:rPr>
    </w:lvl>
    <w:lvl w:ilvl="8" w:tplc="F4A6411E">
      <w:start w:val="1"/>
      <w:numFmt w:val="bullet"/>
      <w:lvlText w:val=""/>
      <w:lvlJc w:val="left"/>
      <w:pPr>
        <w:tabs>
          <w:tab w:val="num" w:pos="6480"/>
        </w:tabs>
        <w:ind w:left="6480" w:hanging="360"/>
      </w:pPr>
      <w:rPr>
        <w:rFonts w:ascii="Wingdings" w:hAnsi="Wingdings"/>
      </w:rPr>
    </w:lvl>
  </w:abstractNum>
  <w:abstractNum w:abstractNumId="6" w15:restartNumberingAfterBreak="1">
    <w:nsid w:val="00000007"/>
    <w:multiLevelType w:val="hybridMultilevel"/>
    <w:tmpl w:val="00000007"/>
    <w:lvl w:ilvl="0" w:tplc="69820D34">
      <w:start w:val="1"/>
      <w:numFmt w:val="bullet"/>
      <w:lvlText w:val=""/>
      <w:lvlJc w:val="left"/>
      <w:pPr>
        <w:ind w:left="720" w:hanging="360"/>
      </w:pPr>
      <w:rPr>
        <w:rFonts w:ascii="Symbol" w:hAnsi="Symbol"/>
      </w:rPr>
    </w:lvl>
    <w:lvl w:ilvl="1" w:tplc="F84630D8">
      <w:start w:val="1"/>
      <w:numFmt w:val="bullet"/>
      <w:lvlText w:val="o"/>
      <w:lvlJc w:val="left"/>
      <w:pPr>
        <w:tabs>
          <w:tab w:val="num" w:pos="1440"/>
        </w:tabs>
        <w:ind w:left="1440" w:hanging="360"/>
      </w:pPr>
      <w:rPr>
        <w:rFonts w:ascii="Courier New" w:hAnsi="Courier New"/>
      </w:rPr>
    </w:lvl>
    <w:lvl w:ilvl="2" w:tplc="43CA0AC6">
      <w:start w:val="1"/>
      <w:numFmt w:val="bullet"/>
      <w:lvlText w:val=""/>
      <w:lvlJc w:val="left"/>
      <w:pPr>
        <w:tabs>
          <w:tab w:val="num" w:pos="2160"/>
        </w:tabs>
        <w:ind w:left="2160" w:hanging="360"/>
      </w:pPr>
      <w:rPr>
        <w:rFonts w:ascii="Wingdings" w:hAnsi="Wingdings"/>
      </w:rPr>
    </w:lvl>
    <w:lvl w:ilvl="3" w:tplc="9E4C7A82">
      <w:start w:val="1"/>
      <w:numFmt w:val="bullet"/>
      <w:lvlText w:val=""/>
      <w:lvlJc w:val="left"/>
      <w:pPr>
        <w:tabs>
          <w:tab w:val="num" w:pos="2880"/>
        </w:tabs>
        <w:ind w:left="2880" w:hanging="360"/>
      </w:pPr>
      <w:rPr>
        <w:rFonts w:ascii="Symbol" w:hAnsi="Symbol"/>
      </w:rPr>
    </w:lvl>
    <w:lvl w:ilvl="4" w:tplc="2DD81A9A">
      <w:start w:val="1"/>
      <w:numFmt w:val="bullet"/>
      <w:lvlText w:val="o"/>
      <w:lvlJc w:val="left"/>
      <w:pPr>
        <w:tabs>
          <w:tab w:val="num" w:pos="3600"/>
        </w:tabs>
        <w:ind w:left="3600" w:hanging="360"/>
      </w:pPr>
      <w:rPr>
        <w:rFonts w:ascii="Courier New" w:hAnsi="Courier New"/>
      </w:rPr>
    </w:lvl>
    <w:lvl w:ilvl="5" w:tplc="077C61F2">
      <w:start w:val="1"/>
      <w:numFmt w:val="bullet"/>
      <w:lvlText w:val=""/>
      <w:lvlJc w:val="left"/>
      <w:pPr>
        <w:tabs>
          <w:tab w:val="num" w:pos="4320"/>
        </w:tabs>
        <w:ind w:left="4320" w:hanging="360"/>
      </w:pPr>
      <w:rPr>
        <w:rFonts w:ascii="Wingdings" w:hAnsi="Wingdings"/>
      </w:rPr>
    </w:lvl>
    <w:lvl w:ilvl="6" w:tplc="0E36B23A">
      <w:start w:val="1"/>
      <w:numFmt w:val="bullet"/>
      <w:lvlText w:val=""/>
      <w:lvlJc w:val="left"/>
      <w:pPr>
        <w:tabs>
          <w:tab w:val="num" w:pos="5040"/>
        </w:tabs>
        <w:ind w:left="5040" w:hanging="360"/>
      </w:pPr>
      <w:rPr>
        <w:rFonts w:ascii="Symbol" w:hAnsi="Symbol"/>
      </w:rPr>
    </w:lvl>
    <w:lvl w:ilvl="7" w:tplc="CBB44644">
      <w:start w:val="1"/>
      <w:numFmt w:val="bullet"/>
      <w:lvlText w:val="o"/>
      <w:lvlJc w:val="left"/>
      <w:pPr>
        <w:tabs>
          <w:tab w:val="num" w:pos="5760"/>
        </w:tabs>
        <w:ind w:left="5760" w:hanging="360"/>
      </w:pPr>
      <w:rPr>
        <w:rFonts w:ascii="Courier New" w:hAnsi="Courier New"/>
      </w:rPr>
    </w:lvl>
    <w:lvl w:ilvl="8" w:tplc="2018942A">
      <w:start w:val="1"/>
      <w:numFmt w:val="bullet"/>
      <w:lvlText w:val=""/>
      <w:lvlJc w:val="left"/>
      <w:pPr>
        <w:tabs>
          <w:tab w:val="num" w:pos="6480"/>
        </w:tabs>
        <w:ind w:left="6480" w:hanging="360"/>
      </w:pPr>
      <w:rPr>
        <w:rFonts w:ascii="Wingdings" w:hAnsi="Wingdings"/>
      </w:rPr>
    </w:lvl>
  </w:abstractNum>
  <w:abstractNum w:abstractNumId="7" w15:restartNumberingAfterBreak="1">
    <w:nsid w:val="00000008"/>
    <w:multiLevelType w:val="hybridMultilevel"/>
    <w:tmpl w:val="00000008"/>
    <w:lvl w:ilvl="0" w:tplc="6A68808C">
      <w:start w:val="1"/>
      <w:numFmt w:val="bullet"/>
      <w:lvlText w:val=""/>
      <w:lvlJc w:val="left"/>
      <w:pPr>
        <w:ind w:left="720" w:hanging="360"/>
      </w:pPr>
      <w:rPr>
        <w:rFonts w:ascii="Symbol" w:hAnsi="Symbol"/>
      </w:rPr>
    </w:lvl>
    <w:lvl w:ilvl="1" w:tplc="1BBA0B86">
      <w:start w:val="1"/>
      <w:numFmt w:val="bullet"/>
      <w:lvlText w:val="o"/>
      <w:lvlJc w:val="left"/>
      <w:pPr>
        <w:tabs>
          <w:tab w:val="num" w:pos="1440"/>
        </w:tabs>
        <w:ind w:left="1440" w:hanging="360"/>
      </w:pPr>
      <w:rPr>
        <w:rFonts w:ascii="Courier New" w:hAnsi="Courier New"/>
      </w:rPr>
    </w:lvl>
    <w:lvl w:ilvl="2" w:tplc="8624964C">
      <w:start w:val="1"/>
      <w:numFmt w:val="bullet"/>
      <w:lvlText w:val=""/>
      <w:lvlJc w:val="left"/>
      <w:pPr>
        <w:tabs>
          <w:tab w:val="num" w:pos="2160"/>
        </w:tabs>
        <w:ind w:left="2160" w:hanging="360"/>
      </w:pPr>
      <w:rPr>
        <w:rFonts w:ascii="Wingdings" w:hAnsi="Wingdings"/>
      </w:rPr>
    </w:lvl>
    <w:lvl w:ilvl="3" w:tplc="6B30AB0C">
      <w:start w:val="1"/>
      <w:numFmt w:val="bullet"/>
      <w:lvlText w:val=""/>
      <w:lvlJc w:val="left"/>
      <w:pPr>
        <w:tabs>
          <w:tab w:val="num" w:pos="2880"/>
        </w:tabs>
        <w:ind w:left="2880" w:hanging="360"/>
      </w:pPr>
      <w:rPr>
        <w:rFonts w:ascii="Symbol" w:hAnsi="Symbol"/>
      </w:rPr>
    </w:lvl>
    <w:lvl w:ilvl="4" w:tplc="753888AC">
      <w:start w:val="1"/>
      <w:numFmt w:val="bullet"/>
      <w:lvlText w:val="o"/>
      <w:lvlJc w:val="left"/>
      <w:pPr>
        <w:tabs>
          <w:tab w:val="num" w:pos="3600"/>
        </w:tabs>
        <w:ind w:left="3600" w:hanging="360"/>
      </w:pPr>
      <w:rPr>
        <w:rFonts w:ascii="Courier New" w:hAnsi="Courier New"/>
      </w:rPr>
    </w:lvl>
    <w:lvl w:ilvl="5" w:tplc="D86AEFDC">
      <w:start w:val="1"/>
      <w:numFmt w:val="bullet"/>
      <w:lvlText w:val=""/>
      <w:lvlJc w:val="left"/>
      <w:pPr>
        <w:tabs>
          <w:tab w:val="num" w:pos="4320"/>
        </w:tabs>
        <w:ind w:left="4320" w:hanging="360"/>
      </w:pPr>
      <w:rPr>
        <w:rFonts w:ascii="Wingdings" w:hAnsi="Wingdings"/>
      </w:rPr>
    </w:lvl>
    <w:lvl w:ilvl="6" w:tplc="69A0A5CE">
      <w:start w:val="1"/>
      <w:numFmt w:val="bullet"/>
      <w:lvlText w:val=""/>
      <w:lvlJc w:val="left"/>
      <w:pPr>
        <w:tabs>
          <w:tab w:val="num" w:pos="5040"/>
        </w:tabs>
        <w:ind w:left="5040" w:hanging="360"/>
      </w:pPr>
      <w:rPr>
        <w:rFonts w:ascii="Symbol" w:hAnsi="Symbol"/>
      </w:rPr>
    </w:lvl>
    <w:lvl w:ilvl="7" w:tplc="751C1EB0">
      <w:start w:val="1"/>
      <w:numFmt w:val="bullet"/>
      <w:lvlText w:val="o"/>
      <w:lvlJc w:val="left"/>
      <w:pPr>
        <w:tabs>
          <w:tab w:val="num" w:pos="5760"/>
        </w:tabs>
        <w:ind w:left="5760" w:hanging="360"/>
      </w:pPr>
      <w:rPr>
        <w:rFonts w:ascii="Courier New" w:hAnsi="Courier New"/>
      </w:rPr>
    </w:lvl>
    <w:lvl w:ilvl="8" w:tplc="ABD2263A">
      <w:start w:val="1"/>
      <w:numFmt w:val="bullet"/>
      <w:lvlText w:val=""/>
      <w:lvlJc w:val="left"/>
      <w:pPr>
        <w:tabs>
          <w:tab w:val="num" w:pos="6480"/>
        </w:tabs>
        <w:ind w:left="6480" w:hanging="360"/>
      </w:pPr>
      <w:rPr>
        <w:rFonts w:ascii="Wingdings" w:hAnsi="Wingdings"/>
      </w:rPr>
    </w:lvl>
  </w:abstractNum>
  <w:abstractNum w:abstractNumId="8" w15:restartNumberingAfterBreak="1">
    <w:nsid w:val="00000009"/>
    <w:multiLevelType w:val="hybridMultilevel"/>
    <w:tmpl w:val="00000009"/>
    <w:lvl w:ilvl="0" w:tplc="408A597A">
      <w:start w:val="1"/>
      <w:numFmt w:val="bullet"/>
      <w:lvlText w:val=""/>
      <w:lvlJc w:val="left"/>
      <w:pPr>
        <w:ind w:left="720" w:hanging="360"/>
      </w:pPr>
      <w:rPr>
        <w:rFonts w:ascii="Symbol" w:hAnsi="Symbol"/>
      </w:rPr>
    </w:lvl>
    <w:lvl w:ilvl="1" w:tplc="1624E25A">
      <w:start w:val="1"/>
      <w:numFmt w:val="bullet"/>
      <w:lvlText w:val="o"/>
      <w:lvlJc w:val="left"/>
      <w:pPr>
        <w:tabs>
          <w:tab w:val="num" w:pos="1440"/>
        </w:tabs>
        <w:ind w:left="1440" w:hanging="360"/>
      </w:pPr>
      <w:rPr>
        <w:rFonts w:ascii="Courier New" w:hAnsi="Courier New"/>
      </w:rPr>
    </w:lvl>
    <w:lvl w:ilvl="2" w:tplc="208E3534">
      <w:start w:val="1"/>
      <w:numFmt w:val="bullet"/>
      <w:lvlText w:val=""/>
      <w:lvlJc w:val="left"/>
      <w:pPr>
        <w:tabs>
          <w:tab w:val="num" w:pos="2160"/>
        </w:tabs>
        <w:ind w:left="2160" w:hanging="360"/>
      </w:pPr>
      <w:rPr>
        <w:rFonts w:ascii="Wingdings" w:hAnsi="Wingdings"/>
      </w:rPr>
    </w:lvl>
    <w:lvl w:ilvl="3" w:tplc="6D2E1EDC">
      <w:start w:val="1"/>
      <w:numFmt w:val="bullet"/>
      <w:lvlText w:val=""/>
      <w:lvlJc w:val="left"/>
      <w:pPr>
        <w:tabs>
          <w:tab w:val="num" w:pos="2880"/>
        </w:tabs>
        <w:ind w:left="2880" w:hanging="360"/>
      </w:pPr>
      <w:rPr>
        <w:rFonts w:ascii="Symbol" w:hAnsi="Symbol"/>
      </w:rPr>
    </w:lvl>
    <w:lvl w:ilvl="4" w:tplc="3C8072EA">
      <w:start w:val="1"/>
      <w:numFmt w:val="bullet"/>
      <w:lvlText w:val="o"/>
      <w:lvlJc w:val="left"/>
      <w:pPr>
        <w:tabs>
          <w:tab w:val="num" w:pos="3600"/>
        </w:tabs>
        <w:ind w:left="3600" w:hanging="360"/>
      </w:pPr>
      <w:rPr>
        <w:rFonts w:ascii="Courier New" w:hAnsi="Courier New"/>
      </w:rPr>
    </w:lvl>
    <w:lvl w:ilvl="5" w:tplc="0698738C">
      <w:start w:val="1"/>
      <w:numFmt w:val="bullet"/>
      <w:lvlText w:val=""/>
      <w:lvlJc w:val="left"/>
      <w:pPr>
        <w:tabs>
          <w:tab w:val="num" w:pos="4320"/>
        </w:tabs>
        <w:ind w:left="4320" w:hanging="360"/>
      </w:pPr>
      <w:rPr>
        <w:rFonts w:ascii="Wingdings" w:hAnsi="Wingdings"/>
      </w:rPr>
    </w:lvl>
    <w:lvl w:ilvl="6" w:tplc="59905FE4">
      <w:start w:val="1"/>
      <w:numFmt w:val="bullet"/>
      <w:lvlText w:val=""/>
      <w:lvlJc w:val="left"/>
      <w:pPr>
        <w:tabs>
          <w:tab w:val="num" w:pos="5040"/>
        </w:tabs>
        <w:ind w:left="5040" w:hanging="360"/>
      </w:pPr>
      <w:rPr>
        <w:rFonts w:ascii="Symbol" w:hAnsi="Symbol"/>
      </w:rPr>
    </w:lvl>
    <w:lvl w:ilvl="7" w:tplc="4530980A">
      <w:start w:val="1"/>
      <w:numFmt w:val="bullet"/>
      <w:lvlText w:val="o"/>
      <w:lvlJc w:val="left"/>
      <w:pPr>
        <w:tabs>
          <w:tab w:val="num" w:pos="5760"/>
        </w:tabs>
        <w:ind w:left="5760" w:hanging="360"/>
      </w:pPr>
      <w:rPr>
        <w:rFonts w:ascii="Courier New" w:hAnsi="Courier New"/>
      </w:rPr>
    </w:lvl>
    <w:lvl w:ilvl="8" w:tplc="266426CE">
      <w:start w:val="1"/>
      <w:numFmt w:val="bullet"/>
      <w:lvlText w:val=""/>
      <w:lvlJc w:val="left"/>
      <w:pPr>
        <w:tabs>
          <w:tab w:val="num" w:pos="6480"/>
        </w:tabs>
        <w:ind w:left="6480" w:hanging="360"/>
      </w:pPr>
      <w:rPr>
        <w:rFonts w:ascii="Wingdings" w:hAnsi="Wingdings"/>
      </w:rPr>
    </w:lvl>
  </w:abstractNum>
  <w:abstractNum w:abstractNumId="9" w15:restartNumberingAfterBreak="1">
    <w:nsid w:val="0000000A"/>
    <w:multiLevelType w:val="hybridMultilevel"/>
    <w:tmpl w:val="0000000A"/>
    <w:lvl w:ilvl="0" w:tplc="67908268">
      <w:start w:val="1"/>
      <w:numFmt w:val="bullet"/>
      <w:lvlText w:val=""/>
      <w:lvlJc w:val="left"/>
      <w:pPr>
        <w:ind w:left="720" w:hanging="360"/>
      </w:pPr>
      <w:rPr>
        <w:rFonts w:ascii="Symbol" w:hAnsi="Symbol"/>
      </w:rPr>
    </w:lvl>
    <w:lvl w:ilvl="1" w:tplc="5CDCC7DA">
      <w:start w:val="1"/>
      <w:numFmt w:val="bullet"/>
      <w:lvlText w:val="o"/>
      <w:lvlJc w:val="left"/>
      <w:pPr>
        <w:tabs>
          <w:tab w:val="num" w:pos="1440"/>
        </w:tabs>
        <w:ind w:left="1440" w:hanging="360"/>
      </w:pPr>
      <w:rPr>
        <w:rFonts w:ascii="Courier New" w:hAnsi="Courier New"/>
      </w:rPr>
    </w:lvl>
    <w:lvl w:ilvl="2" w:tplc="6BAAD1E4">
      <w:start w:val="1"/>
      <w:numFmt w:val="bullet"/>
      <w:lvlText w:val=""/>
      <w:lvlJc w:val="left"/>
      <w:pPr>
        <w:tabs>
          <w:tab w:val="num" w:pos="2160"/>
        </w:tabs>
        <w:ind w:left="2160" w:hanging="360"/>
      </w:pPr>
      <w:rPr>
        <w:rFonts w:ascii="Wingdings" w:hAnsi="Wingdings"/>
      </w:rPr>
    </w:lvl>
    <w:lvl w:ilvl="3" w:tplc="9F0288E2">
      <w:start w:val="1"/>
      <w:numFmt w:val="bullet"/>
      <w:lvlText w:val=""/>
      <w:lvlJc w:val="left"/>
      <w:pPr>
        <w:tabs>
          <w:tab w:val="num" w:pos="2880"/>
        </w:tabs>
        <w:ind w:left="2880" w:hanging="360"/>
      </w:pPr>
      <w:rPr>
        <w:rFonts w:ascii="Symbol" w:hAnsi="Symbol"/>
      </w:rPr>
    </w:lvl>
    <w:lvl w:ilvl="4" w:tplc="C6FEAE2A">
      <w:start w:val="1"/>
      <w:numFmt w:val="bullet"/>
      <w:lvlText w:val="o"/>
      <w:lvlJc w:val="left"/>
      <w:pPr>
        <w:tabs>
          <w:tab w:val="num" w:pos="3600"/>
        </w:tabs>
        <w:ind w:left="3600" w:hanging="360"/>
      </w:pPr>
      <w:rPr>
        <w:rFonts w:ascii="Courier New" w:hAnsi="Courier New"/>
      </w:rPr>
    </w:lvl>
    <w:lvl w:ilvl="5" w:tplc="FDEE1EAA">
      <w:start w:val="1"/>
      <w:numFmt w:val="bullet"/>
      <w:lvlText w:val=""/>
      <w:lvlJc w:val="left"/>
      <w:pPr>
        <w:tabs>
          <w:tab w:val="num" w:pos="4320"/>
        </w:tabs>
        <w:ind w:left="4320" w:hanging="360"/>
      </w:pPr>
      <w:rPr>
        <w:rFonts w:ascii="Wingdings" w:hAnsi="Wingdings"/>
      </w:rPr>
    </w:lvl>
    <w:lvl w:ilvl="6" w:tplc="BEBA5928">
      <w:start w:val="1"/>
      <w:numFmt w:val="bullet"/>
      <w:lvlText w:val=""/>
      <w:lvlJc w:val="left"/>
      <w:pPr>
        <w:tabs>
          <w:tab w:val="num" w:pos="5040"/>
        </w:tabs>
        <w:ind w:left="5040" w:hanging="360"/>
      </w:pPr>
      <w:rPr>
        <w:rFonts w:ascii="Symbol" w:hAnsi="Symbol"/>
      </w:rPr>
    </w:lvl>
    <w:lvl w:ilvl="7" w:tplc="DA0A4EFC">
      <w:start w:val="1"/>
      <w:numFmt w:val="bullet"/>
      <w:lvlText w:val="o"/>
      <w:lvlJc w:val="left"/>
      <w:pPr>
        <w:tabs>
          <w:tab w:val="num" w:pos="5760"/>
        </w:tabs>
        <w:ind w:left="5760" w:hanging="360"/>
      </w:pPr>
      <w:rPr>
        <w:rFonts w:ascii="Courier New" w:hAnsi="Courier New"/>
      </w:rPr>
    </w:lvl>
    <w:lvl w:ilvl="8" w:tplc="7D661E34">
      <w:start w:val="1"/>
      <w:numFmt w:val="bullet"/>
      <w:lvlText w:val=""/>
      <w:lvlJc w:val="left"/>
      <w:pPr>
        <w:tabs>
          <w:tab w:val="num" w:pos="6480"/>
        </w:tabs>
        <w:ind w:left="6480" w:hanging="360"/>
      </w:pPr>
      <w:rPr>
        <w:rFonts w:ascii="Wingdings" w:hAnsi="Wingdings"/>
      </w:rPr>
    </w:lvl>
  </w:abstractNum>
  <w:abstractNum w:abstractNumId="10" w15:restartNumberingAfterBreak="1">
    <w:nsid w:val="0000000B"/>
    <w:multiLevelType w:val="hybridMultilevel"/>
    <w:tmpl w:val="0000000B"/>
    <w:lvl w:ilvl="0" w:tplc="76FAB0C8">
      <w:start w:val="1"/>
      <w:numFmt w:val="bullet"/>
      <w:lvlText w:val=""/>
      <w:lvlJc w:val="left"/>
      <w:pPr>
        <w:ind w:left="720" w:hanging="360"/>
      </w:pPr>
      <w:rPr>
        <w:rFonts w:ascii="Symbol" w:hAnsi="Symbol"/>
      </w:rPr>
    </w:lvl>
    <w:lvl w:ilvl="1" w:tplc="56B86B1A">
      <w:start w:val="1"/>
      <w:numFmt w:val="bullet"/>
      <w:lvlText w:val="o"/>
      <w:lvlJc w:val="left"/>
      <w:pPr>
        <w:tabs>
          <w:tab w:val="num" w:pos="1440"/>
        </w:tabs>
        <w:ind w:left="1440" w:hanging="360"/>
      </w:pPr>
      <w:rPr>
        <w:rFonts w:ascii="Courier New" w:hAnsi="Courier New"/>
      </w:rPr>
    </w:lvl>
    <w:lvl w:ilvl="2" w:tplc="5EAEBA22">
      <w:start w:val="1"/>
      <w:numFmt w:val="bullet"/>
      <w:lvlText w:val=""/>
      <w:lvlJc w:val="left"/>
      <w:pPr>
        <w:tabs>
          <w:tab w:val="num" w:pos="2160"/>
        </w:tabs>
        <w:ind w:left="2160" w:hanging="360"/>
      </w:pPr>
      <w:rPr>
        <w:rFonts w:ascii="Wingdings" w:hAnsi="Wingdings"/>
      </w:rPr>
    </w:lvl>
    <w:lvl w:ilvl="3" w:tplc="217C0E8E">
      <w:start w:val="1"/>
      <w:numFmt w:val="bullet"/>
      <w:lvlText w:val=""/>
      <w:lvlJc w:val="left"/>
      <w:pPr>
        <w:tabs>
          <w:tab w:val="num" w:pos="2880"/>
        </w:tabs>
        <w:ind w:left="2880" w:hanging="360"/>
      </w:pPr>
      <w:rPr>
        <w:rFonts w:ascii="Symbol" w:hAnsi="Symbol"/>
      </w:rPr>
    </w:lvl>
    <w:lvl w:ilvl="4" w:tplc="C1404D8C">
      <w:start w:val="1"/>
      <w:numFmt w:val="bullet"/>
      <w:lvlText w:val="o"/>
      <w:lvlJc w:val="left"/>
      <w:pPr>
        <w:tabs>
          <w:tab w:val="num" w:pos="3600"/>
        </w:tabs>
        <w:ind w:left="3600" w:hanging="360"/>
      </w:pPr>
      <w:rPr>
        <w:rFonts w:ascii="Courier New" w:hAnsi="Courier New"/>
      </w:rPr>
    </w:lvl>
    <w:lvl w:ilvl="5" w:tplc="6D364792">
      <w:start w:val="1"/>
      <w:numFmt w:val="bullet"/>
      <w:lvlText w:val=""/>
      <w:lvlJc w:val="left"/>
      <w:pPr>
        <w:tabs>
          <w:tab w:val="num" w:pos="4320"/>
        </w:tabs>
        <w:ind w:left="4320" w:hanging="360"/>
      </w:pPr>
      <w:rPr>
        <w:rFonts w:ascii="Wingdings" w:hAnsi="Wingdings"/>
      </w:rPr>
    </w:lvl>
    <w:lvl w:ilvl="6" w:tplc="FA682648">
      <w:start w:val="1"/>
      <w:numFmt w:val="bullet"/>
      <w:lvlText w:val=""/>
      <w:lvlJc w:val="left"/>
      <w:pPr>
        <w:tabs>
          <w:tab w:val="num" w:pos="5040"/>
        </w:tabs>
        <w:ind w:left="5040" w:hanging="360"/>
      </w:pPr>
      <w:rPr>
        <w:rFonts w:ascii="Symbol" w:hAnsi="Symbol"/>
      </w:rPr>
    </w:lvl>
    <w:lvl w:ilvl="7" w:tplc="FC84DA42">
      <w:start w:val="1"/>
      <w:numFmt w:val="bullet"/>
      <w:lvlText w:val="o"/>
      <w:lvlJc w:val="left"/>
      <w:pPr>
        <w:tabs>
          <w:tab w:val="num" w:pos="5760"/>
        </w:tabs>
        <w:ind w:left="5760" w:hanging="360"/>
      </w:pPr>
      <w:rPr>
        <w:rFonts w:ascii="Courier New" w:hAnsi="Courier New"/>
      </w:rPr>
    </w:lvl>
    <w:lvl w:ilvl="8" w:tplc="CDBEAEA6">
      <w:start w:val="1"/>
      <w:numFmt w:val="bullet"/>
      <w:lvlText w:val=""/>
      <w:lvlJc w:val="left"/>
      <w:pPr>
        <w:tabs>
          <w:tab w:val="num" w:pos="6480"/>
        </w:tabs>
        <w:ind w:left="6480" w:hanging="360"/>
      </w:pPr>
      <w:rPr>
        <w:rFonts w:ascii="Wingdings" w:hAnsi="Wingdings"/>
      </w:rPr>
    </w:lvl>
  </w:abstractNum>
  <w:abstractNum w:abstractNumId="11" w15:restartNumberingAfterBreak="1">
    <w:nsid w:val="0000000C"/>
    <w:multiLevelType w:val="hybridMultilevel"/>
    <w:tmpl w:val="0000000C"/>
    <w:lvl w:ilvl="0" w:tplc="7C10F442">
      <w:start w:val="1"/>
      <w:numFmt w:val="bullet"/>
      <w:lvlText w:val=""/>
      <w:lvlJc w:val="left"/>
      <w:pPr>
        <w:ind w:left="720" w:hanging="360"/>
      </w:pPr>
      <w:rPr>
        <w:rFonts w:ascii="Symbol" w:hAnsi="Symbol"/>
      </w:rPr>
    </w:lvl>
    <w:lvl w:ilvl="1" w:tplc="421E0C50">
      <w:start w:val="1"/>
      <w:numFmt w:val="bullet"/>
      <w:lvlText w:val="o"/>
      <w:lvlJc w:val="left"/>
      <w:pPr>
        <w:tabs>
          <w:tab w:val="num" w:pos="1440"/>
        </w:tabs>
        <w:ind w:left="1440" w:hanging="360"/>
      </w:pPr>
      <w:rPr>
        <w:rFonts w:ascii="Courier New" w:hAnsi="Courier New"/>
      </w:rPr>
    </w:lvl>
    <w:lvl w:ilvl="2" w:tplc="9642CB1A">
      <w:start w:val="1"/>
      <w:numFmt w:val="bullet"/>
      <w:lvlText w:val=""/>
      <w:lvlJc w:val="left"/>
      <w:pPr>
        <w:tabs>
          <w:tab w:val="num" w:pos="2160"/>
        </w:tabs>
        <w:ind w:left="2160" w:hanging="360"/>
      </w:pPr>
      <w:rPr>
        <w:rFonts w:ascii="Wingdings" w:hAnsi="Wingdings"/>
      </w:rPr>
    </w:lvl>
    <w:lvl w:ilvl="3" w:tplc="44E46146">
      <w:start w:val="1"/>
      <w:numFmt w:val="bullet"/>
      <w:lvlText w:val=""/>
      <w:lvlJc w:val="left"/>
      <w:pPr>
        <w:tabs>
          <w:tab w:val="num" w:pos="2880"/>
        </w:tabs>
        <w:ind w:left="2880" w:hanging="360"/>
      </w:pPr>
      <w:rPr>
        <w:rFonts w:ascii="Symbol" w:hAnsi="Symbol"/>
      </w:rPr>
    </w:lvl>
    <w:lvl w:ilvl="4" w:tplc="1898CB36">
      <w:start w:val="1"/>
      <w:numFmt w:val="bullet"/>
      <w:lvlText w:val="o"/>
      <w:lvlJc w:val="left"/>
      <w:pPr>
        <w:tabs>
          <w:tab w:val="num" w:pos="3600"/>
        </w:tabs>
        <w:ind w:left="3600" w:hanging="360"/>
      </w:pPr>
      <w:rPr>
        <w:rFonts w:ascii="Courier New" w:hAnsi="Courier New"/>
      </w:rPr>
    </w:lvl>
    <w:lvl w:ilvl="5" w:tplc="4D44935A">
      <w:start w:val="1"/>
      <w:numFmt w:val="bullet"/>
      <w:lvlText w:val=""/>
      <w:lvlJc w:val="left"/>
      <w:pPr>
        <w:tabs>
          <w:tab w:val="num" w:pos="4320"/>
        </w:tabs>
        <w:ind w:left="4320" w:hanging="360"/>
      </w:pPr>
      <w:rPr>
        <w:rFonts w:ascii="Wingdings" w:hAnsi="Wingdings"/>
      </w:rPr>
    </w:lvl>
    <w:lvl w:ilvl="6" w:tplc="4C0A9420">
      <w:start w:val="1"/>
      <w:numFmt w:val="bullet"/>
      <w:lvlText w:val=""/>
      <w:lvlJc w:val="left"/>
      <w:pPr>
        <w:tabs>
          <w:tab w:val="num" w:pos="5040"/>
        </w:tabs>
        <w:ind w:left="5040" w:hanging="360"/>
      </w:pPr>
      <w:rPr>
        <w:rFonts w:ascii="Symbol" w:hAnsi="Symbol"/>
      </w:rPr>
    </w:lvl>
    <w:lvl w:ilvl="7" w:tplc="2EB431AE">
      <w:start w:val="1"/>
      <w:numFmt w:val="bullet"/>
      <w:lvlText w:val="o"/>
      <w:lvlJc w:val="left"/>
      <w:pPr>
        <w:tabs>
          <w:tab w:val="num" w:pos="5760"/>
        </w:tabs>
        <w:ind w:left="5760" w:hanging="360"/>
      </w:pPr>
      <w:rPr>
        <w:rFonts w:ascii="Courier New" w:hAnsi="Courier New"/>
      </w:rPr>
    </w:lvl>
    <w:lvl w:ilvl="8" w:tplc="426A496A">
      <w:start w:val="1"/>
      <w:numFmt w:val="bullet"/>
      <w:lvlText w:val=""/>
      <w:lvlJc w:val="left"/>
      <w:pPr>
        <w:tabs>
          <w:tab w:val="num" w:pos="6480"/>
        </w:tabs>
        <w:ind w:left="6480" w:hanging="360"/>
      </w:pPr>
      <w:rPr>
        <w:rFonts w:ascii="Wingdings" w:hAnsi="Wingdings"/>
      </w:rPr>
    </w:lvl>
  </w:abstractNum>
  <w:abstractNum w:abstractNumId="12" w15:restartNumberingAfterBreak="1">
    <w:nsid w:val="0000000D"/>
    <w:multiLevelType w:val="hybridMultilevel"/>
    <w:tmpl w:val="0000000D"/>
    <w:lvl w:ilvl="0" w:tplc="F192F9D0">
      <w:start w:val="1"/>
      <w:numFmt w:val="bullet"/>
      <w:lvlText w:val=""/>
      <w:lvlJc w:val="left"/>
      <w:pPr>
        <w:ind w:left="720" w:hanging="360"/>
      </w:pPr>
      <w:rPr>
        <w:rFonts w:ascii="Symbol" w:hAnsi="Symbol"/>
      </w:rPr>
    </w:lvl>
    <w:lvl w:ilvl="1" w:tplc="2CDA2CB0">
      <w:start w:val="1"/>
      <w:numFmt w:val="bullet"/>
      <w:lvlText w:val="o"/>
      <w:lvlJc w:val="left"/>
      <w:pPr>
        <w:tabs>
          <w:tab w:val="num" w:pos="1440"/>
        </w:tabs>
        <w:ind w:left="1440" w:hanging="360"/>
      </w:pPr>
      <w:rPr>
        <w:rFonts w:ascii="Courier New" w:hAnsi="Courier New"/>
      </w:rPr>
    </w:lvl>
    <w:lvl w:ilvl="2" w:tplc="EA042396">
      <w:start w:val="1"/>
      <w:numFmt w:val="bullet"/>
      <w:lvlText w:val=""/>
      <w:lvlJc w:val="left"/>
      <w:pPr>
        <w:tabs>
          <w:tab w:val="num" w:pos="2160"/>
        </w:tabs>
        <w:ind w:left="2160" w:hanging="360"/>
      </w:pPr>
      <w:rPr>
        <w:rFonts w:ascii="Wingdings" w:hAnsi="Wingdings"/>
      </w:rPr>
    </w:lvl>
    <w:lvl w:ilvl="3" w:tplc="B12EA1E0">
      <w:start w:val="1"/>
      <w:numFmt w:val="bullet"/>
      <w:lvlText w:val=""/>
      <w:lvlJc w:val="left"/>
      <w:pPr>
        <w:tabs>
          <w:tab w:val="num" w:pos="2880"/>
        </w:tabs>
        <w:ind w:left="2880" w:hanging="360"/>
      </w:pPr>
      <w:rPr>
        <w:rFonts w:ascii="Symbol" w:hAnsi="Symbol"/>
      </w:rPr>
    </w:lvl>
    <w:lvl w:ilvl="4" w:tplc="B06492AA">
      <w:start w:val="1"/>
      <w:numFmt w:val="bullet"/>
      <w:lvlText w:val="o"/>
      <w:lvlJc w:val="left"/>
      <w:pPr>
        <w:tabs>
          <w:tab w:val="num" w:pos="3600"/>
        </w:tabs>
        <w:ind w:left="3600" w:hanging="360"/>
      </w:pPr>
      <w:rPr>
        <w:rFonts w:ascii="Courier New" w:hAnsi="Courier New"/>
      </w:rPr>
    </w:lvl>
    <w:lvl w:ilvl="5" w:tplc="000AB688">
      <w:start w:val="1"/>
      <w:numFmt w:val="bullet"/>
      <w:lvlText w:val=""/>
      <w:lvlJc w:val="left"/>
      <w:pPr>
        <w:tabs>
          <w:tab w:val="num" w:pos="4320"/>
        </w:tabs>
        <w:ind w:left="4320" w:hanging="360"/>
      </w:pPr>
      <w:rPr>
        <w:rFonts w:ascii="Wingdings" w:hAnsi="Wingdings"/>
      </w:rPr>
    </w:lvl>
    <w:lvl w:ilvl="6" w:tplc="ED6CFF18">
      <w:start w:val="1"/>
      <w:numFmt w:val="bullet"/>
      <w:lvlText w:val=""/>
      <w:lvlJc w:val="left"/>
      <w:pPr>
        <w:tabs>
          <w:tab w:val="num" w:pos="5040"/>
        </w:tabs>
        <w:ind w:left="5040" w:hanging="360"/>
      </w:pPr>
      <w:rPr>
        <w:rFonts w:ascii="Symbol" w:hAnsi="Symbol"/>
      </w:rPr>
    </w:lvl>
    <w:lvl w:ilvl="7" w:tplc="D73CAB2E">
      <w:start w:val="1"/>
      <w:numFmt w:val="bullet"/>
      <w:lvlText w:val="o"/>
      <w:lvlJc w:val="left"/>
      <w:pPr>
        <w:tabs>
          <w:tab w:val="num" w:pos="5760"/>
        </w:tabs>
        <w:ind w:left="5760" w:hanging="360"/>
      </w:pPr>
      <w:rPr>
        <w:rFonts w:ascii="Courier New" w:hAnsi="Courier New"/>
      </w:rPr>
    </w:lvl>
    <w:lvl w:ilvl="8" w:tplc="7E3E75F6">
      <w:start w:val="1"/>
      <w:numFmt w:val="bullet"/>
      <w:lvlText w:val=""/>
      <w:lvlJc w:val="left"/>
      <w:pPr>
        <w:tabs>
          <w:tab w:val="num" w:pos="6480"/>
        </w:tabs>
        <w:ind w:left="6480" w:hanging="360"/>
      </w:pPr>
      <w:rPr>
        <w:rFonts w:ascii="Wingdings" w:hAnsi="Wingdings"/>
      </w:rPr>
    </w:lvl>
  </w:abstractNum>
  <w:abstractNum w:abstractNumId="13" w15:restartNumberingAfterBreak="1">
    <w:nsid w:val="00DA3741"/>
    <w:multiLevelType w:val="hybridMultilevel"/>
    <w:tmpl w:val="00000001"/>
    <w:lvl w:ilvl="0" w:tplc="EB502436">
      <w:start w:val="1"/>
      <w:numFmt w:val="bullet"/>
      <w:lvlText w:val=""/>
      <w:lvlJc w:val="left"/>
      <w:pPr>
        <w:ind w:left="720" w:hanging="360"/>
      </w:pPr>
      <w:rPr>
        <w:rFonts w:ascii="Symbol" w:hAnsi="Symbol"/>
      </w:rPr>
    </w:lvl>
    <w:lvl w:ilvl="1" w:tplc="93443D92">
      <w:start w:val="1"/>
      <w:numFmt w:val="bullet"/>
      <w:lvlText w:val="o"/>
      <w:lvlJc w:val="left"/>
      <w:pPr>
        <w:tabs>
          <w:tab w:val="num" w:pos="1440"/>
        </w:tabs>
        <w:ind w:left="1440" w:hanging="360"/>
      </w:pPr>
      <w:rPr>
        <w:rFonts w:ascii="Courier New" w:hAnsi="Courier New"/>
      </w:rPr>
    </w:lvl>
    <w:lvl w:ilvl="2" w:tplc="93780DA2">
      <w:start w:val="1"/>
      <w:numFmt w:val="bullet"/>
      <w:lvlText w:val=""/>
      <w:lvlJc w:val="left"/>
      <w:pPr>
        <w:tabs>
          <w:tab w:val="num" w:pos="2160"/>
        </w:tabs>
        <w:ind w:left="2160" w:hanging="360"/>
      </w:pPr>
      <w:rPr>
        <w:rFonts w:ascii="Wingdings" w:hAnsi="Wingdings"/>
      </w:rPr>
    </w:lvl>
    <w:lvl w:ilvl="3" w:tplc="5D8E787A">
      <w:start w:val="1"/>
      <w:numFmt w:val="bullet"/>
      <w:lvlText w:val=""/>
      <w:lvlJc w:val="left"/>
      <w:pPr>
        <w:tabs>
          <w:tab w:val="num" w:pos="2880"/>
        </w:tabs>
        <w:ind w:left="2880" w:hanging="360"/>
      </w:pPr>
      <w:rPr>
        <w:rFonts w:ascii="Symbol" w:hAnsi="Symbol"/>
      </w:rPr>
    </w:lvl>
    <w:lvl w:ilvl="4" w:tplc="705E5806">
      <w:start w:val="1"/>
      <w:numFmt w:val="bullet"/>
      <w:lvlText w:val="o"/>
      <w:lvlJc w:val="left"/>
      <w:pPr>
        <w:tabs>
          <w:tab w:val="num" w:pos="3600"/>
        </w:tabs>
        <w:ind w:left="3600" w:hanging="360"/>
      </w:pPr>
      <w:rPr>
        <w:rFonts w:ascii="Courier New" w:hAnsi="Courier New"/>
      </w:rPr>
    </w:lvl>
    <w:lvl w:ilvl="5" w:tplc="473E6484">
      <w:start w:val="1"/>
      <w:numFmt w:val="bullet"/>
      <w:lvlText w:val=""/>
      <w:lvlJc w:val="left"/>
      <w:pPr>
        <w:tabs>
          <w:tab w:val="num" w:pos="4320"/>
        </w:tabs>
        <w:ind w:left="4320" w:hanging="360"/>
      </w:pPr>
      <w:rPr>
        <w:rFonts w:ascii="Wingdings" w:hAnsi="Wingdings"/>
      </w:rPr>
    </w:lvl>
    <w:lvl w:ilvl="6" w:tplc="82CC6B54">
      <w:start w:val="1"/>
      <w:numFmt w:val="bullet"/>
      <w:lvlText w:val=""/>
      <w:lvlJc w:val="left"/>
      <w:pPr>
        <w:tabs>
          <w:tab w:val="num" w:pos="5040"/>
        </w:tabs>
        <w:ind w:left="5040" w:hanging="360"/>
      </w:pPr>
      <w:rPr>
        <w:rFonts w:ascii="Symbol" w:hAnsi="Symbol"/>
      </w:rPr>
    </w:lvl>
    <w:lvl w:ilvl="7" w:tplc="E62CDAF0">
      <w:start w:val="1"/>
      <w:numFmt w:val="bullet"/>
      <w:lvlText w:val="o"/>
      <w:lvlJc w:val="left"/>
      <w:pPr>
        <w:tabs>
          <w:tab w:val="num" w:pos="5760"/>
        </w:tabs>
        <w:ind w:left="5760" w:hanging="360"/>
      </w:pPr>
      <w:rPr>
        <w:rFonts w:ascii="Courier New" w:hAnsi="Courier New"/>
      </w:rPr>
    </w:lvl>
    <w:lvl w:ilvl="8" w:tplc="B96018CC">
      <w:start w:val="1"/>
      <w:numFmt w:val="bullet"/>
      <w:lvlText w:val=""/>
      <w:lvlJc w:val="left"/>
      <w:pPr>
        <w:tabs>
          <w:tab w:val="num" w:pos="6480"/>
        </w:tabs>
        <w:ind w:left="6480" w:hanging="360"/>
      </w:pPr>
      <w:rPr>
        <w:rFonts w:ascii="Wingdings" w:hAnsi="Wingdings"/>
      </w:rPr>
    </w:lvl>
  </w:abstractNum>
  <w:abstractNum w:abstractNumId="14" w15:restartNumberingAfterBreak="1">
    <w:nsid w:val="033C03FC"/>
    <w:multiLevelType w:val="hybridMultilevel"/>
    <w:tmpl w:val="00000001"/>
    <w:lvl w:ilvl="0" w:tplc="E1E00784">
      <w:start w:val="1"/>
      <w:numFmt w:val="bullet"/>
      <w:lvlText w:val=""/>
      <w:lvlJc w:val="left"/>
      <w:pPr>
        <w:ind w:left="720" w:hanging="360"/>
      </w:pPr>
      <w:rPr>
        <w:rFonts w:ascii="Symbol" w:hAnsi="Symbol"/>
      </w:rPr>
    </w:lvl>
    <w:lvl w:ilvl="1" w:tplc="9C1C8C54">
      <w:start w:val="1"/>
      <w:numFmt w:val="bullet"/>
      <w:lvlText w:val="o"/>
      <w:lvlJc w:val="left"/>
      <w:pPr>
        <w:ind w:left="1440" w:hanging="360"/>
      </w:pPr>
      <w:rPr>
        <w:rFonts w:ascii="Courier New" w:hAnsi="Courier New"/>
      </w:rPr>
    </w:lvl>
    <w:lvl w:ilvl="2" w:tplc="0568D8C0">
      <w:start w:val="1"/>
      <w:numFmt w:val="bullet"/>
      <w:lvlText w:val=""/>
      <w:lvlJc w:val="left"/>
      <w:pPr>
        <w:ind w:left="2160" w:hanging="360"/>
      </w:pPr>
      <w:rPr>
        <w:rFonts w:ascii="Wingdings" w:hAnsi="Wingdings"/>
      </w:rPr>
    </w:lvl>
    <w:lvl w:ilvl="3" w:tplc="DCECE542">
      <w:start w:val="1"/>
      <w:numFmt w:val="bullet"/>
      <w:lvlText w:val=""/>
      <w:lvlJc w:val="left"/>
      <w:pPr>
        <w:tabs>
          <w:tab w:val="num" w:pos="2880"/>
        </w:tabs>
        <w:ind w:left="2880" w:hanging="360"/>
      </w:pPr>
      <w:rPr>
        <w:rFonts w:ascii="Symbol" w:hAnsi="Symbol"/>
      </w:rPr>
    </w:lvl>
    <w:lvl w:ilvl="4" w:tplc="98928892">
      <w:start w:val="1"/>
      <w:numFmt w:val="bullet"/>
      <w:lvlText w:val="o"/>
      <w:lvlJc w:val="left"/>
      <w:pPr>
        <w:tabs>
          <w:tab w:val="num" w:pos="3600"/>
        </w:tabs>
        <w:ind w:left="3600" w:hanging="360"/>
      </w:pPr>
      <w:rPr>
        <w:rFonts w:ascii="Courier New" w:hAnsi="Courier New"/>
      </w:rPr>
    </w:lvl>
    <w:lvl w:ilvl="5" w:tplc="EC5AC44A">
      <w:start w:val="1"/>
      <w:numFmt w:val="bullet"/>
      <w:lvlText w:val=""/>
      <w:lvlJc w:val="left"/>
      <w:pPr>
        <w:tabs>
          <w:tab w:val="num" w:pos="4320"/>
        </w:tabs>
        <w:ind w:left="4320" w:hanging="360"/>
      </w:pPr>
      <w:rPr>
        <w:rFonts w:ascii="Wingdings" w:hAnsi="Wingdings"/>
      </w:rPr>
    </w:lvl>
    <w:lvl w:ilvl="6" w:tplc="EA8C8CD8">
      <w:start w:val="1"/>
      <w:numFmt w:val="bullet"/>
      <w:lvlText w:val=""/>
      <w:lvlJc w:val="left"/>
      <w:pPr>
        <w:tabs>
          <w:tab w:val="num" w:pos="5040"/>
        </w:tabs>
        <w:ind w:left="5040" w:hanging="360"/>
      </w:pPr>
      <w:rPr>
        <w:rFonts w:ascii="Symbol" w:hAnsi="Symbol"/>
      </w:rPr>
    </w:lvl>
    <w:lvl w:ilvl="7" w:tplc="B8D8BC14">
      <w:start w:val="1"/>
      <w:numFmt w:val="bullet"/>
      <w:lvlText w:val="o"/>
      <w:lvlJc w:val="left"/>
      <w:pPr>
        <w:tabs>
          <w:tab w:val="num" w:pos="5760"/>
        </w:tabs>
        <w:ind w:left="5760" w:hanging="360"/>
      </w:pPr>
      <w:rPr>
        <w:rFonts w:ascii="Courier New" w:hAnsi="Courier New"/>
      </w:rPr>
    </w:lvl>
    <w:lvl w:ilvl="8" w:tplc="D8F00A0E">
      <w:start w:val="1"/>
      <w:numFmt w:val="bullet"/>
      <w:lvlText w:val=""/>
      <w:lvlJc w:val="left"/>
      <w:pPr>
        <w:tabs>
          <w:tab w:val="num" w:pos="6480"/>
        </w:tabs>
        <w:ind w:left="6480" w:hanging="360"/>
      </w:pPr>
      <w:rPr>
        <w:rFonts w:ascii="Wingdings" w:hAnsi="Wingdings"/>
      </w:rPr>
    </w:lvl>
  </w:abstractNum>
  <w:abstractNum w:abstractNumId="15" w15:restartNumberingAfterBreak="1">
    <w:nsid w:val="07067425"/>
    <w:multiLevelType w:val="hybridMultilevel"/>
    <w:tmpl w:val="00000001"/>
    <w:lvl w:ilvl="0" w:tplc="30F6A52C">
      <w:start w:val="1"/>
      <w:numFmt w:val="bullet"/>
      <w:lvlText w:val=""/>
      <w:lvlJc w:val="left"/>
      <w:pPr>
        <w:ind w:left="720" w:hanging="360"/>
      </w:pPr>
      <w:rPr>
        <w:rFonts w:ascii="Symbol" w:hAnsi="Symbol"/>
      </w:rPr>
    </w:lvl>
    <w:lvl w:ilvl="1" w:tplc="F9805E50">
      <w:start w:val="1"/>
      <w:numFmt w:val="bullet"/>
      <w:lvlText w:val="o"/>
      <w:lvlJc w:val="left"/>
      <w:pPr>
        <w:tabs>
          <w:tab w:val="num" w:pos="1440"/>
        </w:tabs>
        <w:ind w:left="1440" w:hanging="360"/>
      </w:pPr>
      <w:rPr>
        <w:rFonts w:ascii="Courier New" w:hAnsi="Courier New"/>
      </w:rPr>
    </w:lvl>
    <w:lvl w:ilvl="2" w:tplc="9B2C583E">
      <w:start w:val="1"/>
      <w:numFmt w:val="bullet"/>
      <w:lvlText w:val=""/>
      <w:lvlJc w:val="left"/>
      <w:pPr>
        <w:tabs>
          <w:tab w:val="num" w:pos="2160"/>
        </w:tabs>
        <w:ind w:left="2160" w:hanging="360"/>
      </w:pPr>
      <w:rPr>
        <w:rFonts w:ascii="Wingdings" w:hAnsi="Wingdings"/>
      </w:rPr>
    </w:lvl>
    <w:lvl w:ilvl="3" w:tplc="934A1F7E">
      <w:start w:val="1"/>
      <w:numFmt w:val="bullet"/>
      <w:lvlText w:val=""/>
      <w:lvlJc w:val="left"/>
      <w:pPr>
        <w:tabs>
          <w:tab w:val="num" w:pos="2880"/>
        </w:tabs>
        <w:ind w:left="2880" w:hanging="360"/>
      </w:pPr>
      <w:rPr>
        <w:rFonts w:ascii="Symbol" w:hAnsi="Symbol"/>
      </w:rPr>
    </w:lvl>
    <w:lvl w:ilvl="4" w:tplc="B0F8CD34">
      <w:start w:val="1"/>
      <w:numFmt w:val="bullet"/>
      <w:lvlText w:val="o"/>
      <w:lvlJc w:val="left"/>
      <w:pPr>
        <w:tabs>
          <w:tab w:val="num" w:pos="3600"/>
        </w:tabs>
        <w:ind w:left="3600" w:hanging="360"/>
      </w:pPr>
      <w:rPr>
        <w:rFonts w:ascii="Courier New" w:hAnsi="Courier New"/>
      </w:rPr>
    </w:lvl>
    <w:lvl w:ilvl="5" w:tplc="B9D6FB76">
      <w:start w:val="1"/>
      <w:numFmt w:val="bullet"/>
      <w:lvlText w:val=""/>
      <w:lvlJc w:val="left"/>
      <w:pPr>
        <w:tabs>
          <w:tab w:val="num" w:pos="4320"/>
        </w:tabs>
        <w:ind w:left="4320" w:hanging="360"/>
      </w:pPr>
      <w:rPr>
        <w:rFonts w:ascii="Wingdings" w:hAnsi="Wingdings"/>
      </w:rPr>
    </w:lvl>
    <w:lvl w:ilvl="6" w:tplc="6E8C8666">
      <w:start w:val="1"/>
      <w:numFmt w:val="bullet"/>
      <w:lvlText w:val=""/>
      <w:lvlJc w:val="left"/>
      <w:pPr>
        <w:tabs>
          <w:tab w:val="num" w:pos="5040"/>
        </w:tabs>
        <w:ind w:left="5040" w:hanging="360"/>
      </w:pPr>
      <w:rPr>
        <w:rFonts w:ascii="Symbol" w:hAnsi="Symbol"/>
      </w:rPr>
    </w:lvl>
    <w:lvl w:ilvl="7" w:tplc="8F1480AE">
      <w:start w:val="1"/>
      <w:numFmt w:val="bullet"/>
      <w:lvlText w:val="o"/>
      <w:lvlJc w:val="left"/>
      <w:pPr>
        <w:tabs>
          <w:tab w:val="num" w:pos="5760"/>
        </w:tabs>
        <w:ind w:left="5760" w:hanging="360"/>
      </w:pPr>
      <w:rPr>
        <w:rFonts w:ascii="Courier New" w:hAnsi="Courier New"/>
      </w:rPr>
    </w:lvl>
    <w:lvl w:ilvl="8" w:tplc="1FB0EDA6">
      <w:start w:val="1"/>
      <w:numFmt w:val="bullet"/>
      <w:lvlText w:val=""/>
      <w:lvlJc w:val="left"/>
      <w:pPr>
        <w:tabs>
          <w:tab w:val="num" w:pos="6480"/>
        </w:tabs>
        <w:ind w:left="6480" w:hanging="360"/>
      </w:pPr>
      <w:rPr>
        <w:rFonts w:ascii="Wingdings" w:hAnsi="Wingdings"/>
      </w:rPr>
    </w:lvl>
  </w:abstractNum>
  <w:abstractNum w:abstractNumId="16" w15:restartNumberingAfterBreak="1">
    <w:nsid w:val="118D07D7"/>
    <w:multiLevelType w:val="multilevel"/>
    <w:tmpl w:val="5AA2549C"/>
    <w:lvl w:ilvl="0">
      <w:start w:val="1"/>
      <w:numFmt w:val="upperLetter"/>
      <w:pStyle w:val="FPDAppendix"/>
      <w:lvlText w:val="Appendix %1"/>
      <w:lvlJc w:val="left"/>
      <w:pPr>
        <w:ind w:left="360" w:hanging="360"/>
      </w:pPr>
      <w:rPr>
        <w:rFonts w:hint="default"/>
      </w:rPr>
    </w:lvl>
    <w:lvl w:ilvl="1">
      <w:start w:val="1"/>
      <w:numFmt w:val="decimal"/>
      <w:lvlText w:val="%1.%2."/>
      <w:lvlJc w:val="left"/>
      <w:pPr>
        <w:ind w:left="-9288" w:hanging="432"/>
      </w:pPr>
      <w:rPr>
        <w:rFonts w:hint="default"/>
      </w:rPr>
    </w:lvl>
    <w:lvl w:ilvl="2">
      <w:start w:val="1"/>
      <w:numFmt w:val="decimal"/>
      <w:lvlText w:val="%1.%2.%3."/>
      <w:lvlJc w:val="left"/>
      <w:pPr>
        <w:ind w:left="-8856" w:hanging="504"/>
      </w:pPr>
      <w:rPr>
        <w:rFonts w:hint="default"/>
      </w:rPr>
    </w:lvl>
    <w:lvl w:ilvl="3">
      <w:start w:val="1"/>
      <w:numFmt w:val="decimal"/>
      <w:lvlText w:val="%1.%2.%3.%4."/>
      <w:lvlJc w:val="left"/>
      <w:pPr>
        <w:ind w:left="-8352" w:hanging="648"/>
      </w:pPr>
      <w:rPr>
        <w:rFonts w:hint="default"/>
      </w:rPr>
    </w:lvl>
    <w:lvl w:ilvl="4">
      <w:start w:val="1"/>
      <w:numFmt w:val="decimal"/>
      <w:lvlText w:val="%1.%2.%3.%4.%5."/>
      <w:lvlJc w:val="left"/>
      <w:pPr>
        <w:ind w:left="-7848" w:hanging="792"/>
      </w:pPr>
      <w:rPr>
        <w:rFonts w:hint="default"/>
      </w:rPr>
    </w:lvl>
    <w:lvl w:ilvl="5">
      <w:start w:val="1"/>
      <w:numFmt w:val="decimal"/>
      <w:lvlText w:val="%1.%2.%3.%4.%5.%6."/>
      <w:lvlJc w:val="left"/>
      <w:pPr>
        <w:ind w:left="-7344" w:hanging="936"/>
      </w:pPr>
      <w:rPr>
        <w:rFonts w:hint="default"/>
      </w:rPr>
    </w:lvl>
    <w:lvl w:ilvl="6">
      <w:start w:val="1"/>
      <w:numFmt w:val="decimal"/>
      <w:lvlText w:val="%1.%2.%3.%4.%5.%6.%7."/>
      <w:lvlJc w:val="left"/>
      <w:pPr>
        <w:ind w:left="-6840" w:hanging="1080"/>
      </w:pPr>
      <w:rPr>
        <w:rFonts w:hint="default"/>
      </w:rPr>
    </w:lvl>
    <w:lvl w:ilvl="7">
      <w:start w:val="1"/>
      <w:numFmt w:val="decimal"/>
      <w:lvlText w:val="%1.%2.%3.%4.%5.%6.%7.%8."/>
      <w:lvlJc w:val="left"/>
      <w:pPr>
        <w:ind w:left="-6336" w:hanging="1224"/>
      </w:pPr>
      <w:rPr>
        <w:rFonts w:hint="default"/>
      </w:rPr>
    </w:lvl>
    <w:lvl w:ilvl="8">
      <w:start w:val="1"/>
      <w:numFmt w:val="decimal"/>
      <w:lvlText w:val="%1.%2.%3.%4.%5.%6.%7.%8.%9."/>
      <w:lvlJc w:val="left"/>
      <w:pPr>
        <w:ind w:left="-5760" w:hanging="1440"/>
      </w:pPr>
      <w:rPr>
        <w:rFonts w:hint="default"/>
      </w:rPr>
    </w:lvl>
  </w:abstractNum>
  <w:abstractNum w:abstractNumId="17" w15:restartNumberingAfterBreak="1">
    <w:nsid w:val="14089B06"/>
    <w:multiLevelType w:val="hybridMultilevel"/>
    <w:tmpl w:val="00000001"/>
    <w:lvl w:ilvl="0" w:tplc="553A1968">
      <w:start w:val="1"/>
      <w:numFmt w:val="bullet"/>
      <w:lvlText w:val=""/>
      <w:lvlJc w:val="left"/>
      <w:pPr>
        <w:ind w:left="720" w:hanging="360"/>
      </w:pPr>
      <w:rPr>
        <w:rFonts w:ascii="Symbol" w:hAnsi="Symbol"/>
      </w:rPr>
    </w:lvl>
    <w:lvl w:ilvl="1" w:tplc="247021AA">
      <w:start w:val="1"/>
      <w:numFmt w:val="bullet"/>
      <w:lvlText w:val="o"/>
      <w:lvlJc w:val="left"/>
      <w:pPr>
        <w:ind w:left="1440" w:hanging="360"/>
      </w:pPr>
      <w:rPr>
        <w:rFonts w:ascii="Courier New" w:hAnsi="Courier New"/>
      </w:rPr>
    </w:lvl>
    <w:lvl w:ilvl="2" w:tplc="BDDC584E">
      <w:start w:val="1"/>
      <w:numFmt w:val="bullet"/>
      <w:lvlText w:val=""/>
      <w:lvlJc w:val="left"/>
      <w:pPr>
        <w:tabs>
          <w:tab w:val="num" w:pos="2160"/>
        </w:tabs>
        <w:ind w:left="2160" w:hanging="360"/>
      </w:pPr>
      <w:rPr>
        <w:rFonts w:ascii="Wingdings" w:hAnsi="Wingdings"/>
      </w:rPr>
    </w:lvl>
    <w:lvl w:ilvl="3" w:tplc="433843EE">
      <w:start w:val="1"/>
      <w:numFmt w:val="bullet"/>
      <w:lvlText w:val=""/>
      <w:lvlJc w:val="left"/>
      <w:pPr>
        <w:tabs>
          <w:tab w:val="num" w:pos="2880"/>
        </w:tabs>
        <w:ind w:left="2880" w:hanging="360"/>
      </w:pPr>
      <w:rPr>
        <w:rFonts w:ascii="Symbol" w:hAnsi="Symbol"/>
      </w:rPr>
    </w:lvl>
    <w:lvl w:ilvl="4" w:tplc="613233D4">
      <w:start w:val="1"/>
      <w:numFmt w:val="bullet"/>
      <w:lvlText w:val="o"/>
      <w:lvlJc w:val="left"/>
      <w:pPr>
        <w:tabs>
          <w:tab w:val="num" w:pos="3600"/>
        </w:tabs>
        <w:ind w:left="3600" w:hanging="360"/>
      </w:pPr>
      <w:rPr>
        <w:rFonts w:ascii="Courier New" w:hAnsi="Courier New"/>
      </w:rPr>
    </w:lvl>
    <w:lvl w:ilvl="5" w:tplc="DB36334A">
      <w:start w:val="1"/>
      <w:numFmt w:val="bullet"/>
      <w:lvlText w:val=""/>
      <w:lvlJc w:val="left"/>
      <w:pPr>
        <w:tabs>
          <w:tab w:val="num" w:pos="4320"/>
        </w:tabs>
        <w:ind w:left="4320" w:hanging="360"/>
      </w:pPr>
      <w:rPr>
        <w:rFonts w:ascii="Wingdings" w:hAnsi="Wingdings"/>
      </w:rPr>
    </w:lvl>
    <w:lvl w:ilvl="6" w:tplc="23C0F158">
      <w:start w:val="1"/>
      <w:numFmt w:val="bullet"/>
      <w:lvlText w:val=""/>
      <w:lvlJc w:val="left"/>
      <w:pPr>
        <w:tabs>
          <w:tab w:val="num" w:pos="5040"/>
        </w:tabs>
        <w:ind w:left="5040" w:hanging="360"/>
      </w:pPr>
      <w:rPr>
        <w:rFonts w:ascii="Symbol" w:hAnsi="Symbol"/>
      </w:rPr>
    </w:lvl>
    <w:lvl w:ilvl="7" w:tplc="433A608C">
      <w:start w:val="1"/>
      <w:numFmt w:val="bullet"/>
      <w:lvlText w:val="o"/>
      <w:lvlJc w:val="left"/>
      <w:pPr>
        <w:tabs>
          <w:tab w:val="num" w:pos="5760"/>
        </w:tabs>
        <w:ind w:left="5760" w:hanging="360"/>
      </w:pPr>
      <w:rPr>
        <w:rFonts w:ascii="Courier New" w:hAnsi="Courier New"/>
      </w:rPr>
    </w:lvl>
    <w:lvl w:ilvl="8" w:tplc="677C7286">
      <w:start w:val="1"/>
      <w:numFmt w:val="bullet"/>
      <w:lvlText w:val=""/>
      <w:lvlJc w:val="left"/>
      <w:pPr>
        <w:tabs>
          <w:tab w:val="num" w:pos="6480"/>
        </w:tabs>
        <w:ind w:left="6480" w:hanging="360"/>
      </w:pPr>
      <w:rPr>
        <w:rFonts w:ascii="Wingdings" w:hAnsi="Wingdings"/>
      </w:rPr>
    </w:lvl>
  </w:abstractNum>
  <w:abstractNum w:abstractNumId="18" w15:restartNumberingAfterBreak="1">
    <w:nsid w:val="14BD3E59"/>
    <w:multiLevelType w:val="hybridMultilevel"/>
    <w:tmpl w:val="00000001"/>
    <w:lvl w:ilvl="0" w:tplc="B268E456">
      <w:start w:val="1"/>
      <w:numFmt w:val="bullet"/>
      <w:lvlText w:val=""/>
      <w:lvlJc w:val="left"/>
      <w:pPr>
        <w:ind w:left="720" w:hanging="360"/>
      </w:pPr>
      <w:rPr>
        <w:rFonts w:ascii="Symbol" w:hAnsi="Symbol"/>
      </w:rPr>
    </w:lvl>
    <w:lvl w:ilvl="1" w:tplc="7A12A04E">
      <w:start w:val="1"/>
      <w:numFmt w:val="bullet"/>
      <w:lvlText w:val="o"/>
      <w:lvlJc w:val="left"/>
      <w:pPr>
        <w:tabs>
          <w:tab w:val="num" w:pos="1440"/>
        </w:tabs>
        <w:ind w:left="1440" w:hanging="360"/>
      </w:pPr>
      <w:rPr>
        <w:rFonts w:ascii="Courier New" w:hAnsi="Courier New"/>
      </w:rPr>
    </w:lvl>
    <w:lvl w:ilvl="2" w:tplc="8102AAE4">
      <w:start w:val="1"/>
      <w:numFmt w:val="bullet"/>
      <w:lvlText w:val=""/>
      <w:lvlJc w:val="left"/>
      <w:pPr>
        <w:tabs>
          <w:tab w:val="num" w:pos="2160"/>
        </w:tabs>
        <w:ind w:left="2160" w:hanging="360"/>
      </w:pPr>
      <w:rPr>
        <w:rFonts w:ascii="Wingdings" w:hAnsi="Wingdings"/>
      </w:rPr>
    </w:lvl>
    <w:lvl w:ilvl="3" w:tplc="68A4D924">
      <w:start w:val="1"/>
      <w:numFmt w:val="bullet"/>
      <w:lvlText w:val=""/>
      <w:lvlJc w:val="left"/>
      <w:pPr>
        <w:tabs>
          <w:tab w:val="num" w:pos="2880"/>
        </w:tabs>
        <w:ind w:left="2880" w:hanging="360"/>
      </w:pPr>
      <w:rPr>
        <w:rFonts w:ascii="Symbol" w:hAnsi="Symbol"/>
      </w:rPr>
    </w:lvl>
    <w:lvl w:ilvl="4" w:tplc="FC1A3090">
      <w:start w:val="1"/>
      <w:numFmt w:val="bullet"/>
      <w:lvlText w:val="o"/>
      <w:lvlJc w:val="left"/>
      <w:pPr>
        <w:tabs>
          <w:tab w:val="num" w:pos="3600"/>
        </w:tabs>
        <w:ind w:left="3600" w:hanging="360"/>
      </w:pPr>
      <w:rPr>
        <w:rFonts w:ascii="Courier New" w:hAnsi="Courier New"/>
      </w:rPr>
    </w:lvl>
    <w:lvl w:ilvl="5" w:tplc="66EA839C">
      <w:start w:val="1"/>
      <w:numFmt w:val="bullet"/>
      <w:lvlText w:val=""/>
      <w:lvlJc w:val="left"/>
      <w:pPr>
        <w:tabs>
          <w:tab w:val="num" w:pos="4320"/>
        </w:tabs>
        <w:ind w:left="4320" w:hanging="360"/>
      </w:pPr>
      <w:rPr>
        <w:rFonts w:ascii="Wingdings" w:hAnsi="Wingdings"/>
      </w:rPr>
    </w:lvl>
    <w:lvl w:ilvl="6" w:tplc="914ED688">
      <w:start w:val="1"/>
      <w:numFmt w:val="bullet"/>
      <w:lvlText w:val=""/>
      <w:lvlJc w:val="left"/>
      <w:pPr>
        <w:tabs>
          <w:tab w:val="num" w:pos="5040"/>
        </w:tabs>
        <w:ind w:left="5040" w:hanging="360"/>
      </w:pPr>
      <w:rPr>
        <w:rFonts w:ascii="Symbol" w:hAnsi="Symbol"/>
      </w:rPr>
    </w:lvl>
    <w:lvl w:ilvl="7" w:tplc="D5DCEF1E">
      <w:start w:val="1"/>
      <w:numFmt w:val="bullet"/>
      <w:lvlText w:val="o"/>
      <w:lvlJc w:val="left"/>
      <w:pPr>
        <w:tabs>
          <w:tab w:val="num" w:pos="5760"/>
        </w:tabs>
        <w:ind w:left="5760" w:hanging="360"/>
      </w:pPr>
      <w:rPr>
        <w:rFonts w:ascii="Courier New" w:hAnsi="Courier New"/>
      </w:rPr>
    </w:lvl>
    <w:lvl w:ilvl="8" w:tplc="00C83A8C">
      <w:start w:val="1"/>
      <w:numFmt w:val="bullet"/>
      <w:lvlText w:val=""/>
      <w:lvlJc w:val="left"/>
      <w:pPr>
        <w:tabs>
          <w:tab w:val="num" w:pos="6480"/>
        </w:tabs>
        <w:ind w:left="6480" w:hanging="360"/>
      </w:pPr>
      <w:rPr>
        <w:rFonts w:ascii="Wingdings" w:hAnsi="Wingdings"/>
      </w:rPr>
    </w:lvl>
  </w:abstractNum>
  <w:abstractNum w:abstractNumId="19" w15:restartNumberingAfterBreak="1">
    <w:nsid w:val="19DF757E"/>
    <w:multiLevelType w:val="hybridMultilevel"/>
    <w:tmpl w:val="00000001"/>
    <w:lvl w:ilvl="0" w:tplc="5CF22D16">
      <w:start w:val="1"/>
      <w:numFmt w:val="bullet"/>
      <w:lvlText w:val=""/>
      <w:lvlJc w:val="left"/>
      <w:pPr>
        <w:ind w:left="720" w:hanging="360"/>
      </w:pPr>
      <w:rPr>
        <w:rFonts w:ascii="Symbol" w:hAnsi="Symbol"/>
      </w:rPr>
    </w:lvl>
    <w:lvl w:ilvl="1" w:tplc="F022DF1E">
      <w:start w:val="1"/>
      <w:numFmt w:val="bullet"/>
      <w:lvlText w:val="o"/>
      <w:lvlJc w:val="left"/>
      <w:pPr>
        <w:tabs>
          <w:tab w:val="num" w:pos="1440"/>
        </w:tabs>
        <w:ind w:left="1440" w:hanging="360"/>
      </w:pPr>
      <w:rPr>
        <w:rFonts w:ascii="Courier New" w:hAnsi="Courier New"/>
      </w:rPr>
    </w:lvl>
    <w:lvl w:ilvl="2" w:tplc="27D8EE24">
      <w:start w:val="1"/>
      <w:numFmt w:val="bullet"/>
      <w:lvlText w:val=""/>
      <w:lvlJc w:val="left"/>
      <w:pPr>
        <w:tabs>
          <w:tab w:val="num" w:pos="2160"/>
        </w:tabs>
        <w:ind w:left="2160" w:hanging="360"/>
      </w:pPr>
      <w:rPr>
        <w:rFonts w:ascii="Wingdings" w:hAnsi="Wingdings"/>
      </w:rPr>
    </w:lvl>
    <w:lvl w:ilvl="3" w:tplc="5B5404CC">
      <w:start w:val="1"/>
      <w:numFmt w:val="bullet"/>
      <w:lvlText w:val=""/>
      <w:lvlJc w:val="left"/>
      <w:pPr>
        <w:tabs>
          <w:tab w:val="num" w:pos="2880"/>
        </w:tabs>
        <w:ind w:left="2880" w:hanging="360"/>
      </w:pPr>
      <w:rPr>
        <w:rFonts w:ascii="Symbol" w:hAnsi="Symbol"/>
      </w:rPr>
    </w:lvl>
    <w:lvl w:ilvl="4" w:tplc="46F219E2">
      <w:start w:val="1"/>
      <w:numFmt w:val="bullet"/>
      <w:lvlText w:val="o"/>
      <w:lvlJc w:val="left"/>
      <w:pPr>
        <w:tabs>
          <w:tab w:val="num" w:pos="3600"/>
        </w:tabs>
        <w:ind w:left="3600" w:hanging="360"/>
      </w:pPr>
      <w:rPr>
        <w:rFonts w:ascii="Courier New" w:hAnsi="Courier New"/>
      </w:rPr>
    </w:lvl>
    <w:lvl w:ilvl="5" w:tplc="571E6E0C">
      <w:start w:val="1"/>
      <w:numFmt w:val="bullet"/>
      <w:lvlText w:val=""/>
      <w:lvlJc w:val="left"/>
      <w:pPr>
        <w:tabs>
          <w:tab w:val="num" w:pos="4320"/>
        </w:tabs>
        <w:ind w:left="4320" w:hanging="360"/>
      </w:pPr>
      <w:rPr>
        <w:rFonts w:ascii="Wingdings" w:hAnsi="Wingdings"/>
      </w:rPr>
    </w:lvl>
    <w:lvl w:ilvl="6" w:tplc="594E7F0A">
      <w:start w:val="1"/>
      <w:numFmt w:val="bullet"/>
      <w:lvlText w:val=""/>
      <w:lvlJc w:val="left"/>
      <w:pPr>
        <w:tabs>
          <w:tab w:val="num" w:pos="5040"/>
        </w:tabs>
        <w:ind w:left="5040" w:hanging="360"/>
      </w:pPr>
      <w:rPr>
        <w:rFonts w:ascii="Symbol" w:hAnsi="Symbol"/>
      </w:rPr>
    </w:lvl>
    <w:lvl w:ilvl="7" w:tplc="447474AE">
      <w:start w:val="1"/>
      <w:numFmt w:val="bullet"/>
      <w:lvlText w:val="o"/>
      <w:lvlJc w:val="left"/>
      <w:pPr>
        <w:tabs>
          <w:tab w:val="num" w:pos="5760"/>
        </w:tabs>
        <w:ind w:left="5760" w:hanging="360"/>
      </w:pPr>
      <w:rPr>
        <w:rFonts w:ascii="Courier New" w:hAnsi="Courier New"/>
      </w:rPr>
    </w:lvl>
    <w:lvl w:ilvl="8" w:tplc="C7D0F58E">
      <w:start w:val="1"/>
      <w:numFmt w:val="bullet"/>
      <w:lvlText w:val=""/>
      <w:lvlJc w:val="left"/>
      <w:pPr>
        <w:tabs>
          <w:tab w:val="num" w:pos="6480"/>
        </w:tabs>
        <w:ind w:left="6480" w:hanging="360"/>
      </w:pPr>
      <w:rPr>
        <w:rFonts w:ascii="Wingdings" w:hAnsi="Wingdings"/>
      </w:rPr>
    </w:lvl>
  </w:abstractNum>
  <w:abstractNum w:abstractNumId="20" w15:restartNumberingAfterBreak="1">
    <w:nsid w:val="1F386541"/>
    <w:multiLevelType w:val="hybridMultilevel"/>
    <w:tmpl w:val="00000001"/>
    <w:lvl w:ilvl="0" w:tplc="384C3188">
      <w:start w:val="1"/>
      <w:numFmt w:val="bullet"/>
      <w:lvlText w:val=""/>
      <w:lvlJc w:val="left"/>
      <w:pPr>
        <w:ind w:left="720" w:hanging="360"/>
      </w:pPr>
      <w:rPr>
        <w:rFonts w:ascii="Symbol" w:hAnsi="Symbol"/>
      </w:rPr>
    </w:lvl>
    <w:lvl w:ilvl="1" w:tplc="B6BE486A">
      <w:start w:val="1"/>
      <w:numFmt w:val="bullet"/>
      <w:lvlText w:val="o"/>
      <w:lvlJc w:val="left"/>
      <w:pPr>
        <w:ind w:left="1440" w:hanging="360"/>
      </w:pPr>
      <w:rPr>
        <w:rFonts w:ascii="Courier New" w:hAnsi="Courier New"/>
      </w:rPr>
    </w:lvl>
    <w:lvl w:ilvl="2" w:tplc="97E2396C">
      <w:start w:val="1"/>
      <w:numFmt w:val="bullet"/>
      <w:lvlText w:val=""/>
      <w:lvlJc w:val="left"/>
      <w:pPr>
        <w:ind w:left="2160" w:hanging="360"/>
      </w:pPr>
      <w:rPr>
        <w:rFonts w:ascii="Wingdings" w:hAnsi="Wingdings"/>
      </w:rPr>
    </w:lvl>
    <w:lvl w:ilvl="3" w:tplc="51EC200C">
      <w:start w:val="1"/>
      <w:numFmt w:val="bullet"/>
      <w:lvlText w:val=""/>
      <w:lvlJc w:val="left"/>
      <w:pPr>
        <w:ind w:left="2880" w:hanging="360"/>
      </w:pPr>
      <w:rPr>
        <w:rFonts w:ascii="Wingdings" w:hAnsi="Wingdings"/>
      </w:rPr>
    </w:lvl>
    <w:lvl w:ilvl="4" w:tplc="F53C8D14">
      <w:start w:val="1"/>
      <w:numFmt w:val="bullet"/>
      <w:lvlText w:val="o"/>
      <w:lvlJc w:val="left"/>
      <w:pPr>
        <w:tabs>
          <w:tab w:val="num" w:pos="3600"/>
        </w:tabs>
        <w:ind w:left="3600" w:hanging="360"/>
      </w:pPr>
      <w:rPr>
        <w:rFonts w:ascii="Courier New" w:hAnsi="Courier New"/>
      </w:rPr>
    </w:lvl>
    <w:lvl w:ilvl="5" w:tplc="C18215F4">
      <w:start w:val="1"/>
      <w:numFmt w:val="bullet"/>
      <w:lvlText w:val=""/>
      <w:lvlJc w:val="left"/>
      <w:pPr>
        <w:tabs>
          <w:tab w:val="num" w:pos="4320"/>
        </w:tabs>
        <w:ind w:left="4320" w:hanging="360"/>
      </w:pPr>
      <w:rPr>
        <w:rFonts w:ascii="Wingdings" w:hAnsi="Wingdings"/>
      </w:rPr>
    </w:lvl>
    <w:lvl w:ilvl="6" w:tplc="B156E578">
      <w:start w:val="1"/>
      <w:numFmt w:val="bullet"/>
      <w:lvlText w:val=""/>
      <w:lvlJc w:val="left"/>
      <w:pPr>
        <w:tabs>
          <w:tab w:val="num" w:pos="5040"/>
        </w:tabs>
        <w:ind w:left="5040" w:hanging="360"/>
      </w:pPr>
      <w:rPr>
        <w:rFonts w:ascii="Symbol" w:hAnsi="Symbol"/>
      </w:rPr>
    </w:lvl>
    <w:lvl w:ilvl="7" w:tplc="DF8489EC">
      <w:start w:val="1"/>
      <w:numFmt w:val="bullet"/>
      <w:lvlText w:val="o"/>
      <w:lvlJc w:val="left"/>
      <w:pPr>
        <w:tabs>
          <w:tab w:val="num" w:pos="5760"/>
        </w:tabs>
        <w:ind w:left="5760" w:hanging="360"/>
      </w:pPr>
      <w:rPr>
        <w:rFonts w:ascii="Courier New" w:hAnsi="Courier New"/>
      </w:rPr>
    </w:lvl>
    <w:lvl w:ilvl="8" w:tplc="96BEA0DA">
      <w:start w:val="1"/>
      <w:numFmt w:val="bullet"/>
      <w:lvlText w:val=""/>
      <w:lvlJc w:val="left"/>
      <w:pPr>
        <w:tabs>
          <w:tab w:val="num" w:pos="6480"/>
        </w:tabs>
        <w:ind w:left="6480" w:hanging="360"/>
      </w:pPr>
      <w:rPr>
        <w:rFonts w:ascii="Wingdings" w:hAnsi="Wingdings"/>
      </w:rPr>
    </w:lvl>
  </w:abstractNum>
  <w:abstractNum w:abstractNumId="21" w15:restartNumberingAfterBreak="1">
    <w:nsid w:val="255B1BF9"/>
    <w:multiLevelType w:val="hybridMultilevel"/>
    <w:tmpl w:val="00000001"/>
    <w:lvl w:ilvl="0" w:tplc="40B026D2">
      <w:start w:val="1"/>
      <w:numFmt w:val="bullet"/>
      <w:lvlText w:val=""/>
      <w:lvlJc w:val="left"/>
      <w:pPr>
        <w:ind w:left="720" w:hanging="360"/>
      </w:pPr>
      <w:rPr>
        <w:rFonts w:ascii="Symbol" w:hAnsi="Symbol"/>
      </w:rPr>
    </w:lvl>
    <w:lvl w:ilvl="1" w:tplc="BF88424E">
      <w:start w:val="1"/>
      <w:numFmt w:val="bullet"/>
      <w:lvlText w:val="o"/>
      <w:lvlJc w:val="left"/>
      <w:pPr>
        <w:tabs>
          <w:tab w:val="num" w:pos="1440"/>
        </w:tabs>
        <w:ind w:left="1440" w:hanging="360"/>
      </w:pPr>
      <w:rPr>
        <w:rFonts w:ascii="Courier New" w:hAnsi="Courier New"/>
      </w:rPr>
    </w:lvl>
    <w:lvl w:ilvl="2" w:tplc="0A2C7BC0">
      <w:start w:val="1"/>
      <w:numFmt w:val="bullet"/>
      <w:lvlText w:val=""/>
      <w:lvlJc w:val="left"/>
      <w:pPr>
        <w:tabs>
          <w:tab w:val="num" w:pos="2160"/>
        </w:tabs>
        <w:ind w:left="2160" w:hanging="360"/>
      </w:pPr>
      <w:rPr>
        <w:rFonts w:ascii="Wingdings" w:hAnsi="Wingdings"/>
      </w:rPr>
    </w:lvl>
    <w:lvl w:ilvl="3" w:tplc="D79AF0AC">
      <w:start w:val="1"/>
      <w:numFmt w:val="bullet"/>
      <w:lvlText w:val=""/>
      <w:lvlJc w:val="left"/>
      <w:pPr>
        <w:tabs>
          <w:tab w:val="num" w:pos="2880"/>
        </w:tabs>
        <w:ind w:left="2880" w:hanging="360"/>
      </w:pPr>
      <w:rPr>
        <w:rFonts w:ascii="Symbol" w:hAnsi="Symbol"/>
      </w:rPr>
    </w:lvl>
    <w:lvl w:ilvl="4" w:tplc="8A3A7408">
      <w:start w:val="1"/>
      <w:numFmt w:val="bullet"/>
      <w:lvlText w:val="o"/>
      <w:lvlJc w:val="left"/>
      <w:pPr>
        <w:tabs>
          <w:tab w:val="num" w:pos="3600"/>
        </w:tabs>
        <w:ind w:left="3600" w:hanging="360"/>
      </w:pPr>
      <w:rPr>
        <w:rFonts w:ascii="Courier New" w:hAnsi="Courier New"/>
      </w:rPr>
    </w:lvl>
    <w:lvl w:ilvl="5" w:tplc="FAA8A6D8">
      <w:start w:val="1"/>
      <w:numFmt w:val="bullet"/>
      <w:lvlText w:val=""/>
      <w:lvlJc w:val="left"/>
      <w:pPr>
        <w:tabs>
          <w:tab w:val="num" w:pos="4320"/>
        </w:tabs>
        <w:ind w:left="4320" w:hanging="360"/>
      </w:pPr>
      <w:rPr>
        <w:rFonts w:ascii="Wingdings" w:hAnsi="Wingdings"/>
      </w:rPr>
    </w:lvl>
    <w:lvl w:ilvl="6" w:tplc="22AC817E">
      <w:start w:val="1"/>
      <w:numFmt w:val="bullet"/>
      <w:lvlText w:val=""/>
      <w:lvlJc w:val="left"/>
      <w:pPr>
        <w:tabs>
          <w:tab w:val="num" w:pos="5040"/>
        </w:tabs>
        <w:ind w:left="5040" w:hanging="360"/>
      </w:pPr>
      <w:rPr>
        <w:rFonts w:ascii="Symbol" w:hAnsi="Symbol"/>
      </w:rPr>
    </w:lvl>
    <w:lvl w:ilvl="7" w:tplc="235E3EC2">
      <w:start w:val="1"/>
      <w:numFmt w:val="bullet"/>
      <w:lvlText w:val="o"/>
      <w:lvlJc w:val="left"/>
      <w:pPr>
        <w:tabs>
          <w:tab w:val="num" w:pos="5760"/>
        </w:tabs>
        <w:ind w:left="5760" w:hanging="360"/>
      </w:pPr>
      <w:rPr>
        <w:rFonts w:ascii="Courier New" w:hAnsi="Courier New"/>
      </w:rPr>
    </w:lvl>
    <w:lvl w:ilvl="8" w:tplc="EB6C1F10">
      <w:start w:val="1"/>
      <w:numFmt w:val="bullet"/>
      <w:lvlText w:val=""/>
      <w:lvlJc w:val="left"/>
      <w:pPr>
        <w:tabs>
          <w:tab w:val="num" w:pos="6480"/>
        </w:tabs>
        <w:ind w:left="6480" w:hanging="360"/>
      </w:pPr>
      <w:rPr>
        <w:rFonts w:ascii="Wingdings" w:hAnsi="Wingdings"/>
      </w:rPr>
    </w:lvl>
  </w:abstractNum>
  <w:abstractNum w:abstractNumId="22" w15:restartNumberingAfterBreak="1">
    <w:nsid w:val="2E4A08F3"/>
    <w:multiLevelType w:val="hybridMultilevel"/>
    <w:tmpl w:val="00000001"/>
    <w:lvl w:ilvl="0" w:tplc="D9E6DB84">
      <w:start w:val="1"/>
      <w:numFmt w:val="bullet"/>
      <w:lvlText w:val=""/>
      <w:lvlJc w:val="left"/>
      <w:pPr>
        <w:ind w:left="720" w:hanging="360"/>
      </w:pPr>
      <w:rPr>
        <w:rFonts w:ascii="Symbol" w:hAnsi="Symbol"/>
      </w:rPr>
    </w:lvl>
    <w:lvl w:ilvl="1" w:tplc="030085CE">
      <w:start w:val="1"/>
      <w:numFmt w:val="bullet"/>
      <w:lvlText w:val="o"/>
      <w:lvlJc w:val="left"/>
      <w:pPr>
        <w:tabs>
          <w:tab w:val="num" w:pos="1440"/>
        </w:tabs>
        <w:ind w:left="1440" w:hanging="360"/>
      </w:pPr>
      <w:rPr>
        <w:rFonts w:ascii="Courier New" w:hAnsi="Courier New"/>
      </w:rPr>
    </w:lvl>
    <w:lvl w:ilvl="2" w:tplc="9E6AE3BE">
      <w:start w:val="1"/>
      <w:numFmt w:val="bullet"/>
      <w:lvlText w:val=""/>
      <w:lvlJc w:val="left"/>
      <w:pPr>
        <w:tabs>
          <w:tab w:val="num" w:pos="2160"/>
        </w:tabs>
        <w:ind w:left="2160" w:hanging="360"/>
      </w:pPr>
      <w:rPr>
        <w:rFonts w:ascii="Wingdings" w:hAnsi="Wingdings"/>
      </w:rPr>
    </w:lvl>
    <w:lvl w:ilvl="3" w:tplc="75B63202">
      <w:start w:val="1"/>
      <w:numFmt w:val="bullet"/>
      <w:lvlText w:val=""/>
      <w:lvlJc w:val="left"/>
      <w:pPr>
        <w:tabs>
          <w:tab w:val="num" w:pos="2880"/>
        </w:tabs>
        <w:ind w:left="2880" w:hanging="360"/>
      </w:pPr>
      <w:rPr>
        <w:rFonts w:ascii="Symbol" w:hAnsi="Symbol"/>
      </w:rPr>
    </w:lvl>
    <w:lvl w:ilvl="4" w:tplc="E3640FDA">
      <w:start w:val="1"/>
      <w:numFmt w:val="bullet"/>
      <w:lvlText w:val="o"/>
      <w:lvlJc w:val="left"/>
      <w:pPr>
        <w:tabs>
          <w:tab w:val="num" w:pos="3600"/>
        </w:tabs>
        <w:ind w:left="3600" w:hanging="360"/>
      </w:pPr>
      <w:rPr>
        <w:rFonts w:ascii="Courier New" w:hAnsi="Courier New"/>
      </w:rPr>
    </w:lvl>
    <w:lvl w:ilvl="5" w:tplc="5AA028F8">
      <w:start w:val="1"/>
      <w:numFmt w:val="bullet"/>
      <w:lvlText w:val=""/>
      <w:lvlJc w:val="left"/>
      <w:pPr>
        <w:tabs>
          <w:tab w:val="num" w:pos="4320"/>
        </w:tabs>
        <w:ind w:left="4320" w:hanging="360"/>
      </w:pPr>
      <w:rPr>
        <w:rFonts w:ascii="Wingdings" w:hAnsi="Wingdings"/>
      </w:rPr>
    </w:lvl>
    <w:lvl w:ilvl="6" w:tplc="1F102158">
      <w:start w:val="1"/>
      <w:numFmt w:val="bullet"/>
      <w:lvlText w:val=""/>
      <w:lvlJc w:val="left"/>
      <w:pPr>
        <w:tabs>
          <w:tab w:val="num" w:pos="5040"/>
        </w:tabs>
        <w:ind w:left="5040" w:hanging="360"/>
      </w:pPr>
      <w:rPr>
        <w:rFonts w:ascii="Symbol" w:hAnsi="Symbol"/>
      </w:rPr>
    </w:lvl>
    <w:lvl w:ilvl="7" w:tplc="AC34C636">
      <w:start w:val="1"/>
      <w:numFmt w:val="bullet"/>
      <w:lvlText w:val="o"/>
      <w:lvlJc w:val="left"/>
      <w:pPr>
        <w:tabs>
          <w:tab w:val="num" w:pos="5760"/>
        </w:tabs>
        <w:ind w:left="5760" w:hanging="360"/>
      </w:pPr>
      <w:rPr>
        <w:rFonts w:ascii="Courier New" w:hAnsi="Courier New"/>
      </w:rPr>
    </w:lvl>
    <w:lvl w:ilvl="8" w:tplc="95BE3E2E">
      <w:start w:val="1"/>
      <w:numFmt w:val="bullet"/>
      <w:lvlText w:val=""/>
      <w:lvlJc w:val="left"/>
      <w:pPr>
        <w:tabs>
          <w:tab w:val="num" w:pos="6480"/>
        </w:tabs>
        <w:ind w:left="6480" w:hanging="360"/>
      </w:pPr>
      <w:rPr>
        <w:rFonts w:ascii="Wingdings" w:hAnsi="Wingdings"/>
      </w:rPr>
    </w:lvl>
  </w:abstractNum>
  <w:abstractNum w:abstractNumId="23" w15:restartNumberingAfterBreak="1">
    <w:nsid w:val="3092571B"/>
    <w:multiLevelType w:val="hybridMultilevel"/>
    <w:tmpl w:val="00000001"/>
    <w:lvl w:ilvl="0" w:tplc="ECC02CCC">
      <w:start w:val="1"/>
      <w:numFmt w:val="bullet"/>
      <w:lvlText w:val=""/>
      <w:lvlJc w:val="left"/>
      <w:pPr>
        <w:ind w:left="720" w:hanging="360"/>
      </w:pPr>
      <w:rPr>
        <w:rFonts w:ascii="Symbol" w:hAnsi="Symbol"/>
      </w:rPr>
    </w:lvl>
    <w:lvl w:ilvl="1" w:tplc="095A320A">
      <w:start w:val="1"/>
      <w:numFmt w:val="bullet"/>
      <w:lvlText w:val="o"/>
      <w:lvlJc w:val="left"/>
      <w:pPr>
        <w:tabs>
          <w:tab w:val="num" w:pos="1440"/>
        </w:tabs>
        <w:ind w:left="1440" w:hanging="360"/>
      </w:pPr>
      <w:rPr>
        <w:rFonts w:ascii="Courier New" w:hAnsi="Courier New"/>
      </w:rPr>
    </w:lvl>
    <w:lvl w:ilvl="2" w:tplc="F274F6F8">
      <w:start w:val="1"/>
      <w:numFmt w:val="bullet"/>
      <w:lvlText w:val=""/>
      <w:lvlJc w:val="left"/>
      <w:pPr>
        <w:tabs>
          <w:tab w:val="num" w:pos="2160"/>
        </w:tabs>
        <w:ind w:left="2160" w:hanging="360"/>
      </w:pPr>
      <w:rPr>
        <w:rFonts w:ascii="Wingdings" w:hAnsi="Wingdings"/>
      </w:rPr>
    </w:lvl>
    <w:lvl w:ilvl="3" w:tplc="1E423824">
      <w:start w:val="1"/>
      <w:numFmt w:val="bullet"/>
      <w:lvlText w:val=""/>
      <w:lvlJc w:val="left"/>
      <w:pPr>
        <w:tabs>
          <w:tab w:val="num" w:pos="2880"/>
        </w:tabs>
        <w:ind w:left="2880" w:hanging="360"/>
      </w:pPr>
      <w:rPr>
        <w:rFonts w:ascii="Symbol" w:hAnsi="Symbol"/>
      </w:rPr>
    </w:lvl>
    <w:lvl w:ilvl="4" w:tplc="40EE7696">
      <w:start w:val="1"/>
      <w:numFmt w:val="bullet"/>
      <w:lvlText w:val="o"/>
      <w:lvlJc w:val="left"/>
      <w:pPr>
        <w:tabs>
          <w:tab w:val="num" w:pos="3600"/>
        </w:tabs>
        <w:ind w:left="3600" w:hanging="360"/>
      </w:pPr>
      <w:rPr>
        <w:rFonts w:ascii="Courier New" w:hAnsi="Courier New"/>
      </w:rPr>
    </w:lvl>
    <w:lvl w:ilvl="5" w:tplc="EA70694C">
      <w:start w:val="1"/>
      <w:numFmt w:val="bullet"/>
      <w:lvlText w:val=""/>
      <w:lvlJc w:val="left"/>
      <w:pPr>
        <w:tabs>
          <w:tab w:val="num" w:pos="4320"/>
        </w:tabs>
        <w:ind w:left="4320" w:hanging="360"/>
      </w:pPr>
      <w:rPr>
        <w:rFonts w:ascii="Wingdings" w:hAnsi="Wingdings"/>
      </w:rPr>
    </w:lvl>
    <w:lvl w:ilvl="6" w:tplc="FED6DCF4">
      <w:start w:val="1"/>
      <w:numFmt w:val="bullet"/>
      <w:lvlText w:val=""/>
      <w:lvlJc w:val="left"/>
      <w:pPr>
        <w:tabs>
          <w:tab w:val="num" w:pos="5040"/>
        </w:tabs>
        <w:ind w:left="5040" w:hanging="360"/>
      </w:pPr>
      <w:rPr>
        <w:rFonts w:ascii="Symbol" w:hAnsi="Symbol"/>
      </w:rPr>
    </w:lvl>
    <w:lvl w:ilvl="7" w:tplc="F4FE4F9A">
      <w:start w:val="1"/>
      <w:numFmt w:val="bullet"/>
      <w:lvlText w:val="o"/>
      <w:lvlJc w:val="left"/>
      <w:pPr>
        <w:tabs>
          <w:tab w:val="num" w:pos="5760"/>
        </w:tabs>
        <w:ind w:left="5760" w:hanging="360"/>
      </w:pPr>
      <w:rPr>
        <w:rFonts w:ascii="Courier New" w:hAnsi="Courier New"/>
      </w:rPr>
    </w:lvl>
    <w:lvl w:ilvl="8" w:tplc="1B68AAE6">
      <w:start w:val="1"/>
      <w:numFmt w:val="bullet"/>
      <w:lvlText w:val=""/>
      <w:lvlJc w:val="left"/>
      <w:pPr>
        <w:tabs>
          <w:tab w:val="num" w:pos="6480"/>
        </w:tabs>
        <w:ind w:left="6480" w:hanging="360"/>
      </w:pPr>
      <w:rPr>
        <w:rFonts w:ascii="Wingdings" w:hAnsi="Wingdings"/>
      </w:rPr>
    </w:lvl>
  </w:abstractNum>
  <w:abstractNum w:abstractNumId="24" w15:restartNumberingAfterBreak="1">
    <w:nsid w:val="33382185"/>
    <w:multiLevelType w:val="hybridMultilevel"/>
    <w:tmpl w:val="00000001"/>
    <w:lvl w:ilvl="0" w:tplc="214E1FCA">
      <w:start w:val="1"/>
      <w:numFmt w:val="bullet"/>
      <w:lvlText w:val=""/>
      <w:lvlJc w:val="left"/>
      <w:pPr>
        <w:ind w:left="720" w:hanging="360"/>
      </w:pPr>
      <w:rPr>
        <w:rFonts w:ascii="Symbol" w:hAnsi="Symbol"/>
      </w:rPr>
    </w:lvl>
    <w:lvl w:ilvl="1" w:tplc="057235A8">
      <w:start w:val="1"/>
      <w:numFmt w:val="bullet"/>
      <w:lvlText w:val="o"/>
      <w:lvlJc w:val="left"/>
      <w:pPr>
        <w:tabs>
          <w:tab w:val="num" w:pos="1440"/>
        </w:tabs>
        <w:ind w:left="1440" w:hanging="360"/>
      </w:pPr>
      <w:rPr>
        <w:rFonts w:ascii="Courier New" w:hAnsi="Courier New"/>
      </w:rPr>
    </w:lvl>
    <w:lvl w:ilvl="2" w:tplc="D0C25D5E">
      <w:start w:val="1"/>
      <w:numFmt w:val="bullet"/>
      <w:lvlText w:val=""/>
      <w:lvlJc w:val="left"/>
      <w:pPr>
        <w:tabs>
          <w:tab w:val="num" w:pos="2160"/>
        </w:tabs>
        <w:ind w:left="2160" w:hanging="360"/>
      </w:pPr>
      <w:rPr>
        <w:rFonts w:ascii="Wingdings" w:hAnsi="Wingdings"/>
      </w:rPr>
    </w:lvl>
    <w:lvl w:ilvl="3" w:tplc="7B4CAE58">
      <w:start w:val="1"/>
      <w:numFmt w:val="bullet"/>
      <w:lvlText w:val=""/>
      <w:lvlJc w:val="left"/>
      <w:pPr>
        <w:tabs>
          <w:tab w:val="num" w:pos="2880"/>
        </w:tabs>
        <w:ind w:left="2880" w:hanging="360"/>
      </w:pPr>
      <w:rPr>
        <w:rFonts w:ascii="Symbol" w:hAnsi="Symbol"/>
      </w:rPr>
    </w:lvl>
    <w:lvl w:ilvl="4" w:tplc="D5A82B42">
      <w:start w:val="1"/>
      <w:numFmt w:val="bullet"/>
      <w:lvlText w:val="o"/>
      <w:lvlJc w:val="left"/>
      <w:pPr>
        <w:tabs>
          <w:tab w:val="num" w:pos="3600"/>
        </w:tabs>
        <w:ind w:left="3600" w:hanging="360"/>
      </w:pPr>
      <w:rPr>
        <w:rFonts w:ascii="Courier New" w:hAnsi="Courier New"/>
      </w:rPr>
    </w:lvl>
    <w:lvl w:ilvl="5" w:tplc="0DF60B06">
      <w:start w:val="1"/>
      <w:numFmt w:val="bullet"/>
      <w:lvlText w:val=""/>
      <w:lvlJc w:val="left"/>
      <w:pPr>
        <w:tabs>
          <w:tab w:val="num" w:pos="4320"/>
        </w:tabs>
        <w:ind w:left="4320" w:hanging="360"/>
      </w:pPr>
      <w:rPr>
        <w:rFonts w:ascii="Wingdings" w:hAnsi="Wingdings"/>
      </w:rPr>
    </w:lvl>
    <w:lvl w:ilvl="6" w:tplc="69429A4E">
      <w:start w:val="1"/>
      <w:numFmt w:val="bullet"/>
      <w:lvlText w:val=""/>
      <w:lvlJc w:val="left"/>
      <w:pPr>
        <w:tabs>
          <w:tab w:val="num" w:pos="5040"/>
        </w:tabs>
        <w:ind w:left="5040" w:hanging="360"/>
      </w:pPr>
      <w:rPr>
        <w:rFonts w:ascii="Symbol" w:hAnsi="Symbol"/>
      </w:rPr>
    </w:lvl>
    <w:lvl w:ilvl="7" w:tplc="1D9671FA">
      <w:start w:val="1"/>
      <w:numFmt w:val="bullet"/>
      <w:lvlText w:val="o"/>
      <w:lvlJc w:val="left"/>
      <w:pPr>
        <w:tabs>
          <w:tab w:val="num" w:pos="5760"/>
        </w:tabs>
        <w:ind w:left="5760" w:hanging="360"/>
      </w:pPr>
      <w:rPr>
        <w:rFonts w:ascii="Courier New" w:hAnsi="Courier New"/>
      </w:rPr>
    </w:lvl>
    <w:lvl w:ilvl="8" w:tplc="F80C93D4">
      <w:start w:val="1"/>
      <w:numFmt w:val="bullet"/>
      <w:lvlText w:val=""/>
      <w:lvlJc w:val="left"/>
      <w:pPr>
        <w:tabs>
          <w:tab w:val="num" w:pos="6480"/>
        </w:tabs>
        <w:ind w:left="6480" w:hanging="360"/>
      </w:pPr>
      <w:rPr>
        <w:rFonts w:ascii="Wingdings" w:hAnsi="Wingdings"/>
      </w:rPr>
    </w:lvl>
  </w:abstractNum>
  <w:abstractNum w:abstractNumId="25" w15:restartNumberingAfterBreak="1">
    <w:nsid w:val="39C7D017"/>
    <w:multiLevelType w:val="hybridMultilevel"/>
    <w:tmpl w:val="00000001"/>
    <w:lvl w:ilvl="0" w:tplc="F428524A">
      <w:start w:val="1"/>
      <w:numFmt w:val="bullet"/>
      <w:lvlText w:val=""/>
      <w:lvlJc w:val="left"/>
      <w:pPr>
        <w:ind w:left="720" w:hanging="360"/>
      </w:pPr>
      <w:rPr>
        <w:rFonts w:ascii="Symbol" w:hAnsi="Symbol"/>
      </w:rPr>
    </w:lvl>
    <w:lvl w:ilvl="1" w:tplc="3A88CF06">
      <w:start w:val="1"/>
      <w:numFmt w:val="bullet"/>
      <w:lvlText w:val="o"/>
      <w:lvlJc w:val="left"/>
      <w:pPr>
        <w:tabs>
          <w:tab w:val="num" w:pos="1440"/>
        </w:tabs>
        <w:ind w:left="1440" w:hanging="360"/>
      </w:pPr>
      <w:rPr>
        <w:rFonts w:ascii="Courier New" w:hAnsi="Courier New"/>
      </w:rPr>
    </w:lvl>
    <w:lvl w:ilvl="2" w:tplc="C198888A">
      <w:start w:val="1"/>
      <w:numFmt w:val="bullet"/>
      <w:lvlText w:val=""/>
      <w:lvlJc w:val="left"/>
      <w:pPr>
        <w:tabs>
          <w:tab w:val="num" w:pos="2160"/>
        </w:tabs>
        <w:ind w:left="2160" w:hanging="360"/>
      </w:pPr>
      <w:rPr>
        <w:rFonts w:ascii="Wingdings" w:hAnsi="Wingdings"/>
      </w:rPr>
    </w:lvl>
    <w:lvl w:ilvl="3" w:tplc="A226F89E">
      <w:start w:val="1"/>
      <w:numFmt w:val="bullet"/>
      <w:lvlText w:val=""/>
      <w:lvlJc w:val="left"/>
      <w:pPr>
        <w:tabs>
          <w:tab w:val="num" w:pos="2880"/>
        </w:tabs>
        <w:ind w:left="2880" w:hanging="360"/>
      </w:pPr>
      <w:rPr>
        <w:rFonts w:ascii="Symbol" w:hAnsi="Symbol"/>
      </w:rPr>
    </w:lvl>
    <w:lvl w:ilvl="4" w:tplc="50C625C4">
      <w:start w:val="1"/>
      <w:numFmt w:val="bullet"/>
      <w:lvlText w:val="o"/>
      <w:lvlJc w:val="left"/>
      <w:pPr>
        <w:tabs>
          <w:tab w:val="num" w:pos="3600"/>
        </w:tabs>
        <w:ind w:left="3600" w:hanging="360"/>
      </w:pPr>
      <w:rPr>
        <w:rFonts w:ascii="Courier New" w:hAnsi="Courier New"/>
      </w:rPr>
    </w:lvl>
    <w:lvl w:ilvl="5" w:tplc="29A06408">
      <w:start w:val="1"/>
      <w:numFmt w:val="bullet"/>
      <w:lvlText w:val=""/>
      <w:lvlJc w:val="left"/>
      <w:pPr>
        <w:tabs>
          <w:tab w:val="num" w:pos="4320"/>
        </w:tabs>
        <w:ind w:left="4320" w:hanging="360"/>
      </w:pPr>
      <w:rPr>
        <w:rFonts w:ascii="Wingdings" w:hAnsi="Wingdings"/>
      </w:rPr>
    </w:lvl>
    <w:lvl w:ilvl="6" w:tplc="08FAAB18">
      <w:start w:val="1"/>
      <w:numFmt w:val="bullet"/>
      <w:lvlText w:val=""/>
      <w:lvlJc w:val="left"/>
      <w:pPr>
        <w:tabs>
          <w:tab w:val="num" w:pos="5040"/>
        </w:tabs>
        <w:ind w:left="5040" w:hanging="360"/>
      </w:pPr>
      <w:rPr>
        <w:rFonts w:ascii="Symbol" w:hAnsi="Symbol"/>
      </w:rPr>
    </w:lvl>
    <w:lvl w:ilvl="7" w:tplc="6D361678">
      <w:start w:val="1"/>
      <w:numFmt w:val="bullet"/>
      <w:lvlText w:val="o"/>
      <w:lvlJc w:val="left"/>
      <w:pPr>
        <w:tabs>
          <w:tab w:val="num" w:pos="5760"/>
        </w:tabs>
        <w:ind w:left="5760" w:hanging="360"/>
      </w:pPr>
      <w:rPr>
        <w:rFonts w:ascii="Courier New" w:hAnsi="Courier New"/>
      </w:rPr>
    </w:lvl>
    <w:lvl w:ilvl="8" w:tplc="49523EA8">
      <w:start w:val="1"/>
      <w:numFmt w:val="bullet"/>
      <w:lvlText w:val=""/>
      <w:lvlJc w:val="left"/>
      <w:pPr>
        <w:tabs>
          <w:tab w:val="num" w:pos="6480"/>
        </w:tabs>
        <w:ind w:left="6480" w:hanging="360"/>
      </w:pPr>
      <w:rPr>
        <w:rFonts w:ascii="Wingdings" w:hAnsi="Wingdings"/>
      </w:rPr>
    </w:lvl>
  </w:abstractNum>
  <w:abstractNum w:abstractNumId="26" w15:restartNumberingAfterBreak="1">
    <w:nsid w:val="3BF76331"/>
    <w:multiLevelType w:val="hybridMultilevel"/>
    <w:tmpl w:val="00000001"/>
    <w:lvl w:ilvl="0" w:tplc="E59C3B56">
      <w:start w:val="1"/>
      <w:numFmt w:val="bullet"/>
      <w:lvlText w:val=""/>
      <w:lvlJc w:val="left"/>
      <w:pPr>
        <w:ind w:left="720" w:hanging="360"/>
      </w:pPr>
      <w:rPr>
        <w:rFonts w:ascii="Symbol" w:hAnsi="Symbol"/>
      </w:rPr>
    </w:lvl>
    <w:lvl w:ilvl="1" w:tplc="9C54D7CE">
      <w:start w:val="1"/>
      <w:numFmt w:val="bullet"/>
      <w:lvlText w:val="o"/>
      <w:lvlJc w:val="left"/>
      <w:pPr>
        <w:tabs>
          <w:tab w:val="num" w:pos="1440"/>
        </w:tabs>
        <w:ind w:left="1440" w:hanging="360"/>
      </w:pPr>
      <w:rPr>
        <w:rFonts w:ascii="Courier New" w:hAnsi="Courier New"/>
      </w:rPr>
    </w:lvl>
    <w:lvl w:ilvl="2" w:tplc="731A1840">
      <w:start w:val="1"/>
      <w:numFmt w:val="bullet"/>
      <w:lvlText w:val=""/>
      <w:lvlJc w:val="left"/>
      <w:pPr>
        <w:tabs>
          <w:tab w:val="num" w:pos="2160"/>
        </w:tabs>
        <w:ind w:left="2160" w:hanging="360"/>
      </w:pPr>
      <w:rPr>
        <w:rFonts w:ascii="Wingdings" w:hAnsi="Wingdings"/>
      </w:rPr>
    </w:lvl>
    <w:lvl w:ilvl="3" w:tplc="9A509086">
      <w:start w:val="1"/>
      <w:numFmt w:val="bullet"/>
      <w:lvlText w:val=""/>
      <w:lvlJc w:val="left"/>
      <w:pPr>
        <w:tabs>
          <w:tab w:val="num" w:pos="2880"/>
        </w:tabs>
        <w:ind w:left="2880" w:hanging="360"/>
      </w:pPr>
      <w:rPr>
        <w:rFonts w:ascii="Symbol" w:hAnsi="Symbol"/>
      </w:rPr>
    </w:lvl>
    <w:lvl w:ilvl="4" w:tplc="D292BF82">
      <w:start w:val="1"/>
      <w:numFmt w:val="bullet"/>
      <w:lvlText w:val="o"/>
      <w:lvlJc w:val="left"/>
      <w:pPr>
        <w:tabs>
          <w:tab w:val="num" w:pos="3600"/>
        </w:tabs>
        <w:ind w:left="3600" w:hanging="360"/>
      </w:pPr>
      <w:rPr>
        <w:rFonts w:ascii="Courier New" w:hAnsi="Courier New"/>
      </w:rPr>
    </w:lvl>
    <w:lvl w:ilvl="5" w:tplc="76B4753C">
      <w:start w:val="1"/>
      <w:numFmt w:val="bullet"/>
      <w:lvlText w:val=""/>
      <w:lvlJc w:val="left"/>
      <w:pPr>
        <w:tabs>
          <w:tab w:val="num" w:pos="4320"/>
        </w:tabs>
        <w:ind w:left="4320" w:hanging="360"/>
      </w:pPr>
      <w:rPr>
        <w:rFonts w:ascii="Wingdings" w:hAnsi="Wingdings"/>
      </w:rPr>
    </w:lvl>
    <w:lvl w:ilvl="6" w:tplc="21EA7768">
      <w:start w:val="1"/>
      <w:numFmt w:val="bullet"/>
      <w:lvlText w:val=""/>
      <w:lvlJc w:val="left"/>
      <w:pPr>
        <w:tabs>
          <w:tab w:val="num" w:pos="5040"/>
        </w:tabs>
        <w:ind w:left="5040" w:hanging="360"/>
      </w:pPr>
      <w:rPr>
        <w:rFonts w:ascii="Symbol" w:hAnsi="Symbol"/>
      </w:rPr>
    </w:lvl>
    <w:lvl w:ilvl="7" w:tplc="30B61562">
      <w:start w:val="1"/>
      <w:numFmt w:val="bullet"/>
      <w:lvlText w:val="o"/>
      <w:lvlJc w:val="left"/>
      <w:pPr>
        <w:tabs>
          <w:tab w:val="num" w:pos="5760"/>
        </w:tabs>
        <w:ind w:left="5760" w:hanging="360"/>
      </w:pPr>
      <w:rPr>
        <w:rFonts w:ascii="Courier New" w:hAnsi="Courier New"/>
      </w:rPr>
    </w:lvl>
    <w:lvl w:ilvl="8" w:tplc="D9C601D0">
      <w:start w:val="1"/>
      <w:numFmt w:val="bullet"/>
      <w:lvlText w:val=""/>
      <w:lvlJc w:val="left"/>
      <w:pPr>
        <w:tabs>
          <w:tab w:val="num" w:pos="6480"/>
        </w:tabs>
        <w:ind w:left="6480" w:hanging="360"/>
      </w:pPr>
      <w:rPr>
        <w:rFonts w:ascii="Wingdings" w:hAnsi="Wingdings"/>
      </w:rPr>
    </w:lvl>
  </w:abstractNum>
  <w:abstractNum w:abstractNumId="27" w15:restartNumberingAfterBreak="1">
    <w:nsid w:val="3E01381E"/>
    <w:multiLevelType w:val="hybridMultilevel"/>
    <w:tmpl w:val="00000001"/>
    <w:lvl w:ilvl="0" w:tplc="29DC2D8C">
      <w:start w:val="1"/>
      <w:numFmt w:val="bullet"/>
      <w:lvlText w:val=""/>
      <w:lvlJc w:val="left"/>
      <w:pPr>
        <w:ind w:left="720" w:hanging="360"/>
      </w:pPr>
      <w:rPr>
        <w:rFonts w:ascii="Symbol" w:hAnsi="Symbol"/>
      </w:rPr>
    </w:lvl>
    <w:lvl w:ilvl="1" w:tplc="D8F617FA">
      <w:start w:val="1"/>
      <w:numFmt w:val="bullet"/>
      <w:lvlText w:val="o"/>
      <w:lvlJc w:val="left"/>
      <w:pPr>
        <w:tabs>
          <w:tab w:val="num" w:pos="1440"/>
        </w:tabs>
        <w:ind w:left="1440" w:hanging="360"/>
      </w:pPr>
      <w:rPr>
        <w:rFonts w:ascii="Courier New" w:hAnsi="Courier New"/>
      </w:rPr>
    </w:lvl>
    <w:lvl w:ilvl="2" w:tplc="33107898">
      <w:start w:val="1"/>
      <w:numFmt w:val="bullet"/>
      <w:lvlText w:val=""/>
      <w:lvlJc w:val="left"/>
      <w:pPr>
        <w:tabs>
          <w:tab w:val="num" w:pos="2160"/>
        </w:tabs>
        <w:ind w:left="2160" w:hanging="360"/>
      </w:pPr>
      <w:rPr>
        <w:rFonts w:ascii="Wingdings" w:hAnsi="Wingdings"/>
      </w:rPr>
    </w:lvl>
    <w:lvl w:ilvl="3" w:tplc="CE088988">
      <w:start w:val="1"/>
      <w:numFmt w:val="bullet"/>
      <w:lvlText w:val=""/>
      <w:lvlJc w:val="left"/>
      <w:pPr>
        <w:tabs>
          <w:tab w:val="num" w:pos="2880"/>
        </w:tabs>
        <w:ind w:left="2880" w:hanging="360"/>
      </w:pPr>
      <w:rPr>
        <w:rFonts w:ascii="Symbol" w:hAnsi="Symbol"/>
      </w:rPr>
    </w:lvl>
    <w:lvl w:ilvl="4" w:tplc="91285752">
      <w:start w:val="1"/>
      <w:numFmt w:val="bullet"/>
      <w:lvlText w:val="o"/>
      <w:lvlJc w:val="left"/>
      <w:pPr>
        <w:tabs>
          <w:tab w:val="num" w:pos="3600"/>
        </w:tabs>
        <w:ind w:left="3600" w:hanging="360"/>
      </w:pPr>
      <w:rPr>
        <w:rFonts w:ascii="Courier New" w:hAnsi="Courier New"/>
      </w:rPr>
    </w:lvl>
    <w:lvl w:ilvl="5" w:tplc="664CD96C">
      <w:start w:val="1"/>
      <w:numFmt w:val="bullet"/>
      <w:lvlText w:val=""/>
      <w:lvlJc w:val="left"/>
      <w:pPr>
        <w:tabs>
          <w:tab w:val="num" w:pos="4320"/>
        </w:tabs>
        <w:ind w:left="4320" w:hanging="360"/>
      </w:pPr>
      <w:rPr>
        <w:rFonts w:ascii="Wingdings" w:hAnsi="Wingdings"/>
      </w:rPr>
    </w:lvl>
    <w:lvl w:ilvl="6" w:tplc="A8A0AB30">
      <w:start w:val="1"/>
      <w:numFmt w:val="bullet"/>
      <w:lvlText w:val=""/>
      <w:lvlJc w:val="left"/>
      <w:pPr>
        <w:tabs>
          <w:tab w:val="num" w:pos="5040"/>
        </w:tabs>
        <w:ind w:left="5040" w:hanging="360"/>
      </w:pPr>
      <w:rPr>
        <w:rFonts w:ascii="Symbol" w:hAnsi="Symbol"/>
      </w:rPr>
    </w:lvl>
    <w:lvl w:ilvl="7" w:tplc="DED88F5C">
      <w:start w:val="1"/>
      <w:numFmt w:val="bullet"/>
      <w:lvlText w:val="o"/>
      <w:lvlJc w:val="left"/>
      <w:pPr>
        <w:tabs>
          <w:tab w:val="num" w:pos="5760"/>
        </w:tabs>
        <w:ind w:left="5760" w:hanging="360"/>
      </w:pPr>
      <w:rPr>
        <w:rFonts w:ascii="Courier New" w:hAnsi="Courier New"/>
      </w:rPr>
    </w:lvl>
    <w:lvl w:ilvl="8" w:tplc="37FAFA46">
      <w:start w:val="1"/>
      <w:numFmt w:val="bullet"/>
      <w:lvlText w:val=""/>
      <w:lvlJc w:val="left"/>
      <w:pPr>
        <w:tabs>
          <w:tab w:val="num" w:pos="6480"/>
        </w:tabs>
        <w:ind w:left="6480" w:hanging="360"/>
      </w:pPr>
      <w:rPr>
        <w:rFonts w:ascii="Wingdings" w:hAnsi="Wingdings"/>
      </w:rPr>
    </w:lvl>
  </w:abstractNum>
  <w:abstractNum w:abstractNumId="28" w15:restartNumberingAfterBreak="1">
    <w:nsid w:val="43DA2679"/>
    <w:multiLevelType w:val="hybridMultilevel"/>
    <w:tmpl w:val="00000001"/>
    <w:lvl w:ilvl="0" w:tplc="AB602DFC">
      <w:start w:val="1"/>
      <w:numFmt w:val="bullet"/>
      <w:lvlText w:val=""/>
      <w:lvlJc w:val="left"/>
      <w:pPr>
        <w:ind w:left="720" w:hanging="360"/>
      </w:pPr>
      <w:rPr>
        <w:rFonts w:ascii="Symbol" w:hAnsi="Symbol"/>
      </w:rPr>
    </w:lvl>
    <w:lvl w:ilvl="1" w:tplc="7F24EA7E">
      <w:start w:val="1"/>
      <w:numFmt w:val="bullet"/>
      <w:lvlText w:val="o"/>
      <w:lvlJc w:val="left"/>
      <w:pPr>
        <w:tabs>
          <w:tab w:val="num" w:pos="1440"/>
        </w:tabs>
        <w:ind w:left="1440" w:hanging="360"/>
      </w:pPr>
      <w:rPr>
        <w:rFonts w:ascii="Courier New" w:hAnsi="Courier New"/>
      </w:rPr>
    </w:lvl>
    <w:lvl w:ilvl="2" w:tplc="7F56A4AC">
      <w:start w:val="1"/>
      <w:numFmt w:val="bullet"/>
      <w:lvlText w:val=""/>
      <w:lvlJc w:val="left"/>
      <w:pPr>
        <w:tabs>
          <w:tab w:val="num" w:pos="2160"/>
        </w:tabs>
        <w:ind w:left="2160" w:hanging="360"/>
      </w:pPr>
      <w:rPr>
        <w:rFonts w:ascii="Wingdings" w:hAnsi="Wingdings"/>
      </w:rPr>
    </w:lvl>
    <w:lvl w:ilvl="3" w:tplc="CB46B3D2">
      <w:start w:val="1"/>
      <w:numFmt w:val="bullet"/>
      <w:lvlText w:val=""/>
      <w:lvlJc w:val="left"/>
      <w:pPr>
        <w:tabs>
          <w:tab w:val="num" w:pos="2880"/>
        </w:tabs>
        <w:ind w:left="2880" w:hanging="360"/>
      </w:pPr>
      <w:rPr>
        <w:rFonts w:ascii="Symbol" w:hAnsi="Symbol"/>
      </w:rPr>
    </w:lvl>
    <w:lvl w:ilvl="4" w:tplc="2F8A41D0">
      <w:start w:val="1"/>
      <w:numFmt w:val="bullet"/>
      <w:lvlText w:val="o"/>
      <w:lvlJc w:val="left"/>
      <w:pPr>
        <w:tabs>
          <w:tab w:val="num" w:pos="3600"/>
        </w:tabs>
        <w:ind w:left="3600" w:hanging="360"/>
      </w:pPr>
      <w:rPr>
        <w:rFonts w:ascii="Courier New" w:hAnsi="Courier New"/>
      </w:rPr>
    </w:lvl>
    <w:lvl w:ilvl="5" w:tplc="41AA86BA">
      <w:start w:val="1"/>
      <w:numFmt w:val="bullet"/>
      <w:lvlText w:val=""/>
      <w:lvlJc w:val="left"/>
      <w:pPr>
        <w:tabs>
          <w:tab w:val="num" w:pos="4320"/>
        </w:tabs>
        <w:ind w:left="4320" w:hanging="360"/>
      </w:pPr>
      <w:rPr>
        <w:rFonts w:ascii="Wingdings" w:hAnsi="Wingdings"/>
      </w:rPr>
    </w:lvl>
    <w:lvl w:ilvl="6" w:tplc="011021EC">
      <w:start w:val="1"/>
      <w:numFmt w:val="bullet"/>
      <w:lvlText w:val=""/>
      <w:lvlJc w:val="left"/>
      <w:pPr>
        <w:tabs>
          <w:tab w:val="num" w:pos="5040"/>
        </w:tabs>
        <w:ind w:left="5040" w:hanging="360"/>
      </w:pPr>
      <w:rPr>
        <w:rFonts w:ascii="Symbol" w:hAnsi="Symbol"/>
      </w:rPr>
    </w:lvl>
    <w:lvl w:ilvl="7" w:tplc="9FBA2792">
      <w:start w:val="1"/>
      <w:numFmt w:val="bullet"/>
      <w:lvlText w:val="o"/>
      <w:lvlJc w:val="left"/>
      <w:pPr>
        <w:tabs>
          <w:tab w:val="num" w:pos="5760"/>
        </w:tabs>
        <w:ind w:left="5760" w:hanging="360"/>
      </w:pPr>
      <w:rPr>
        <w:rFonts w:ascii="Courier New" w:hAnsi="Courier New"/>
      </w:rPr>
    </w:lvl>
    <w:lvl w:ilvl="8" w:tplc="56266AD8">
      <w:start w:val="1"/>
      <w:numFmt w:val="bullet"/>
      <w:lvlText w:val=""/>
      <w:lvlJc w:val="left"/>
      <w:pPr>
        <w:tabs>
          <w:tab w:val="num" w:pos="6480"/>
        </w:tabs>
        <w:ind w:left="6480" w:hanging="360"/>
      </w:pPr>
      <w:rPr>
        <w:rFonts w:ascii="Wingdings" w:hAnsi="Wingdings"/>
      </w:rPr>
    </w:lvl>
  </w:abstractNum>
  <w:abstractNum w:abstractNumId="29" w15:restartNumberingAfterBreak="1">
    <w:nsid w:val="46722242"/>
    <w:multiLevelType w:val="hybridMultilevel"/>
    <w:tmpl w:val="00000001"/>
    <w:lvl w:ilvl="0" w:tplc="9CC6ECCA">
      <w:start w:val="1"/>
      <w:numFmt w:val="bullet"/>
      <w:lvlText w:val=""/>
      <w:lvlJc w:val="left"/>
      <w:pPr>
        <w:ind w:left="720" w:hanging="360"/>
      </w:pPr>
      <w:rPr>
        <w:rFonts w:ascii="Symbol" w:hAnsi="Symbol"/>
      </w:rPr>
    </w:lvl>
    <w:lvl w:ilvl="1" w:tplc="B70E2218">
      <w:start w:val="1"/>
      <w:numFmt w:val="bullet"/>
      <w:lvlText w:val="o"/>
      <w:lvlJc w:val="left"/>
      <w:pPr>
        <w:tabs>
          <w:tab w:val="num" w:pos="1440"/>
        </w:tabs>
        <w:ind w:left="1440" w:hanging="360"/>
      </w:pPr>
      <w:rPr>
        <w:rFonts w:ascii="Courier New" w:hAnsi="Courier New"/>
      </w:rPr>
    </w:lvl>
    <w:lvl w:ilvl="2" w:tplc="4DE8107A">
      <w:start w:val="1"/>
      <w:numFmt w:val="bullet"/>
      <w:lvlText w:val=""/>
      <w:lvlJc w:val="left"/>
      <w:pPr>
        <w:tabs>
          <w:tab w:val="num" w:pos="2160"/>
        </w:tabs>
        <w:ind w:left="2160" w:hanging="360"/>
      </w:pPr>
      <w:rPr>
        <w:rFonts w:ascii="Wingdings" w:hAnsi="Wingdings"/>
      </w:rPr>
    </w:lvl>
    <w:lvl w:ilvl="3" w:tplc="8A88FEDC">
      <w:start w:val="1"/>
      <w:numFmt w:val="bullet"/>
      <w:lvlText w:val=""/>
      <w:lvlJc w:val="left"/>
      <w:pPr>
        <w:tabs>
          <w:tab w:val="num" w:pos="2880"/>
        </w:tabs>
        <w:ind w:left="2880" w:hanging="360"/>
      </w:pPr>
      <w:rPr>
        <w:rFonts w:ascii="Symbol" w:hAnsi="Symbol"/>
      </w:rPr>
    </w:lvl>
    <w:lvl w:ilvl="4" w:tplc="C9ECE716">
      <w:start w:val="1"/>
      <w:numFmt w:val="bullet"/>
      <w:lvlText w:val="o"/>
      <w:lvlJc w:val="left"/>
      <w:pPr>
        <w:tabs>
          <w:tab w:val="num" w:pos="3600"/>
        </w:tabs>
        <w:ind w:left="3600" w:hanging="360"/>
      </w:pPr>
      <w:rPr>
        <w:rFonts w:ascii="Courier New" w:hAnsi="Courier New"/>
      </w:rPr>
    </w:lvl>
    <w:lvl w:ilvl="5" w:tplc="C60C66CE">
      <w:start w:val="1"/>
      <w:numFmt w:val="bullet"/>
      <w:lvlText w:val=""/>
      <w:lvlJc w:val="left"/>
      <w:pPr>
        <w:tabs>
          <w:tab w:val="num" w:pos="4320"/>
        </w:tabs>
        <w:ind w:left="4320" w:hanging="360"/>
      </w:pPr>
      <w:rPr>
        <w:rFonts w:ascii="Wingdings" w:hAnsi="Wingdings"/>
      </w:rPr>
    </w:lvl>
    <w:lvl w:ilvl="6" w:tplc="677C6B5E">
      <w:start w:val="1"/>
      <w:numFmt w:val="bullet"/>
      <w:lvlText w:val=""/>
      <w:lvlJc w:val="left"/>
      <w:pPr>
        <w:tabs>
          <w:tab w:val="num" w:pos="5040"/>
        </w:tabs>
        <w:ind w:left="5040" w:hanging="360"/>
      </w:pPr>
      <w:rPr>
        <w:rFonts w:ascii="Symbol" w:hAnsi="Symbol"/>
      </w:rPr>
    </w:lvl>
    <w:lvl w:ilvl="7" w:tplc="8410D3CA">
      <w:start w:val="1"/>
      <w:numFmt w:val="bullet"/>
      <w:lvlText w:val="o"/>
      <w:lvlJc w:val="left"/>
      <w:pPr>
        <w:tabs>
          <w:tab w:val="num" w:pos="5760"/>
        </w:tabs>
        <w:ind w:left="5760" w:hanging="360"/>
      </w:pPr>
      <w:rPr>
        <w:rFonts w:ascii="Courier New" w:hAnsi="Courier New"/>
      </w:rPr>
    </w:lvl>
    <w:lvl w:ilvl="8" w:tplc="89C027D8">
      <w:start w:val="1"/>
      <w:numFmt w:val="bullet"/>
      <w:lvlText w:val=""/>
      <w:lvlJc w:val="left"/>
      <w:pPr>
        <w:tabs>
          <w:tab w:val="num" w:pos="6480"/>
        </w:tabs>
        <w:ind w:left="6480" w:hanging="360"/>
      </w:pPr>
      <w:rPr>
        <w:rFonts w:ascii="Wingdings" w:hAnsi="Wingdings"/>
      </w:rPr>
    </w:lvl>
  </w:abstractNum>
  <w:abstractNum w:abstractNumId="30" w15:restartNumberingAfterBreak="1">
    <w:nsid w:val="49746DD2"/>
    <w:multiLevelType w:val="hybridMultilevel"/>
    <w:tmpl w:val="00000001"/>
    <w:lvl w:ilvl="0" w:tplc="2FF0822A">
      <w:start w:val="1"/>
      <w:numFmt w:val="bullet"/>
      <w:lvlText w:val=""/>
      <w:lvlJc w:val="left"/>
      <w:pPr>
        <w:ind w:left="720" w:hanging="360"/>
      </w:pPr>
      <w:rPr>
        <w:rFonts w:ascii="Symbol" w:hAnsi="Symbol"/>
      </w:rPr>
    </w:lvl>
    <w:lvl w:ilvl="1" w:tplc="E27C2970">
      <w:start w:val="1"/>
      <w:numFmt w:val="bullet"/>
      <w:lvlText w:val="o"/>
      <w:lvlJc w:val="left"/>
      <w:pPr>
        <w:ind w:left="1440" w:hanging="360"/>
      </w:pPr>
      <w:rPr>
        <w:rFonts w:ascii="Courier New" w:hAnsi="Courier New"/>
      </w:rPr>
    </w:lvl>
    <w:lvl w:ilvl="2" w:tplc="16F66104">
      <w:start w:val="1"/>
      <w:numFmt w:val="bullet"/>
      <w:lvlText w:val=""/>
      <w:lvlJc w:val="left"/>
      <w:pPr>
        <w:tabs>
          <w:tab w:val="num" w:pos="2160"/>
        </w:tabs>
        <w:ind w:left="2160" w:hanging="360"/>
      </w:pPr>
      <w:rPr>
        <w:rFonts w:ascii="Wingdings" w:hAnsi="Wingdings"/>
      </w:rPr>
    </w:lvl>
    <w:lvl w:ilvl="3" w:tplc="370EA60C">
      <w:start w:val="1"/>
      <w:numFmt w:val="bullet"/>
      <w:lvlText w:val=""/>
      <w:lvlJc w:val="left"/>
      <w:pPr>
        <w:tabs>
          <w:tab w:val="num" w:pos="2880"/>
        </w:tabs>
        <w:ind w:left="2880" w:hanging="360"/>
      </w:pPr>
      <w:rPr>
        <w:rFonts w:ascii="Symbol" w:hAnsi="Symbol"/>
      </w:rPr>
    </w:lvl>
    <w:lvl w:ilvl="4" w:tplc="941C8956">
      <w:start w:val="1"/>
      <w:numFmt w:val="bullet"/>
      <w:lvlText w:val="o"/>
      <w:lvlJc w:val="left"/>
      <w:pPr>
        <w:tabs>
          <w:tab w:val="num" w:pos="3600"/>
        </w:tabs>
        <w:ind w:left="3600" w:hanging="360"/>
      </w:pPr>
      <w:rPr>
        <w:rFonts w:ascii="Courier New" w:hAnsi="Courier New"/>
      </w:rPr>
    </w:lvl>
    <w:lvl w:ilvl="5" w:tplc="0E5C43AA">
      <w:start w:val="1"/>
      <w:numFmt w:val="bullet"/>
      <w:lvlText w:val=""/>
      <w:lvlJc w:val="left"/>
      <w:pPr>
        <w:tabs>
          <w:tab w:val="num" w:pos="4320"/>
        </w:tabs>
        <w:ind w:left="4320" w:hanging="360"/>
      </w:pPr>
      <w:rPr>
        <w:rFonts w:ascii="Wingdings" w:hAnsi="Wingdings"/>
      </w:rPr>
    </w:lvl>
    <w:lvl w:ilvl="6" w:tplc="48A6A090">
      <w:start w:val="1"/>
      <w:numFmt w:val="bullet"/>
      <w:lvlText w:val=""/>
      <w:lvlJc w:val="left"/>
      <w:pPr>
        <w:tabs>
          <w:tab w:val="num" w:pos="5040"/>
        </w:tabs>
        <w:ind w:left="5040" w:hanging="360"/>
      </w:pPr>
      <w:rPr>
        <w:rFonts w:ascii="Symbol" w:hAnsi="Symbol"/>
      </w:rPr>
    </w:lvl>
    <w:lvl w:ilvl="7" w:tplc="27A66452">
      <w:start w:val="1"/>
      <w:numFmt w:val="bullet"/>
      <w:lvlText w:val="o"/>
      <w:lvlJc w:val="left"/>
      <w:pPr>
        <w:tabs>
          <w:tab w:val="num" w:pos="5760"/>
        </w:tabs>
        <w:ind w:left="5760" w:hanging="360"/>
      </w:pPr>
      <w:rPr>
        <w:rFonts w:ascii="Courier New" w:hAnsi="Courier New"/>
      </w:rPr>
    </w:lvl>
    <w:lvl w:ilvl="8" w:tplc="31F4B254">
      <w:start w:val="1"/>
      <w:numFmt w:val="bullet"/>
      <w:lvlText w:val=""/>
      <w:lvlJc w:val="left"/>
      <w:pPr>
        <w:tabs>
          <w:tab w:val="num" w:pos="6480"/>
        </w:tabs>
        <w:ind w:left="6480" w:hanging="360"/>
      </w:pPr>
      <w:rPr>
        <w:rFonts w:ascii="Wingdings" w:hAnsi="Wingdings"/>
      </w:rPr>
    </w:lvl>
  </w:abstractNum>
  <w:abstractNum w:abstractNumId="31" w15:restartNumberingAfterBreak="1">
    <w:nsid w:val="499D6341"/>
    <w:multiLevelType w:val="multilevel"/>
    <w:tmpl w:val="1A00F63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1">
    <w:nsid w:val="4FEFCE1D"/>
    <w:multiLevelType w:val="hybridMultilevel"/>
    <w:tmpl w:val="00000001"/>
    <w:lvl w:ilvl="0" w:tplc="E37EF7BE">
      <w:start w:val="1"/>
      <w:numFmt w:val="bullet"/>
      <w:lvlText w:val=""/>
      <w:lvlJc w:val="left"/>
      <w:pPr>
        <w:ind w:left="720" w:hanging="360"/>
      </w:pPr>
      <w:rPr>
        <w:rFonts w:ascii="Symbol" w:hAnsi="Symbol"/>
      </w:rPr>
    </w:lvl>
    <w:lvl w:ilvl="1" w:tplc="FBC0AB7A">
      <w:start w:val="1"/>
      <w:numFmt w:val="bullet"/>
      <w:lvlText w:val="o"/>
      <w:lvlJc w:val="left"/>
      <w:pPr>
        <w:tabs>
          <w:tab w:val="num" w:pos="1440"/>
        </w:tabs>
        <w:ind w:left="1440" w:hanging="360"/>
      </w:pPr>
      <w:rPr>
        <w:rFonts w:ascii="Courier New" w:hAnsi="Courier New"/>
      </w:rPr>
    </w:lvl>
    <w:lvl w:ilvl="2" w:tplc="1D4C6B8E">
      <w:start w:val="1"/>
      <w:numFmt w:val="bullet"/>
      <w:lvlText w:val=""/>
      <w:lvlJc w:val="left"/>
      <w:pPr>
        <w:tabs>
          <w:tab w:val="num" w:pos="2160"/>
        </w:tabs>
        <w:ind w:left="2160" w:hanging="360"/>
      </w:pPr>
      <w:rPr>
        <w:rFonts w:ascii="Wingdings" w:hAnsi="Wingdings"/>
      </w:rPr>
    </w:lvl>
    <w:lvl w:ilvl="3" w:tplc="C6C4DD26">
      <w:start w:val="1"/>
      <w:numFmt w:val="bullet"/>
      <w:lvlText w:val=""/>
      <w:lvlJc w:val="left"/>
      <w:pPr>
        <w:tabs>
          <w:tab w:val="num" w:pos="2880"/>
        </w:tabs>
        <w:ind w:left="2880" w:hanging="360"/>
      </w:pPr>
      <w:rPr>
        <w:rFonts w:ascii="Symbol" w:hAnsi="Symbol"/>
      </w:rPr>
    </w:lvl>
    <w:lvl w:ilvl="4" w:tplc="92E4D188">
      <w:start w:val="1"/>
      <w:numFmt w:val="bullet"/>
      <w:lvlText w:val="o"/>
      <w:lvlJc w:val="left"/>
      <w:pPr>
        <w:tabs>
          <w:tab w:val="num" w:pos="3600"/>
        </w:tabs>
        <w:ind w:left="3600" w:hanging="360"/>
      </w:pPr>
      <w:rPr>
        <w:rFonts w:ascii="Courier New" w:hAnsi="Courier New"/>
      </w:rPr>
    </w:lvl>
    <w:lvl w:ilvl="5" w:tplc="C7628600">
      <w:start w:val="1"/>
      <w:numFmt w:val="bullet"/>
      <w:lvlText w:val=""/>
      <w:lvlJc w:val="left"/>
      <w:pPr>
        <w:tabs>
          <w:tab w:val="num" w:pos="4320"/>
        </w:tabs>
        <w:ind w:left="4320" w:hanging="360"/>
      </w:pPr>
      <w:rPr>
        <w:rFonts w:ascii="Wingdings" w:hAnsi="Wingdings"/>
      </w:rPr>
    </w:lvl>
    <w:lvl w:ilvl="6" w:tplc="47C26FF4">
      <w:start w:val="1"/>
      <w:numFmt w:val="bullet"/>
      <w:lvlText w:val=""/>
      <w:lvlJc w:val="left"/>
      <w:pPr>
        <w:tabs>
          <w:tab w:val="num" w:pos="5040"/>
        </w:tabs>
        <w:ind w:left="5040" w:hanging="360"/>
      </w:pPr>
      <w:rPr>
        <w:rFonts w:ascii="Symbol" w:hAnsi="Symbol"/>
      </w:rPr>
    </w:lvl>
    <w:lvl w:ilvl="7" w:tplc="48D0A738">
      <w:start w:val="1"/>
      <w:numFmt w:val="bullet"/>
      <w:lvlText w:val="o"/>
      <w:lvlJc w:val="left"/>
      <w:pPr>
        <w:tabs>
          <w:tab w:val="num" w:pos="5760"/>
        </w:tabs>
        <w:ind w:left="5760" w:hanging="360"/>
      </w:pPr>
      <w:rPr>
        <w:rFonts w:ascii="Courier New" w:hAnsi="Courier New"/>
      </w:rPr>
    </w:lvl>
    <w:lvl w:ilvl="8" w:tplc="B4C4661C">
      <w:start w:val="1"/>
      <w:numFmt w:val="bullet"/>
      <w:lvlText w:val=""/>
      <w:lvlJc w:val="left"/>
      <w:pPr>
        <w:tabs>
          <w:tab w:val="num" w:pos="6480"/>
        </w:tabs>
        <w:ind w:left="6480" w:hanging="360"/>
      </w:pPr>
      <w:rPr>
        <w:rFonts w:ascii="Wingdings" w:hAnsi="Wingdings"/>
      </w:rPr>
    </w:lvl>
  </w:abstractNum>
  <w:abstractNum w:abstractNumId="33" w15:restartNumberingAfterBreak="1">
    <w:nsid w:val="583ED45A"/>
    <w:multiLevelType w:val="hybridMultilevel"/>
    <w:tmpl w:val="00000001"/>
    <w:lvl w:ilvl="0" w:tplc="39DAAB50">
      <w:start w:val="1"/>
      <w:numFmt w:val="bullet"/>
      <w:lvlText w:val=""/>
      <w:lvlJc w:val="left"/>
      <w:pPr>
        <w:ind w:left="720" w:hanging="360"/>
      </w:pPr>
      <w:rPr>
        <w:rFonts w:ascii="Symbol" w:hAnsi="Symbol"/>
      </w:rPr>
    </w:lvl>
    <w:lvl w:ilvl="1" w:tplc="A3CE8D0E">
      <w:start w:val="1"/>
      <w:numFmt w:val="bullet"/>
      <w:lvlText w:val="o"/>
      <w:lvlJc w:val="left"/>
      <w:pPr>
        <w:tabs>
          <w:tab w:val="num" w:pos="1440"/>
        </w:tabs>
        <w:ind w:left="1440" w:hanging="360"/>
      </w:pPr>
      <w:rPr>
        <w:rFonts w:ascii="Courier New" w:hAnsi="Courier New"/>
      </w:rPr>
    </w:lvl>
    <w:lvl w:ilvl="2" w:tplc="DE40D3B0">
      <w:start w:val="1"/>
      <w:numFmt w:val="bullet"/>
      <w:lvlText w:val=""/>
      <w:lvlJc w:val="left"/>
      <w:pPr>
        <w:tabs>
          <w:tab w:val="num" w:pos="2160"/>
        </w:tabs>
        <w:ind w:left="2160" w:hanging="360"/>
      </w:pPr>
      <w:rPr>
        <w:rFonts w:ascii="Wingdings" w:hAnsi="Wingdings"/>
      </w:rPr>
    </w:lvl>
    <w:lvl w:ilvl="3" w:tplc="9D6A5712">
      <w:start w:val="1"/>
      <w:numFmt w:val="bullet"/>
      <w:lvlText w:val=""/>
      <w:lvlJc w:val="left"/>
      <w:pPr>
        <w:tabs>
          <w:tab w:val="num" w:pos="2880"/>
        </w:tabs>
        <w:ind w:left="2880" w:hanging="360"/>
      </w:pPr>
      <w:rPr>
        <w:rFonts w:ascii="Symbol" w:hAnsi="Symbol"/>
      </w:rPr>
    </w:lvl>
    <w:lvl w:ilvl="4" w:tplc="AC722DDA">
      <w:start w:val="1"/>
      <w:numFmt w:val="bullet"/>
      <w:lvlText w:val="o"/>
      <w:lvlJc w:val="left"/>
      <w:pPr>
        <w:tabs>
          <w:tab w:val="num" w:pos="3600"/>
        </w:tabs>
        <w:ind w:left="3600" w:hanging="360"/>
      </w:pPr>
      <w:rPr>
        <w:rFonts w:ascii="Courier New" w:hAnsi="Courier New"/>
      </w:rPr>
    </w:lvl>
    <w:lvl w:ilvl="5" w:tplc="48A8CC80">
      <w:start w:val="1"/>
      <w:numFmt w:val="bullet"/>
      <w:lvlText w:val=""/>
      <w:lvlJc w:val="left"/>
      <w:pPr>
        <w:tabs>
          <w:tab w:val="num" w:pos="4320"/>
        </w:tabs>
        <w:ind w:left="4320" w:hanging="360"/>
      </w:pPr>
      <w:rPr>
        <w:rFonts w:ascii="Wingdings" w:hAnsi="Wingdings"/>
      </w:rPr>
    </w:lvl>
    <w:lvl w:ilvl="6" w:tplc="E17CE0CA">
      <w:start w:val="1"/>
      <w:numFmt w:val="bullet"/>
      <w:lvlText w:val=""/>
      <w:lvlJc w:val="left"/>
      <w:pPr>
        <w:tabs>
          <w:tab w:val="num" w:pos="5040"/>
        </w:tabs>
        <w:ind w:left="5040" w:hanging="360"/>
      </w:pPr>
      <w:rPr>
        <w:rFonts w:ascii="Symbol" w:hAnsi="Symbol"/>
      </w:rPr>
    </w:lvl>
    <w:lvl w:ilvl="7" w:tplc="65A28CDE">
      <w:start w:val="1"/>
      <w:numFmt w:val="bullet"/>
      <w:lvlText w:val="o"/>
      <w:lvlJc w:val="left"/>
      <w:pPr>
        <w:tabs>
          <w:tab w:val="num" w:pos="5760"/>
        </w:tabs>
        <w:ind w:left="5760" w:hanging="360"/>
      </w:pPr>
      <w:rPr>
        <w:rFonts w:ascii="Courier New" w:hAnsi="Courier New"/>
      </w:rPr>
    </w:lvl>
    <w:lvl w:ilvl="8" w:tplc="8CAAC7EA">
      <w:start w:val="1"/>
      <w:numFmt w:val="bullet"/>
      <w:lvlText w:val=""/>
      <w:lvlJc w:val="left"/>
      <w:pPr>
        <w:tabs>
          <w:tab w:val="num" w:pos="6480"/>
        </w:tabs>
        <w:ind w:left="6480" w:hanging="360"/>
      </w:pPr>
      <w:rPr>
        <w:rFonts w:ascii="Wingdings" w:hAnsi="Wingdings"/>
      </w:rPr>
    </w:lvl>
  </w:abstractNum>
  <w:abstractNum w:abstractNumId="34" w15:restartNumberingAfterBreak="1">
    <w:nsid w:val="5D2567ED"/>
    <w:multiLevelType w:val="hybridMultilevel"/>
    <w:tmpl w:val="00000001"/>
    <w:lvl w:ilvl="0" w:tplc="9DF65C44">
      <w:start w:val="1"/>
      <w:numFmt w:val="bullet"/>
      <w:lvlText w:val=""/>
      <w:lvlJc w:val="left"/>
      <w:pPr>
        <w:ind w:left="720" w:hanging="360"/>
      </w:pPr>
      <w:rPr>
        <w:rFonts w:ascii="Symbol" w:hAnsi="Symbol"/>
      </w:rPr>
    </w:lvl>
    <w:lvl w:ilvl="1" w:tplc="FDCE611C">
      <w:start w:val="1"/>
      <w:numFmt w:val="bullet"/>
      <w:lvlText w:val="o"/>
      <w:lvlJc w:val="left"/>
      <w:pPr>
        <w:tabs>
          <w:tab w:val="num" w:pos="1440"/>
        </w:tabs>
        <w:ind w:left="1440" w:hanging="360"/>
      </w:pPr>
      <w:rPr>
        <w:rFonts w:ascii="Courier New" w:hAnsi="Courier New"/>
      </w:rPr>
    </w:lvl>
    <w:lvl w:ilvl="2" w:tplc="DF16F0B2">
      <w:start w:val="1"/>
      <w:numFmt w:val="bullet"/>
      <w:lvlText w:val=""/>
      <w:lvlJc w:val="left"/>
      <w:pPr>
        <w:tabs>
          <w:tab w:val="num" w:pos="2160"/>
        </w:tabs>
        <w:ind w:left="2160" w:hanging="360"/>
      </w:pPr>
      <w:rPr>
        <w:rFonts w:ascii="Wingdings" w:hAnsi="Wingdings"/>
      </w:rPr>
    </w:lvl>
    <w:lvl w:ilvl="3" w:tplc="9EEAF626">
      <w:start w:val="1"/>
      <w:numFmt w:val="bullet"/>
      <w:lvlText w:val=""/>
      <w:lvlJc w:val="left"/>
      <w:pPr>
        <w:tabs>
          <w:tab w:val="num" w:pos="2880"/>
        </w:tabs>
        <w:ind w:left="2880" w:hanging="360"/>
      </w:pPr>
      <w:rPr>
        <w:rFonts w:ascii="Symbol" w:hAnsi="Symbol"/>
      </w:rPr>
    </w:lvl>
    <w:lvl w:ilvl="4" w:tplc="D31097DA">
      <w:start w:val="1"/>
      <w:numFmt w:val="bullet"/>
      <w:lvlText w:val="o"/>
      <w:lvlJc w:val="left"/>
      <w:pPr>
        <w:tabs>
          <w:tab w:val="num" w:pos="3600"/>
        </w:tabs>
        <w:ind w:left="3600" w:hanging="360"/>
      </w:pPr>
      <w:rPr>
        <w:rFonts w:ascii="Courier New" w:hAnsi="Courier New"/>
      </w:rPr>
    </w:lvl>
    <w:lvl w:ilvl="5" w:tplc="0C6A8AD0">
      <w:start w:val="1"/>
      <w:numFmt w:val="bullet"/>
      <w:lvlText w:val=""/>
      <w:lvlJc w:val="left"/>
      <w:pPr>
        <w:tabs>
          <w:tab w:val="num" w:pos="4320"/>
        </w:tabs>
        <w:ind w:left="4320" w:hanging="360"/>
      </w:pPr>
      <w:rPr>
        <w:rFonts w:ascii="Wingdings" w:hAnsi="Wingdings"/>
      </w:rPr>
    </w:lvl>
    <w:lvl w:ilvl="6" w:tplc="DC5EB220">
      <w:start w:val="1"/>
      <w:numFmt w:val="bullet"/>
      <w:lvlText w:val=""/>
      <w:lvlJc w:val="left"/>
      <w:pPr>
        <w:tabs>
          <w:tab w:val="num" w:pos="5040"/>
        </w:tabs>
        <w:ind w:left="5040" w:hanging="360"/>
      </w:pPr>
      <w:rPr>
        <w:rFonts w:ascii="Symbol" w:hAnsi="Symbol"/>
      </w:rPr>
    </w:lvl>
    <w:lvl w:ilvl="7" w:tplc="E8BC2DDE">
      <w:start w:val="1"/>
      <w:numFmt w:val="bullet"/>
      <w:lvlText w:val="o"/>
      <w:lvlJc w:val="left"/>
      <w:pPr>
        <w:tabs>
          <w:tab w:val="num" w:pos="5760"/>
        </w:tabs>
        <w:ind w:left="5760" w:hanging="360"/>
      </w:pPr>
      <w:rPr>
        <w:rFonts w:ascii="Courier New" w:hAnsi="Courier New"/>
      </w:rPr>
    </w:lvl>
    <w:lvl w:ilvl="8" w:tplc="1592C822">
      <w:start w:val="1"/>
      <w:numFmt w:val="bullet"/>
      <w:lvlText w:val=""/>
      <w:lvlJc w:val="left"/>
      <w:pPr>
        <w:tabs>
          <w:tab w:val="num" w:pos="6480"/>
        </w:tabs>
        <w:ind w:left="6480" w:hanging="360"/>
      </w:pPr>
      <w:rPr>
        <w:rFonts w:ascii="Wingdings" w:hAnsi="Wingdings"/>
      </w:rPr>
    </w:lvl>
  </w:abstractNum>
  <w:abstractNum w:abstractNumId="35" w15:restartNumberingAfterBreak="1">
    <w:nsid w:val="651CE174"/>
    <w:multiLevelType w:val="hybridMultilevel"/>
    <w:tmpl w:val="00000001"/>
    <w:lvl w:ilvl="0" w:tplc="73DE8CF8">
      <w:start w:val="1"/>
      <w:numFmt w:val="bullet"/>
      <w:lvlText w:val=""/>
      <w:lvlJc w:val="left"/>
      <w:pPr>
        <w:ind w:left="720" w:hanging="360"/>
      </w:pPr>
      <w:rPr>
        <w:rFonts w:ascii="Symbol" w:hAnsi="Symbol"/>
      </w:rPr>
    </w:lvl>
    <w:lvl w:ilvl="1" w:tplc="8DE04E88">
      <w:start w:val="1"/>
      <w:numFmt w:val="bullet"/>
      <w:lvlText w:val="o"/>
      <w:lvlJc w:val="left"/>
      <w:pPr>
        <w:tabs>
          <w:tab w:val="num" w:pos="1440"/>
        </w:tabs>
        <w:ind w:left="1440" w:hanging="360"/>
      </w:pPr>
      <w:rPr>
        <w:rFonts w:ascii="Courier New" w:hAnsi="Courier New"/>
      </w:rPr>
    </w:lvl>
    <w:lvl w:ilvl="2" w:tplc="2CDEA81A">
      <w:start w:val="1"/>
      <w:numFmt w:val="bullet"/>
      <w:lvlText w:val=""/>
      <w:lvlJc w:val="left"/>
      <w:pPr>
        <w:tabs>
          <w:tab w:val="num" w:pos="2160"/>
        </w:tabs>
        <w:ind w:left="2160" w:hanging="360"/>
      </w:pPr>
      <w:rPr>
        <w:rFonts w:ascii="Wingdings" w:hAnsi="Wingdings"/>
      </w:rPr>
    </w:lvl>
    <w:lvl w:ilvl="3" w:tplc="57C22C86">
      <w:start w:val="1"/>
      <w:numFmt w:val="bullet"/>
      <w:lvlText w:val=""/>
      <w:lvlJc w:val="left"/>
      <w:pPr>
        <w:tabs>
          <w:tab w:val="num" w:pos="2880"/>
        </w:tabs>
        <w:ind w:left="2880" w:hanging="360"/>
      </w:pPr>
      <w:rPr>
        <w:rFonts w:ascii="Symbol" w:hAnsi="Symbol"/>
      </w:rPr>
    </w:lvl>
    <w:lvl w:ilvl="4" w:tplc="8B745682">
      <w:start w:val="1"/>
      <w:numFmt w:val="bullet"/>
      <w:lvlText w:val="o"/>
      <w:lvlJc w:val="left"/>
      <w:pPr>
        <w:tabs>
          <w:tab w:val="num" w:pos="3600"/>
        </w:tabs>
        <w:ind w:left="3600" w:hanging="360"/>
      </w:pPr>
      <w:rPr>
        <w:rFonts w:ascii="Courier New" w:hAnsi="Courier New"/>
      </w:rPr>
    </w:lvl>
    <w:lvl w:ilvl="5" w:tplc="4AAE5740">
      <w:start w:val="1"/>
      <w:numFmt w:val="bullet"/>
      <w:lvlText w:val=""/>
      <w:lvlJc w:val="left"/>
      <w:pPr>
        <w:tabs>
          <w:tab w:val="num" w:pos="4320"/>
        </w:tabs>
        <w:ind w:left="4320" w:hanging="360"/>
      </w:pPr>
      <w:rPr>
        <w:rFonts w:ascii="Wingdings" w:hAnsi="Wingdings"/>
      </w:rPr>
    </w:lvl>
    <w:lvl w:ilvl="6" w:tplc="A6940584">
      <w:start w:val="1"/>
      <w:numFmt w:val="bullet"/>
      <w:lvlText w:val=""/>
      <w:lvlJc w:val="left"/>
      <w:pPr>
        <w:tabs>
          <w:tab w:val="num" w:pos="5040"/>
        </w:tabs>
        <w:ind w:left="5040" w:hanging="360"/>
      </w:pPr>
      <w:rPr>
        <w:rFonts w:ascii="Symbol" w:hAnsi="Symbol"/>
      </w:rPr>
    </w:lvl>
    <w:lvl w:ilvl="7" w:tplc="DCBCD0AC">
      <w:start w:val="1"/>
      <w:numFmt w:val="bullet"/>
      <w:lvlText w:val="o"/>
      <w:lvlJc w:val="left"/>
      <w:pPr>
        <w:tabs>
          <w:tab w:val="num" w:pos="5760"/>
        </w:tabs>
        <w:ind w:left="5760" w:hanging="360"/>
      </w:pPr>
      <w:rPr>
        <w:rFonts w:ascii="Courier New" w:hAnsi="Courier New"/>
      </w:rPr>
    </w:lvl>
    <w:lvl w:ilvl="8" w:tplc="E9C0EE5A">
      <w:start w:val="1"/>
      <w:numFmt w:val="bullet"/>
      <w:lvlText w:val=""/>
      <w:lvlJc w:val="left"/>
      <w:pPr>
        <w:tabs>
          <w:tab w:val="num" w:pos="6480"/>
        </w:tabs>
        <w:ind w:left="6480" w:hanging="360"/>
      </w:pPr>
      <w:rPr>
        <w:rFonts w:ascii="Wingdings" w:hAnsi="Wingdings"/>
      </w:rPr>
    </w:lvl>
  </w:abstractNum>
  <w:abstractNum w:abstractNumId="36" w15:restartNumberingAfterBreak="1">
    <w:nsid w:val="6974666F"/>
    <w:multiLevelType w:val="multilevel"/>
    <w:tmpl w:val="407646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6%1.%2.%3.%4.%5..%7"/>
      <w:lvlJc w:val="left"/>
      <w:pPr>
        <w:ind w:left="1296" w:hanging="1296"/>
      </w:pPr>
      <w:rPr>
        <w:rFonts w:hint="default"/>
        <w:sz w:val="24"/>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1">
    <w:nsid w:val="6B056991"/>
    <w:multiLevelType w:val="hybridMultilevel"/>
    <w:tmpl w:val="00000001"/>
    <w:lvl w:ilvl="0" w:tplc="989AE6A6">
      <w:start w:val="1"/>
      <w:numFmt w:val="bullet"/>
      <w:lvlText w:val=""/>
      <w:lvlJc w:val="left"/>
      <w:pPr>
        <w:ind w:left="720" w:hanging="360"/>
      </w:pPr>
      <w:rPr>
        <w:rFonts w:ascii="Symbol" w:hAnsi="Symbol"/>
      </w:rPr>
    </w:lvl>
    <w:lvl w:ilvl="1" w:tplc="23606BF8">
      <w:start w:val="1"/>
      <w:numFmt w:val="bullet"/>
      <w:lvlText w:val="o"/>
      <w:lvlJc w:val="left"/>
      <w:pPr>
        <w:ind w:left="1440" w:hanging="360"/>
      </w:pPr>
      <w:rPr>
        <w:rFonts w:ascii="Courier New" w:hAnsi="Courier New"/>
      </w:rPr>
    </w:lvl>
    <w:lvl w:ilvl="2" w:tplc="8A8C86DC">
      <w:start w:val="1"/>
      <w:numFmt w:val="bullet"/>
      <w:lvlText w:val=""/>
      <w:lvlJc w:val="left"/>
      <w:pPr>
        <w:tabs>
          <w:tab w:val="num" w:pos="2160"/>
        </w:tabs>
        <w:ind w:left="2160" w:hanging="360"/>
      </w:pPr>
      <w:rPr>
        <w:rFonts w:ascii="Wingdings" w:hAnsi="Wingdings"/>
      </w:rPr>
    </w:lvl>
    <w:lvl w:ilvl="3" w:tplc="1CE495E2">
      <w:start w:val="1"/>
      <w:numFmt w:val="bullet"/>
      <w:lvlText w:val=""/>
      <w:lvlJc w:val="left"/>
      <w:pPr>
        <w:tabs>
          <w:tab w:val="num" w:pos="2880"/>
        </w:tabs>
        <w:ind w:left="2880" w:hanging="360"/>
      </w:pPr>
      <w:rPr>
        <w:rFonts w:ascii="Symbol" w:hAnsi="Symbol"/>
      </w:rPr>
    </w:lvl>
    <w:lvl w:ilvl="4" w:tplc="763411A0">
      <w:start w:val="1"/>
      <w:numFmt w:val="bullet"/>
      <w:lvlText w:val="o"/>
      <w:lvlJc w:val="left"/>
      <w:pPr>
        <w:tabs>
          <w:tab w:val="num" w:pos="3600"/>
        </w:tabs>
        <w:ind w:left="3600" w:hanging="360"/>
      </w:pPr>
      <w:rPr>
        <w:rFonts w:ascii="Courier New" w:hAnsi="Courier New"/>
      </w:rPr>
    </w:lvl>
    <w:lvl w:ilvl="5" w:tplc="759A226A">
      <w:start w:val="1"/>
      <w:numFmt w:val="bullet"/>
      <w:lvlText w:val=""/>
      <w:lvlJc w:val="left"/>
      <w:pPr>
        <w:tabs>
          <w:tab w:val="num" w:pos="4320"/>
        </w:tabs>
        <w:ind w:left="4320" w:hanging="360"/>
      </w:pPr>
      <w:rPr>
        <w:rFonts w:ascii="Wingdings" w:hAnsi="Wingdings"/>
      </w:rPr>
    </w:lvl>
    <w:lvl w:ilvl="6" w:tplc="929AA778">
      <w:start w:val="1"/>
      <w:numFmt w:val="bullet"/>
      <w:lvlText w:val=""/>
      <w:lvlJc w:val="left"/>
      <w:pPr>
        <w:tabs>
          <w:tab w:val="num" w:pos="5040"/>
        </w:tabs>
        <w:ind w:left="5040" w:hanging="360"/>
      </w:pPr>
      <w:rPr>
        <w:rFonts w:ascii="Symbol" w:hAnsi="Symbol"/>
      </w:rPr>
    </w:lvl>
    <w:lvl w:ilvl="7" w:tplc="48E4C288">
      <w:start w:val="1"/>
      <w:numFmt w:val="bullet"/>
      <w:lvlText w:val="o"/>
      <w:lvlJc w:val="left"/>
      <w:pPr>
        <w:tabs>
          <w:tab w:val="num" w:pos="5760"/>
        </w:tabs>
        <w:ind w:left="5760" w:hanging="360"/>
      </w:pPr>
      <w:rPr>
        <w:rFonts w:ascii="Courier New" w:hAnsi="Courier New"/>
      </w:rPr>
    </w:lvl>
    <w:lvl w:ilvl="8" w:tplc="7B98F62E">
      <w:start w:val="1"/>
      <w:numFmt w:val="bullet"/>
      <w:lvlText w:val=""/>
      <w:lvlJc w:val="left"/>
      <w:pPr>
        <w:tabs>
          <w:tab w:val="num" w:pos="6480"/>
        </w:tabs>
        <w:ind w:left="6480" w:hanging="360"/>
      </w:pPr>
      <w:rPr>
        <w:rFonts w:ascii="Wingdings" w:hAnsi="Wingdings"/>
      </w:rPr>
    </w:lvl>
  </w:abstractNum>
  <w:abstractNum w:abstractNumId="38" w15:restartNumberingAfterBreak="1">
    <w:nsid w:val="6E7C2F84"/>
    <w:multiLevelType w:val="hybridMultilevel"/>
    <w:tmpl w:val="00000001"/>
    <w:lvl w:ilvl="0" w:tplc="F7D448F0">
      <w:start w:val="1"/>
      <w:numFmt w:val="bullet"/>
      <w:lvlText w:val=""/>
      <w:lvlJc w:val="left"/>
      <w:pPr>
        <w:ind w:left="720" w:hanging="360"/>
      </w:pPr>
      <w:rPr>
        <w:rFonts w:ascii="Symbol" w:hAnsi="Symbol"/>
      </w:rPr>
    </w:lvl>
    <w:lvl w:ilvl="1" w:tplc="99A285AA">
      <w:start w:val="1"/>
      <w:numFmt w:val="bullet"/>
      <w:lvlText w:val="o"/>
      <w:lvlJc w:val="left"/>
      <w:pPr>
        <w:tabs>
          <w:tab w:val="num" w:pos="1440"/>
        </w:tabs>
        <w:ind w:left="1440" w:hanging="360"/>
      </w:pPr>
      <w:rPr>
        <w:rFonts w:ascii="Courier New" w:hAnsi="Courier New"/>
      </w:rPr>
    </w:lvl>
    <w:lvl w:ilvl="2" w:tplc="3A9CF356">
      <w:start w:val="1"/>
      <w:numFmt w:val="bullet"/>
      <w:lvlText w:val=""/>
      <w:lvlJc w:val="left"/>
      <w:pPr>
        <w:tabs>
          <w:tab w:val="num" w:pos="2160"/>
        </w:tabs>
        <w:ind w:left="2160" w:hanging="360"/>
      </w:pPr>
      <w:rPr>
        <w:rFonts w:ascii="Wingdings" w:hAnsi="Wingdings"/>
      </w:rPr>
    </w:lvl>
    <w:lvl w:ilvl="3" w:tplc="F06AC32A">
      <w:start w:val="1"/>
      <w:numFmt w:val="bullet"/>
      <w:lvlText w:val=""/>
      <w:lvlJc w:val="left"/>
      <w:pPr>
        <w:tabs>
          <w:tab w:val="num" w:pos="2880"/>
        </w:tabs>
        <w:ind w:left="2880" w:hanging="360"/>
      </w:pPr>
      <w:rPr>
        <w:rFonts w:ascii="Symbol" w:hAnsi="Symbol"/>
      </w:rPr>
    </w:lvl>
    <w:lvl w:ilvl="4" w:tplc="A71C588C">
      <w:start w:val="1"/>
      <w:numFmt w:val="bullet"/>
      <w:lvlText w:val="o"/>
      <w:lvlJc w:val="left"/>
      <w:pPr>
        <w:tabs>
          <w:tab w:val="num" w:pos="3600"/>
        </w:tabs>
        <w:ind w:left="3600" w:hanging="360"/>
      </w:pPr>
      <w:rPr>
        <w:rFonts w:ascii="Courier New" w:hAnsi="Courier New"/>
      </w:rPr>
    </w:lvl>
    <w:lvl w:ilvl="5" w:tplc="8A84648C">
      <w:start w:val="1"/>
      <w:numFmt w:val="bullet"/>
      <w:lvlText w:val=""/>
      <w:lvlJc w:val="left"/>
      <w:pPr>
        <w:tabs>
          <w:tab w:val="num" w:pos="4320"/>
        </w:tabs>
        <w:ind w:left="4320" w:hanging="360"/>
      </w:pPr>
      <w:rPr>
        <w:rFonts w:ascii="Wingdings" w:hAnsi="Wingdings"/>
      </w:rPr>
    </w:lvl>
    <w:lvl w:ilvl="6" w:tplc="B09276D2">
      <w:start w:val="1"/>
      <w:numFmt w:val="bullet"/>
      <w:lvlText w:val=""/>
      <w:lvlJc w:val="left"/>
      <w:pPr>
        <w:tabs>
          <w:tab w:val="num" w:pos="5040"/>
        </w:tabs>
        <w:ind w:left="5040" w:hanging="360"/>
      </w:pPr>
      <w:rPr>
        <w:rFonts w:ascii="Symbol" w:hAnsi="Symbol"/>
      </w:rPr>
    </w:lvl>
    <w:lvl w:ilvl="7" w:tplc="F38AA33E">
      <w:start w:val="1"/>
      <w:numFmt w:val="bullet"/>
      <w:lvlText w:val="o"/>
      <w:lvlJc w:val="left"/>
      <w:pPr>
        <w:tabs>
          <w:tab w:val="num" w:pos="5760"/>
        </w:tabs>
        <w:ind w:left="5760" w:hanging="360"/>
      </w:pPr>
      <w:rPr>
        <w:rFonts w:ascii="Courier New" w:hAnsi="Courier New"/>
      </w:rPr>
    </w:lvl>
    <w:lvl w:ilvl="8" w:tplc="0BC86D86">
      <w:start w:val="1"/>
      <w:numFmt w:val="bullet"/>
      <w:lvlText w:val=""/>
      <w:lvlJc w:val="left"/>
      <w:pPr>
        <w:tabs>
          <w:tab w:val="num" w:pos="6480"/>
        </w:tabs>
        <w:ind w:left="6480" w:hanging="360"/>
      </w:pPr>
      <w:rPr>
        <w:rFonts w:ascii="Wingdings" w:hAnsi="Wingdings"/>
      </w:rPr>
    </w:lvl>
  </w:abstractNum>
  <w:abstractNum w:abstractNumId="39" w15:restartNumberingAfterBreak="1">
    <w:nsid w:val="73C61FFA"/>
    <w:multiLevelType w:val="hybridMultilevel"/>
    <w:tmpl w:val="00000001"/>
    <w:lvl w:ilvl="0" w:tplc="295AD9B2">
      <w:start w:val="1"/>
      <w:numFmt w:val="bullet"/>
      <w:lvlText w:val=""/>
      <w:lvlJc w:val="left"/>
      <w:pPr>
        <w:ind w:left="720" w:hanging="360"/>
      </w:pPr>
      <w:rPr>
        <w:rFonts w:ascii="Symbol" w:hAnsi="Symbol"/>
      </w:rPr>
    </w:lvl>
    <w:lvl w:ilvl="1" w:tplc="29B43382">
      <w:start w:val="1"/>
      <w:numFmt w:val="bullet"/>
      <w:lvlText w:val="o"/>
      <w:lvlJc w:val="left"/>
      <w:pPr>
        <w:tabs>
          <w:tab w:val="num" w:pos="1440"/>
        </w:tabs>
        <w:ind w:left="1440" w:hanging="360"/>
      </w:pPr>
      <w:rPr>
        <w:rFonts w:ascii="Courier New" w:hAnsi="Courier New"/>
      </w:rPr>
    </w:lvl>
    <w:lvl w:ilvl="2" w:tplc="4B7C4230">
      <w:start w:val="1"/>
      <w:numFmt w:val="bullet"/>
      <w:lvlText w:val=""/>
      <w:lvlJc w:val="left"/>
      <w:pPr>
        <w:tabs>
          <w:tab w:val="num" w:pos="2160"/>
        </w:tabs>
        <w:ind w:left="2160" w:hanging="360"/>
      </w:pPr>
      <w:rPr>
        <w:rFonts w:ascii="Wingdings" w:hAnsi="Wingdings"/>
      </w:rPr>
    </w:lvl>
    <w:lvl w:ilvl="3" w:tplc="8E8AF012">
      <w:start w:val="1"/>
      <w:numFmt w:val="bullet"/>
      <w:lvlText w:val=""/>
      <w:lvlJc w:val="left"/>
      <w:pPr>
        <w:tabs>
          <w:tab w:val="num" w:pos="2880"/>
        </w:tabs>
        <w:ind w:left="2880" w:hanging="360"/>
      </w:pPr>
      <w:rPr>
        <w:rFonts w:ascii="Symbol" w:hAnsi="Symbol"/>
      </w:rPr>
    </w:lvl>
    <w:lvl w:ilvl="4" w:tplc="8082980A">
      <w:start w:val="1"/>
      <w:numFmt w:val="bullet"/>
      <w:lvlText w:val="o"/>
      <w:lvlJc w:val="left"/>
      <w:pPr>
        <w:tabs>
          <w:tab w:val="num" w:pos="3600"/>
        </w:tabs>
        <w:ind w:left="3600" w:hanging="360"/>
      </w:pPr>
      <w:rPr>
        <w:rFonts w:ascii="Courier New" w:hAnsi="Courier New"/>
      </w:rPr>
    </w:lvl>
    <w:lvl w:ilvl="5" w:tplc="3FC866A8">
      <w:start w:val="1"/>
      <w:numFmt w:val="bullet"/>
      <w:lvlText w:val=""/>
      <w:lvlJc w:val="left"/>
      <w:pPr>
        <w:tabs>
          <w:tab w:val="num" w:pos="4320"/>
        </w:tabs>
        <w:ind w:left="4320" w:hanging="360"/>
      </w:pPr>
      <w:rPr>
        <w:rFonts w:ascii="Wingdings" w:hAnsi="Wingdings"/>
      </w:rPr>
    </w:lvl>
    <w:lvl w:ilvl="6" w:tplc="B81A5D0C">
      <w:start w:val="1"/>
      <w:numFmt w:val="bullet"/>
      <w:lvlText w:val=""/>
      <w:lvlJc w:val="left"/>
      <w:pPr>
        <w:tabs>
          <w:tab w:val="num" w:pos="5040"/>
        </w:tabs>
        <w:ind w:left="5040" w:hanging="360"/>
      </w:pPr>
      <w:rPr>
        <w:rFonts w:ascii="Symbol" w:hAnsi="Symbol"/>
      </w:rPr>
    </w:lvl>
    <w:lvl w:ilvl="7" w:tplc="FF18C702">
      <w:start w:val="1"/>
      <w:numFmt w:val="bullet"/>
      <w:lvlText w:val="o"/>
      <w:lvlJc w:val="left"/>
      <w:pPr>
        <w:tabs>
          <w:tab w:val="num" w:pos="5760"/>
        </w:tabs>
        <w:ind w:left="5760" w:hanging="360"/>
      </w:pPr>
      <w:rPr>
        <w:rFonts w:ascii="Courier New" w:hAnsi="Courier New"/>
      </w:rPr>
    </w:lvl>
    <w:lvl w:ilvl="8" w:tplc="51A80196">
      <w:start w:val="1"/>
      <w:numFmt w:val="bullet"/>
      <w:lvlText w:val=""/>
      <w:lvlJc w:val="left"/>
      <w:pPr>
        <w:tabs>
          <w:tab w:val="num" w:pos="6480"/>
        </w:tabs>
        <w:ind w:left="6480" w:hanging="360"/>
      </w:pPr>
      <w:rPr>
        <w:rFonts w:ascii="Wingdings" w:hAnsi="Wingdings"/>
      </w:rPr>
    </w:lvl>
  </w:abstractNum>
  <w:abstractNum w:abstractNumId="40" w15:restartNumberingAfterBreak="1">
    <w:nsid w:val="7E6487BA"/>
    <w:multiLevelType w:val="hybridMultilevel"/>
    <w:tmpl w:val="00000001"/>
    <w:lvl w:ilvl="0" w:tplc="D1DEE7DA">
      <w:start w:val="1"/>
      <w:numFmt w:val="bullet"/>
      <w:lvlText w:val=""/>
      <w:lvlJc w:val="left"/>
      <w:pPr>
        <w:ind w:left="720" w:hanging="360"/>
      </w:pPr>
      <w:rPr>
        <w:rFonts w:ascii="Symbol" w:hAnsi="Symbol"/>
      </w:rPr>
    </w:lvl>
    <w:lvl w:ilvl="1" w:tplc="3C142DB6">
      <w:start w:val="1"/>
      <w:numFmt w:val="bullet"/>
      <w:lvlText w:val="o"/>
      <w:lvlJc w:val="left"/>
      <w:pPr>
        <w:tabs>
          <w:tab w:val="num" w:pos="1440"/>
        </w:tabs>
        <w:ind w:left="1440" w:hanging="360"/>
      </w:pPr>
      <w:rPr>
        <w:rFonts w:ascii="Courier New" w:hAnsi="Courier New"/>
      </w:rPr>
    </w:lvl>
    <w:lvl w:ilvl="2" w:tplc="147AF760">
      <w:start w:val="1"/>
      <w:numFmt w:val="bullet"/>
      <w:lvlText w:val=""/>
      <w:lvlJc w:val="left"/>
      <w:pPr>
        <w:tabs>
          <w:tab w:val="num" w:pos="2160"/>
        </w:tabs>
        <w:ind w:left="2160" w:hanging="360"/>
      </w:pPr>
      <w:rPr>
        <w:rFonts w:ascii="Wingdings" w:hAnsi="Wingdings"/>
      </w:rPr>
    </w:lvl>
    <w:lvl w:ilvl="3" w:tplc="E6B0985A">
      <w:start w:val="1"/>
      <w:numFmt w:val="bullet"/>
      <w:lvlText w:val=""/>
      <w:lvlJc w:val="left"/>
      <w:pPr>
        <w:tabs>
          <w:tab w:val="num" w:pos="2880"/>
        </w:tabs>
        <w:ind w:left="2880" w:hanging="360"/>
      </w:pPr>
      <w:rPr>
        <w:rFonts w:ascii="Symbol" w:hAnsi="Symbol"/>
      </w:rPr>
    </w:lvl>
    <w:lvl w:ilvl="4" w:tplc="4378AF10">
      <w:start w:val="1"/>
      <w:numFmt w:val="bullet"/>
      <w:lvlText w:val="o"/>
      <w:lvlJc w:val="left"/>
      <w:pPr>
        <w:tabs>
          <w:tab w:val="num" w:pos="3600"/>
        </w:tabs>
        <w:ind w:left="3600" w:hanging="360"/>
      </w:pPr>
      <w:rPr>
        <w:rFonts w:ascii="Courier New" w:hAnsi="Courier New"/>
      </w:rPr>
    </w:lvl>
    <w:lvl w:ilvl="5" w:tplc="64D6CE9C">
      <w:start w:val="1"/>
      <w:numFmt w:val="bullet"/>
      <w:lvlText w:val=""/>
      <w:lvlJc w:val="left"/>
      <w:pPr>
        <w:tabs>
          <w:tab w:val="num" w:pos="4320"/>
        </w:tabs>
        <w:ind w:left="4320" w:hanging="360"/>
      </w:pPr>
      <w:rPr>
        <w:rFonts w:ascii="Wingdings" w:hAnsi="Wingdings"/>
      </w:rPr>
    </w:lvl>
    <w:lvl w:ilvl="6" w:tplc="D842E2CE">
      <w:start w:val="1"/>
      <w:numFmt w:val="bullet"/>
      <w:lvlText w:val=""/>
      <w:lvlJc w:val="left"/>
      <w:pPr>
        <w:tabs>
          <w:tab w:val="num" w:pos="5040"/>
        </w:tabs>
        <w:ind w:left="5040" w:hanging="360"/>
      </w:pPr>
      <w:rPr>
        <w:rFonts w:ascii="Symbol" w:hAnsi="Symbol"/>
      </w:rPr>
    </w:lvl>
    <w:lvl w:ilvl="7" w:tplc="7FBCE250">
      <w:start w:val="1"/>
      <w:numFmt w:val="bullet"/>
      <w:lvlText w:val="o"/>
      <w:lvlJc w:val="left"/>
      <w:pPr>
        <w:tabs>
          <w:tab w:val="num" w:pos="5760"/>
        </w:tabs>
        <w:ind w:left="5760" w:hanging="360"/>
      </w:pPr>
      <w:rPr>
        <w:rFonts w:ascii="Courier New" w:hAnsi="Courier New"/>
      </w:rPr>
    </w:lvl>
    <w:lvl w:ilvl="8" w:tplc="AF4EF774">
      <w:start w:val="1"/>
      <w:numFmt w:val="bullet"/>
      <w:lvlText w:val=""/>
      <w:lvlJc w:val="left"/>
      <w:pPr>
        <w:tabs>
          <w:tab w:val="num" w:pos="6480"/>
        </w:tabs>
        <w:ind w:left="6480" w:hanging="360"/>
      </w:pPr>
      <w:rPr>
        <w:rFonts w:ascii="Wingdings" w:hAnsi="Wingdings"/>
      </w:rPr>
    </w:lvl>
  </w:abstractNum>
  <w:num w:numId="1">
    <w:abstractNumId w:val="31"/>
  </w:num>
  <w:num w:numId="2">
    <w:abstractNumId w:val="36"/>
  </w:num>
  <w:num w:numId="3">
    <w:abstractNumId w:val="16"/>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35"/>
  </w:num>
  <w:num w:numId="18">
    <w:abstractNumId w:val="40"/>
  </w:num>
  <w:num w:numId="19">
    <w:abstractNumId w:val="24"/>
  </w:num>
  <w:num w:numId="20">
    <w:abstractNumId w:val="26"/>
  </w:num>
  <w:num w:numId="21">
    <w:abstractNumId w:val="23"/>
  </w:num>
  <w:num w:numId="22">
    <w:abstractNumId w:val="19"/>
  </w:num>
  <w:num w:numId="23">
    <w:abstractNumId w:val="34"/>
  </w:num>
  <w:num w:numId="24">
    <w:abstractNumId w:val="13"/>
  </w:num>
  <w:num w:numId="25">
    <w:abstractNumId w:val="21"/>
  </w:num>
  <w:num w:numId="26">
    <w:abstractNumId w:val="32"/>
  </w:num>
  <w:num w:numId="27">
    <w:abstractNumId w:val="33"/>
  </w:num>
  <w:num w:numId="28">
    <w:abstractNumId w:val="38"/>
  </w:num>
  <w:num w:numId="29">
    <w:abstractNumId w:val="22"/>
  </w:num>
  <w:num w:numId="30">
    <w:abstractNumId w:val="15"/>
  </w:num>
  <w:num w:numId="31">
    <w:abstractNumId w:val="39"/>
  </w:num>
  <w:num w:numId="32">
    <w:abstractNumId w:val="28"/>
  </w:num>
  <w:num w:numId="33">
    <w:abstractNumId w:val="37"/>
  </w:num>
  <w:num w:numId="34">
    <w:abstractNumId w:val="20"/>
  </w:num>
  <w:num w:numId="35">
    <w:abstractNumId w:val="25"/>
  </w:num>
  <w:num w:numId="36">
    <w:abstractNumId w:val="14"/>
  </w:num>
  <w:num w:numId="37">
    <w:abstractNumId w:val="30"/>
  </w:num>
  <w:num w:numId="38">
    <w:abstractNumId w:val="17"/>
  </w:num>
  <w:num w:numId="39">
    <w:abstractNumId w:val="27"/>
  </w:num>
  <w:num w:numId="40">
    <w:abstractNumId w:val="29"/>
  </w:num>
  <w:num w:numId="41">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doNotDisplayPageBoundaries/>
  <w:embedSystemFonts/>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26F"/>
    <w:rsid w:val="00002E80"/>
    <w:rsid w:val="000063E3"/>
    <w:rsid w:val="000158EA"/>
    <w:rsid w:val="00023C04"/>
    <w:rsid w:val="000241BE"/>
    <w:rsid w:val="00041A0F"/>
    <w:rsid w:val="0004259B"/>
    <w:rsid w:val="000562F5"/>
    <w:rsid w:val="00060746"/>
    <w:rsid w:val="000623EA"/>
    <w:rsid w:val="0007589A"/>
    <w:rsid w:val="00085E32"/>
    <w:rsid w:val="00091D5D"/>
    <w:rsid w:val="00092ACD"/>
    <w:rsid w:val="00092C6B"/>
    <w:rsid w:val="00097FD0"/>
    <w:rsid w:val="000A4E5F"/>
    <w:rsid w:val="000B07DD"/>
    <w:rsid w:val="000C026B"/>
    <w:rsid w:val="000C2CB0"/>
    <w:rsid w:val="000C3B46"/>
    <w:rsid w:val="000C7B43"/>
    <w:rsid w:val="000D5218"/>
    <w:rsid w:val="000E2CC9"/>
    <w:rsid w:val="000E3996"/>
    <w:rsid w:val="001024D8"/>
    <w:rsid w:val="001122F2"/>
    <w:rsid w:val="00115594"/>
    <w:rsid w:val="00117784"/>
    <w:rsid w:val="00120E1D"/>
    <w:rsid w:val="00123EA9"/>
    <w:rsid w:val="00147FB4"/>
    <w:rsid w:val="00151D22"/>
    <w:rsid w:val="001524B5"/>
    <w:rsid w:val="0016165A"/>
    <w:rsid w:val="001632D9"/>
    <w:rsid w:val="00163D09"/>
    <w:rsid w:val="00165DC3"/>
    <w:rsid w:val="00174076"/>
    <w:rsid w:val="00176A02"/>
    <w:rsid w:val="00186A7B"/>
    <w:rsid w:val="00191769"/>
    <w:rsid w:val="001A5BC7"/>
    <w:rsid w:val="001B31DB"/>
    <w:rsid w:val="001B42CF"/>
    <w:rsid w:val="001B7968"/>
    <w:rsid w:val="001C35A1"/>
    <w:rsid w:val="001C5942"/>
    <w:rsid w:val="001D0B62"/>
    <w:rsid w:val="001D1067"/>
    <w:rsid w:val="001D2760"/>
    <w:rsid w:val="001D71B0"/>
    <w:rsid w:val="001F723D"/>
    <w:rsid w:val="00203D86"/>
    <w:rsid w:val="002103DC"/>
    <w:rsid w:val="00215416"/>
    <w:rsid w:val="00216679"/>
    <w:rsid w:val="0022143B"/>
    <w:rsid w:val="00233239"/>
    <w:rsid w:val="0024308A"/>
    <w:rsid w:val="00243EAB"/>
    <w:rsid w:val="002671DA"/>
    <w:rsid w:val="0026745C"/>
    <w:rsid w:val="00285F05"/>
    <w:rsid w:val="00293071"/>
    <w:rsid w:val="00295455"/>
    <w:rsid w:val="002A77C0"/>
    <w:rsid w:val="002A7F45"/>
    <w:rsid w:val="002C04DC"/>
    <w:rsid w:val="002C0B2D"/>
    <w:rsid w:val="002C1B2F"/>
    <w:rsid w:val="002D3AB4"/>
    <w:rsid w:val="002D6EB2"/>
    <w:rsid w:val="002E001D"/>
    <w:rsid w:val="002E1B14"/>
    <w:rsid w:val="002E1B3B"/>
    <w:rsid w:val="002F044A"/>
    <w:rsid w:val="002F317A"/>
    <w:rsid w:val="002F5DB5"/>
    <w:rsid w:val="003028D3"/>
    <w:rsid w:val="0030792D"/>
    <w:rsid w:val="00322615"/>
    <w:rsid w:val="00336E68"/>
    <w:rsid w:val="00344BFE"/>
    <w:rsid w:val="0034639D"/>
    <w:rsid w:val="00347FDA"/>
    <w:rsid w:val="00354FD0"/>
    <w:rsid w:val="00362673"/>
    <w:rsid w:val="00366C99"/>
    <w:rsid w:val="00376171"/>
    <w:rsid w:val="00386114"/>
    <w:rsid w:val="00392240"/>
    <w:rsid w:val="0039246E"/>
    <w:rsid w:val="00392F7A"/>
    <w:rsid w:val="0039387A"/>
    <w:rsid w:val="003B173E"/>
    <w:rsid w:val="003C211B"/>
    <w:rsid w:val="003C2915"/>
    <w:rsid w:val="003C2BAF"/>
    <w:rsid w:val="003C3971"/>
    <w:rsid w:val="003D03DA"/>
    <w:rsid w:val="003E61E7"/>
    <w:rsid w:val="003E7F86"/>
    <w:rsid w:val="003F7528"/>
    <w:rsid w:val="003F7E0B"/>
    <w:rsid w:val="00401AE6"/>
    <w:rsid w:val="004166DF"/>
    <w:rsid w:val="00416E2A"/>
    <w:rsid w:val="004205B6"/>
    <w:rsid w:val="004218C8"/>
    <w:rsid w:val="00427178"/>
    <w:rsid w:val="004336B9"/>
    <w:rsid w:val="00436795"/>
    <w:rsid w:val="00437C4F"/>
    <w:rsid w:val="00445A04"/>
    <w:rsid w:val="0044667F"/>
    <w:rsid w:val="00466E6A"/>
    <w:rsid w:val="004677CF"/>
    <w:rsid w:val="00477990"/>
    <w:rsid w:val="00490CEE"/>
    <w:rsid w:val="0049166A"/>
    <w:rsid w:val="00493073"/>
    <w:rsid w:val="004A543A"/>
    <w:rsid w:val="004B4E47"/>
    <w:rsid w:val="004C6B65"/>
    <w:rsid w:val="004D31BC"/>
    <w:rsid w:val="004D403F"/>
    <w:rsid w:val="004D657C"/>
    <w:rsid w:val="004E176F"/>
    <w:rsid w:val="004E1A33"/>
    <w:rsid w:val="004E2434"/>
    <w:rsid w:val="004E4273"/>
    <w:rsid w:val="004E6D33"/>
    <w:rsid w:val="004F02C5"/>
    <w:rsid w:val="004F52FA"/>
    <w:rsid w:val="004F58D8"/>
    <w:rsid w:val="004F5E6B"/>
    <w:rsid w:val="00503ACD"/>
    <w:rsid w:val="00505E7C"/>
    <w:rsid w:val="00515556"/>
    <w:rsid w:val="005170CF"/>
    <w:rsid w:val="00522E9C"/>
    <w:rsid w:val="00525969"/>
    <w:rsid w:val="00527F5F"/>
    <w:rsid w:val="00536254"/>
    <w:rsid w:val="00543A20"/>
    <w:rsid w:val="00544B12"/>
    <w:rsid w:val="00546972"/>
    <w:rsid w:val="00551A71"/>
    <w:rsid w:val="005604B1"/>
    <w:rsid w:val="00564542"/>
    <w:rsid w:val="00566EAC"/>
    <w:rsid w:val="005740D9"/>
    <w:rsid w:val="00582374"/>
    <w:rsid w:val="00582B1E"/>
    <w:rsid w:val="00596CB8"/>
    <w:rsid w:val="005A231F"/>
    <w:rsid w:val="005A605C"/>
    <w:rsid w:val="005B16EB"/>
    <w:rsid w:val="005B7E88"/>
    <w:rsid w:val="005C5FB7"/>
    <w:rsid w:val="005D0F14"/>
    <w:rsid w:val="005E0971"/>
    <w:rsid w:val="005F00DA"/>
    <w:rsid w:val="005F4CBC"/>
    <w:rsid w:val="005F5082"/>
    <w:rsid w:val="005F6475"/>
    <w:rsid w:val="00602DB5"/>
    <w:rsid w:val="00602F93"/>
    <w:rsid w:val="00612DB6"/>
    <w:rsid w:val="00613641"/>
    <w:rsid w:val="006152FC"/>
    <w:rsid w:val="006160C0"/>
    <w:rsid w:val="006167B2"/>
    <w:rsid w:val="0062061E"/>
    <w:rsid w:val="00632E6A"/>
    <w:rsid w:val="00634322"/>
    <w:rsid w:val="0063700F"/>
    <w:rsid w:val="006449C1"/>
    <w:rsid w:val="0064720A"/>
    <w:rsid w:val="0064748E"/>
    <w:rsid w:val="00651884"/>
    <w:rsid w:val="00681663"/>
    <w:rsid w:val="00683069"/>
    <w:rsid w:val="00686C91"/>
    <w:rsid w:val="00695A4A"/>
    <w:rsid w:val="006A02C0"/>
    <w:rsid w:val="006B57EC"/>
    <w:rsid w:val="006C2DE6"/>
    <w:rsid w:val="006D2C60"/>
    <w:rsid w:val="006D7ABA"/>
    <w:rsid w:val="006E116A"/>
    <w:rsid w:val="006F0587"/>
    <w:rsid w:val="006F1706"/>
    <w:rsid w:val="00715D5E"/>
    <w:rsid w:val="0072059F"/>
    <w:rsid w:val="0072140E"/>
    <w:rsid w:val="0073245F"/>
    <w:rsid w:val="007434F2"/>
    <w:rsid w:val="00746B58"/>
    <w:rsid w:val="00750019"/>
    <w:rsid w:val="00753523"/>
    <w:rsid w:val="0076045F"/>
    <w:rsid w:val="00760D94"/>
    <w:rsid w:val="007703D7"/>
    <w:rsid w:val="00770F46"/>
    <w:rsid w:val="00772C2A"/>
    <w:rsid w:val="007772FA"/>
    <w:rsid w:val="007822D4"/>
    <w:rsid w:val="0078284B"/>
    <w:rsid w:val="0079116E"/>
    <w:rsid w:val="007A162B"/>
    <w:rsid w:val="007A45FD"/>
    <w:rsid w:val="007A740A"/>
    <w:rsid w:val="007B0EDA"/>
    <w:rsid w:val="007B3D57"/>
    <w:rsid w:val="007B6F1B"/>
    <w:rsid w:val="007C1922"/>
    <w:rsid w:val="007C4836"/>
    <w:rsid w:val="007E073B"/>
    <w:rsid w:val="007E5906"/>
    <w:rsid w:val="007E65E3"/>
    <w:rsid w:val="007F023E"/>
    <w:rsid w:val="007F3CC1"/>
    <w:rsid w:val="00807B61"/>
    <w:rsid w:val="00812CC5"/>
    <w:rsid w:val="00814271"/>
    <w:rsid w:val="0082165C"/>
    <w:rsid w:val="0082676C"/>
    <w:rsid w:val="00826A84"/>
    <w:rsid w:val="0084726F"/>
    <w:rsid w:val="008475D2"/>
    <w:rsid w:val="00853B0A"/>
    <w:rsid w:val="00854B75"/>
    <w:rsid w:val="00855EBD"/>
    <w:rsid w:val="00857D2E"/>
    <w:rsid w:val="00862810"/>
    <w:rsid w:val="008660D8"/>
    <w:rsid w:val="00870076"/>
    <w:rsid w:val="0087688B"/>
    <w:rsid w:val="00877C92"/>
    <w:rsid w:val="00877DA0"/>
    <w:rsid w:val="008811BD"/>
    <w:rsid w:val="00887027"/>
    <w:rsid w:val="00890676"/>
    <w:rsid w:val="00896B70"/>
    <w:rsid w:val="008A2B5A"/>
    <w:rsid w:val="008A522C"/>
    <w:rsid w:val="008A7613"/>
    <w:rsid w:val="008A79AC"/>
    <w:rsid w:val="008B0FE0"/>
    <w:rsid w:val="008B24FA"/>
    <w:rsid w:val="008C6692"/>
    <w:rsid w:val="008E1B3D"/>
    <w:rsid w:val="008F14EE"/>
    <w:rsid w:val="008F1F12"/>
    <w:rsid w:val="008F2CB9"/>
    <w:rsid w:val="008F6D52"/>
    <w:rsid w:val="008F77BE"/>
    <w:rsid w:val="009014DD"/>
    <w:rsid w:val="009136EA"/>
    <w:rsid w:val="00917862"/>
    <w:rsid w:val="00927104"/>
    <w:rsid w:val="00930BDA"/>
    <w:rsid w:val="009466C0"/>
    <w:rsid w:val="0094770C"/>
    <w:rsid w:val="0095070B"/>
    <w:rsid w:val="00966528"/>
    <w:rsid w:val="00977A83"/>
    <w:rsid w:val="009849E5"/>
    <w:rsid w:val="00991A54"/>
    <w:rsid w:val="009932A8"/>
    <w:rsid w:val="00993FBF"/>
    <w:rsid w:val="009A01E7"/>
    <w:rsid w:val="009A0815"/>
    <w:rsid w:val="009A2F54"/>
    <w:rsid w:val="009A35A1"/>
    <w:rsid w:val="009A57F4"/>
    <w:rsid w:val="009B2373"/>
    <w:rsid w:val="009B723D"/>
    <w:rsid w:val="009C0399"/>
    <w:rsid w:val="009C4CD7"/>
    <w:rsid w:val="009C4E86"/>
    <w:rsid w:val="009D1723"/>
    <w:rsid w:val="009D177C"/>
    <w:rsid w:val="009D323D"/>
    <w:rsid w:val="009D7684"/>
    <w:rsid w:val="009E48A2"/>
    <w:rsid w:val="009F5739"/>
    <w:rsid w:val="00A0084E"/>
    <w:rsid w:val="00A152D5"/>
    <w:rsid w:val="00A2136F"/>
    <w:rsid w:val="00A21A9E"/>
    <w:rsid w:val="00A2422B"/>
    <w:rsid w:val="00A26466"/>
    <w:rsid w:val="00A26C5E"/>
    <w:rsid w:val="00A448DF"/>
    <w:rsid w:val="00A450EA"/>
    <w:rsid w:val="00A55BCF"/>
    <w:rsid w:val="00A606AE"/>
    <w:rsid w:val="00A609E2"/>
    <w:rsid w:val="00A62697"/>
    <w:rsid w:val="00A62D9C"/>
    <w:rsid w:val="00A8205E"/>
    <w:rsid w:val="00AA25FE"/>
    <w:rsid w:val="00AA367D"/>
    <w:rsid w:val="00AB2EAB"/>
    <w:rsid w:val="00AB5171"/>
    <w:rsid w:val="00AD09B2"/>
    <w:rsid w:val="00AD4370"/>
    <w:rsid w:val="00AE1135"/>
    <w:rsid w:val="00AE1E90"/>
    <w:rsid w:val="00AE20CF"/>
    <w:rsid w:val="00AE759F"/>
    <w:rsid w:val="00AF401C"/>
    <w:rsid w:val="00AF5EC7"/>
    <w:rsid w:val="00AF71DA"/>
    <w:rsid w:val="00B05C10"/>
    <w:rsid w:val="00B05C94"/>
    <w:rsid w:val="00B11294"/>
    <w:rsid w:val="00B13675"/>
    <w:rsid w:val="00B15906"/>
    <w:rsid w:val="00B23485"/>
    <w:rsid w:val="00B30D6E"/>
    <w:rsid w:val="00B31137"/>
    <w:rsid w:val="00B35750"/>
    <w:rsid w:val="00B35955"/>
    <w:rsid w:val="00B36C25"/>
    <w:rsid w:val="00B448D6"/>
    <w:rsid w:val="00B468F5"/>
    <w:rsid w:val="00B544B3"/>
    <w:rsid w:val="00B55E47"/>
    <w:rsid w:val="00B71FED"/>
    <w:rsid w:val="00B8180A"/>
    <w:rsid w:val="00B907D6"/>
    <w:rsid w:val="00B90E87"/>
    <w:rsid w:val="00BA1A25"/>
    <w:rsid w:val="00BA304B"/>
    <w:rsid w:val="00BA52E1"/>
    <w:rsid w:val="00BA5A6F"/>
    <w:rsid w:val="00BC22AB"/>
    <w:rsid w:val="00BC3980"/>
    <w:rsid w:val="00BC4A8B"/>
    <w:rsid w:val="00BC7B11"/>
    <w:rsid w:val="00BD66F8"/>
    <w:rsid w:val="00BE271E"/>
    <w:rsid w:val="00BE2E9C"/>
    <w:rsid w:val="00BE7296"/>
    <w:rsid w:val="00BF1CAC"/>
    <w:rsid w:val="00BF30D9"/>
    <w:rsid w:val="00BF7FA0"/>
    <w:rsid w:val="00C00AAA"/>
    <w:rsid w:val="00C0458D"/>
    <w:rsid w:val="00C072BC"/>
    <w:rsid w:val="00C139AB"/>
    <w:rsid w:val="00C154BB"/>
    <w:rsid w:val="00C2088E"/>
    <w:rsid w:val="00C33E7D"/>
    <w:rsid w:val="00C40422"/>
    <w:rsid w:val="00C452B7"/>
    <w:rsid w:val="00C46F51"/>
    <w:rsid w:val="00C5053B"/>
    <w:rsid w:val="00C546D2"/>
    <w:rsid w:val="00C65A24"/>
    <w:rsid w:val="00C6768E"/>
    <w:rsid w:val="00C76098"/>
    <w:rsid w:val="00C760BC"/>
    <w:rsid w:val="00C8109B"/>
    <w:rsid w:val="00C81D15"/>
    <w:rsid w:val="00C81E0B"/>
    <w:rsid w:val="00C910C1"/>
    <w:rsid w:val="00CA133B"/>
    <w:rsid w:val="00CA36DE"/>
    <w:rsid w:val="00CA7478"/>
    <w:rsid w:val="00CC7261"/>
    <w:rsid w:val="00CE0711"/>
    <w:rsid w:val="00CE0C4A"/>
    <w:rsid w:val="00CE2189"/>
    <w:rsid w:val="00CF7FAB"/>
    <w:rsid w:val="00D05F73"/>
    <w:rsid w:val="00D1052D"/>
    <w:rsid w:val="00D14A27"/>
    <w:rsid w:val="00D2397B"/>
    <w:rsid w:val="00D253F4"/>
    <w:rsid w:val="00D33F04"/>
    <w:rsid w:val="00D34FBA"/>
    <w:rsid w:val="00D35828"/>
    <w:rsid w:val="00D3583C"/>
    <w:rsid w:val="00D403D2"/>
    <w:rsid w:val="00D45AF1"/>
    <w:rsid w:val="00D46611"/>
    <w:rsid w:val="00D5069F"/>
    <w:rsid w:val="00D521BA"/>
    <w:rsid w:val="00D52E14"/>
    <w:rsid w:val="00D53FE2"/>
    <w:rsid w:val="00D55C82"/>
    <w:rsid w:val="00D560D5"/>
    <w:rsid w:val="00D57504"/>
    <w:rsid w:val="00D64651"/>
    <w:rsid w:val="00D64C3F"/>
    <w:rsid w:val="00D70454"/>
    <w:rsid w:val="00D71239"/>
    <w:rsid w:val="00D728B4"/>
    <w:rsid w:val="00D9015A"/>
    <w:rsid w:val="00D916AF"/>
    <w:rsid w:val="00D924E3"/>
    <w:rsid w:val="00D97A16"/>
    <w:rsid w:val="00DA0373"/>
    <w:rsid w:val="00DA3478"/>
    <w:rsid w:val="00DA705C"/>
    <w:rsid w:val="00DB0172"/>
    <w:rsid w:val="00DB45C1"/>
    <w:rsid w:val="00DB5F22"/>
    <w:rsid w:val="00DC33E2"/>
    <w:rsid w:val="00DF2F45"/>
    <w:rsid w:val="00E00238"/>
    <w:rsid w:val="00E03A3A"/>
    <w:rsid w:val="00E07F0D"/>
    <w:rsid w:val="00E14CE9"/>
    <w:rsid w:val="00E175C8"/>
    <w:rsid w:val="00E231D1"/>
    <w:rsid w:val="00E254EF"/>
    <w:rsid w:val="00E31E7C"/>
    <w:rsid w:val="00E35A8F"/>
    <w:rsid w:val="00E35D7E"/>
    <w:rsid w:val="00E40527"/>
    <w:rsid w:val="00E452E3"/>
    <w:rsid w:val="00E47E1F"/>
    <w:rsid w:val="00E5055E"/>
    <w:rsid w:val="00E535E5"/>
    <w:rsid w:val="00E54356"/>
    <w:rsid w:val="00E574C3"/>
    <w:rsid w:val="00E57682"/>
    <w:rsid w:val="00E67917"/>
    <w:rsid w:val="00E70CB9"/>
    <w:rsid w:val="00E83D63"/>
    <w:rsid w:val="00E902BC"/>
    <w:rsid w:val="00E910A8"/>
    <w:rsid w:val="00E96970"/>
    <w:rsid w:val="00EA2F34"/>
    <w:rsid w:val="00EB1CB9"/>
    <w:rsid w:val="00ED089C"/>
    <w:rsid w:val="00ED58F6"/>
    <w:rsid w:val="00EE2CCC"/>
    <w:rsid w:val="00EF0D2C"/>
    <w:rsid w:val="00EF57FB"/>
    <w:rsid w:val="00F03D0B"/>
    <w:rsid w:val="00F0406F"/>
    <w:rsid w:val="00F22592"/>
    <w:rsid w:val="00F23F1B"/>
    <w:rsid w:val="00F358E3"/>
    <w:rsid w:val="00F4486E"/>
    <w:rsid w:val="00F449E1"/>
    <w:rsid w:val="00F51AA7"/>
    <w:rsid w:val="00F54417"/>
    <w:rsid w:val="00F56267"/>
    <w:rsid w:val="00F60194"/>
    <w:rsid w:val="00F65CDB"/>
    <w:rsid w:val="00F67E1B"/>
    <w:rsid w:val="00F75166"/>
    <w:rsid w:val="00F76D14"/>
    <w:rsid w:val="00F80CDA"/>
    <w:rsid w:val="00F85382"/>
    <w:rsid w:val="00FA2350"/>
    <w:rsid w:val="00FA4F44"/>
    <w:rsid w:val="00FA545E"/>
    <w:rsid w:val="00FA7A3F"/>
    <w:rsid w:val="00FB74F3"/>
    <w:rsid w:val="00FC0B8E"/>
    <w:rsid w:val="00FC2ACE"/>
    <w:rsid w:val="00FC2CA3"/>
    <w:rsid w:val="00FD5EEF"/>
    <w:rsid w:val="00FE079A"/>
    <w:rsid w:val="00FE4021"/>
    <w:rsid w:val="00FE4BAE"/>
    <w:rsid w:val="00FE5DD9"/>
    <w:rsid w:val="00FF28FC"/>
    <w:rsid w:val="00FF554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53F47D2C"/>
  <w15:docId w15:val="{669FEFCD-C2D9-2A4E-B8EA-0D1B6BD7D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49166A"/>
    <w:pPr>
      <w:contextualSpacing/>
    </w:pPr>
    <w:rPr>
      <w:rFonts w:ascii="Times New Roman" w:hAnsi="Times New Roman"/>
    </w:rPr>
  </w:style>
  <w:style w:type="paragraph" w:styleId="Heading1">
    <w:name w:val="heading 1"/>
    <w:aliases w:val="FPD Heading 1"/>
    <w:basedOn w:val="Normal"/>
    <w:next w:val="Normal"/>
    <w:link w:val="Heading1Char"/>
    <w:autoRedefine/>
    <w:qFormat/>
    <w:rsid w:val="00D5069F"/>
    <w:pPr>
      <w:keepNext/>
      <w:keepLines/>
      <w:numPr>
        <w:numId w:val="1"/>
      </w:numPr>
      <w:spacing w:before="120" w:after="120"/>
      <w:outlineLvl w:val="0"/>
    </w:pPr>
    <w:rPr>
      <w:rFonts w:eastAsiaTheme="majorEastAsia" w:cstheme="majorBidi"/>
      <w:b/>
      <w:bCs/>
      <w:caps/>
      <w:sz w:val="28"/>
      <w:szCs w:val="32"/>
    </w:rPr>
  </w:style>
  <w:style w:type="paragraph" w:styleId="Heading2">
    <w:name w:val="heading 2"/>
    <w:aliases w:val="FPD Heading 2"/>
    <w:basedOn w:val="Normal"/>
    <w:next w:val="Normal"/>
    <w:link w:val="Heading2Char"/>
    <w:autoRedefine/>
    <w:unhideWhenUsed/>
    <w:qFormat/>
    <w:rsid w:val="00D5069F"/>
    <w:pPr>
      <w:keepNext/>
      <w:keepLines/>
      <w:numPr>
        <w:ilvl w:val="1"/>
        <w:numId w:val="1"/>
      </w:numPr>
      <w:spacing w:before="120" w:after="120"/>
      <w:outlineLvl w:val="1"/>
    </w:pPr>
    <w:rPr>
      <w:rFonts w:eastAsiaTheme="majorEastAsia" w:cstheme="majorBidi"/>
      <w:b/>
      <w:bCs/>
      <w:szCs w:val="26"/>
    </w:rPr>
  </w:style>
  <w:style w:type="paragraph" w:styleId="Heading3">
    <w:name w:val="heading 3"/>
    <w:aliases w:val="FPD Heading 3"/>
    <w:basedOn w:val="Normal"/>
    <w:next w:val="Normal"/>
    <w:link w:val="Heading3Char"/>
    <w:autoRedefine/>
    <w:unhideWhenUsed/>
    <w:qFormat/>
    <w:rsid w:val="00D5069F"/>
    <w:pPr>
      <w:keepNext/>
      <w:keepLines/>
      <w:numPr>
        <w:ilvl w:val="2"/>
        <w:numId w:val="1"/>
      </w:numPr>
      <w:spacing w:before="120" w:after="120"/>
      <w:outlineLvl w:val="2"/>
    </w:pPr>
    <w:rPr>
      <w:rFonts w:eastAsiaTheme="majorEastAsia" w:cstheme="majorBidi"/>
      <w:bCs/>
    </w:rPr>
  </w:style>
  <w:style w:type="paragraph" w:styleId="Heading4">
    <w:name w:val="heading 4"/>
    <w:aliases w:val="FPD Heading 4"/>
    <w:basedOn w:val="Normal"/>
    <w:next w:val="Normal"/>
    <w:link w:val="Heading4Char"/>
    <w:autoRedefine/>
    <w:uiPriority w:val="9"/>
    <w:unhideWhenUsed/>
    <w:qFormat/>
    <w:rsid w:val="00D253F4"/>
    <w:pPr>
      <w:numPr>
        <w:ilvl w:val="3"/>
        <w:numId w:val="1"/>
      </w:numPr>
      <w:spacing w:before="120" w:after="120"/>
      <w:outlineLvl w:val="3"/>
    </w:pPr>
  </w:style>
  <w:style w:type="paragraph" w:styleId="Heading5">
    <w:name w:val="heading 5"/>
    <w:aliases w:val="FPD Heading 5"/>
    <w:basedOn w:val="Normal"/>
    <w:next w:val="Normal"/>
    <w:link w:val="Heading5Char"/>
    <w:autoRedefine/>
    <w:uiPriority w:val="9"/>
    <w:unhideWhenUsed/>
    <w:qFormat/>
    <w:rsid w:val="00BE7296"/>
    <w:pPr>
      <w:keepNext/>
      <w:keepLines/>
      <w:numPr>
        <w:ilvl w:val="4"/>
        <w:numId w:val="1"/>
      </w:numPr>
      <w:spacing w:before="120" w:after="120"/>
      <w:ind w:left="1296" w:hanging="1296"/>
      <w:outlineLvl w:val="4"/>
    </w:pPr>
    <w:rPr>
      <w:rFonts w:eastAsiaTheme="majorEastAsia" w:cstheme="majorBidi"/>
    </w:rPr>
  </w:style>
  <w:style w:type="paragraph" w:styleId="Heading6">
    <w:name w:val="heading 6"/>
    <w:aliases w:val="FPD Heading 6"/>
    <w:basedOn w:val="Normal"/>
    <w:next w:val="Normal"/>
    <w:link w:val="Heading6Char"/>
    <w:autoRedefine/>
    <w:uiPriority w:val="9"/>
    <w:unhideWhenUsed/>
    <w:qFormat/>
    <w:rsid w:val="00BE7296"/>
    <w:pPr>
      <w:keepNext/>
      <w:keepLines/>
      <w:numPr>
        <w:ilvl w:val="5"/>
        <w:numId w:val="1"/>
      </w:numPr>
      <w:spacing w:before="120" w:after="120"/>
      <w:ind w:left="1440" w:hanging="1440"/>
      <w:outlineLvl w:val="5"/>
    </w:pPr>
    <w:rPr>
      <w:rFonts w:eastAsiaTheme="majorEastAsia" w:cstheme="majorBidi"/>
      <w:iCs/>
    </w:rPr>
  </w:style>
  <w:style w:type="paragraph" w:styleId="Heading7">
    <w:name w:val="heading 7"/>
    <w:aliases w:val="FPD Heading 7"/>
    <w:basedOn w:val="Normal"/>
    <w:next w:val="Normal"/>
    <w:link w:val="Heading7Char"/>
    <w:autoRedefine/>
    <w:uiPriority w:val="9"/>
    <w:unhideWhenUsed/>
    <w:qFormat/>
    <w:rsid w:val="0049166A"/>
    <w:pPr>
      <w:keepNext/>
      <w:keepLines/>
      <w:numPr>
        <w:ilvl w:val="6"/>
        <w:numId w:val="2"/>
      </w:numPr>
      <w:spacing w:before="120" w:after="120"/>
      <w:outlineLvl w:val="6"/>
    </w:pPr>
    <w:rPr>
      <w:rFonts w:eastAsiaTheme="majorEastAsia" w:cstheme="majorBidi"/>
      <w:iCs/>
    </w:rPr>
  </w:style>
  <w:style w:type="paragraph" w:styleId="Heading8">
    <w:name w:val="heading 8"/>
    <w:aliases w:val="FPD Heading 8"/>
    <w:basedOn w:val="Normal"/>
    <w:next w:val="Normal"/>
    <w:link w:val="Heading8Char"/>
    <w:autoRedefine/>
    <w:uiPriority w:val="9"/>
    <w:unhideWhenUsed/>
    <w:qFormat/>
    <w:rsid w:val="00BE7296"/>
    <w:pPr>
      <w:keepNext/>
      <w:keepLines/>
      <w:numPr>
        <w:ilvl w:val="7"/>
        <w:numId w:val="1"/>
      </w:numPr>
      <w:spacing w:before="120" w:after="120"/>
      <w:ind w:left="1728" w:hanging="1728"/>
      <w:outlineLvl w:val="7"/>
    </w:pPr>
    <w:rPr>
      <w:rFonts w:eastAsiaTheme="majorEastAsia" w:cstheme="majorBidi"/>
      <w:szCs w:val="20"/>
    </w:rPr>
  </w:style>
  <w:style w:type="paragraph" w:styleId="Heading9">
    <w:name w:val="heading 9"/>
    <w:aliases w:val="FPD Heading 9"/>
    <w:basedOn w:val="Normal"/>
    <w:next w:val="Normal"/>
    <w:link w:val="Heading9Char"/>
    <w:autoRedefine/>
    <w:uiPriority w:val="9"/>
    <w:unhideWhenUsed/>
    <w:qFormat/>
    <w:rsid w:val="00BE7296"/>
    <w:pPr>
      <w:keepNext/>
      <w:keepLines/>
      <w:numPr>
        <w:ilvl w:val="8"/>
        <w:numId w:val="1"/>
      </w:numPr>
      <w:spacing w:before="120" w:after="120"/>
      <w:ind w:left="2016" w:hanging="2016"/>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PD Heading 1 Char"/>
    <w:basedOn w:val="DefaultParagraphFont"/>
    <w:link w:val="Heading1"/>
    <w:rsid w:val="00E14CE9"/>
    <w:rPr>
      <w:rFonts w:ascii="Times New Roman" w:eastAsiaTheme="majorEastAsia" w:hAnsi="Times New Roman" w:cstheme="majorBidi"/>
      <w:b/>
      <w:bCs/>
      <w:caps/>
      <w:sz w:val="28"/>
      <w:szCs w:val="32"/>
    </w:rPr>
  </w:style>
  <w:style w:type="paragraph" w:styleId="Caption">
    <w:name w:val="caption"/>
    <w:basedOn w:val="Normal"/>
    <w:next w:val="Normal"/>
    <w:autoRedefine/>
    <w:qFormat/>
    <w:rsid w:val="00432C0A"/>
    <w:pPr>
      <w:spacing w:after="200"/>
      <w:jc w:val="center"/>
    </w:pPr>
    <w:rPr>
      <w:b/>
    </w:rPr>
  </w:style>
  <w:style w:type="paragraph" w:customStyle="1" w:styleId="FPDTableTitle">
    <w:name w:val="FPD Table Title"/>
    <w:basedOn w:val="Normal"/>
    <w:autoRedefine/>
    <w:qFormat/>
    <w:rsid w:val="00527F5F"/>
    <w:pPr>
      <w:jc w:val="center"/>
    </w:pPr>
    <w:rPr>
      <w:rFonts w:eastAsia="Times New Roman" w:cs="Times New Roman"/>
      <w:b/>
      <w:szCs w:val="20"/>
    </w:rPr>
  </w:style>
  <w:style w:type="character" w:styleId="PageNumber">
    <w:name w:val="page number"/>
    <w:basedOn w:val="DefaultParagraphFont"/>
    <w:rsid w:val="0016165A"/>
    <w:rPr>
      <w:rFonts w:ascii="Times New Roman" w:hAnsi="Times New Roman"/>
      <w:sz w:val="20"/>
    </w:rPr>
  </w:style>
  <w:style w:type="paragraph" w:customStyle="1" w:styleId="FPDFigureTitle">
    <w:name w:val="FPD Figure Title"/>
    <w:basedOn w:val="Normal"/>
    <w:autoRedefine/>
    <w:uiPriority w:val="99"/>
    <w:rsid w:val="00527F5F"/>
    <w:pPr>
      <w:widowControl w:val="0"/>
      <w:autoSpaceDE w:val="0"/>
      <w:autoSpaceDN w:val="0"/>
      <w:adjustRightInd w:val="0"/>
      <w:jc w:val="center"/>
    </w:pPr>
    <w:rPr>
      <w:rFonts w:eastAsia="Times New Roman" w:cs="Arial"/>
      <w:b/>
      <w:color w:val="000000"/>
    </w:rPr>
  </w:style>
  <w:style w:type="paragraph" w:customStyle="1" w:styleId="Appendix">
    <w:name w:val="Appendix"/>
    <w:autoRedefine/>
    <w:qFormat/>
    <w:rsid w:val="00A448DF"/>
    <w:pPr>
      <w:jc w:val="center"/>
    </w:pPr>
    <w:rPr>
      <w:rFonts w:ascii="Times New Roman" w:eastAsia="Times New Roman" w:hAnsi="Times New Roman" w:cs="Times New Roman"/>
      <w:b/>
    </w:rPr>
  </w:style>
  <w:style w:type="paragraph" w:styleId="TOC1">
    <w:name w:val="toc 1"/>
    <w:basedOn w:val="Normal"/>
    <w:next w:val="Normal"/>
    <w:autoRedefine/>
    <w:uiPriority w:val="39"/>
    <w:unhideWhenUsed/>
    <w:rsid w:val="00E83D63"/>
    <w:pPr>
      <w:tabs>
        <w:tab w:val="left" w:pos="420"/>
        <w:tab w:val="right" w:leader="dot" w:pos="9350"/>
      </w:tabs>
      <w:spacing w:before="120"/>
      <w:ind w:left="360" w:hanging="360"/>
    </w:pPr>
    <w:rPr>
      <w:rFonts w:eastAsia="Times New Roman" w:cs="Times New Roman"/>
      <w:caps/>
    </w:rPr>
  </w:style>
  <w:style w:type="paragraph" w:styleId="TOC2">
    <w:name w:val="toc 2"/>
    <w:basedOn w:val="Normal"/>
    <w:next w:val="Normal"/>
    <w:autoRedefine/>
    <w:uiPriority w:val="39"/>
    <w:unhideWhenUsed/>
    <w:rsid w:val="00E83D63"/>
    <w:pPr>
      <w:tabs>
        <w:tab w:val="left" w:pos="780"/>
        <w:tab w:val="left" w:pos="865"/>
        <w:tab w:val="right" w:leader="dot" w:pos="9350"/>
      </w:tabs>
      <w:ind w:left="720" w:hanging="480"/>
    </w:pPr>
    <w:rPr>
      <w:rFonts w:eastAsia="Times New Roman" w:cs="Times New Roman"/>
      <w:noProof/>
      <w:szCs w:val="22"/>
    </w:rPr>
  </w:style>
  <w:style w:type="paragraph" w:styleId="TOC3">
    <w:name w:val="toc 3"/>
    <w:basedOn w:val="Normal"/>
    <w:next w:val="Normal"/>
    <w:autoRedefine/>
    <w:uiPriority w:val="39"/>
    <w:unhideWhenUsed/>
    <w:rsid w:val="00E83D63"/>
    <w:pPr>
      <w:tabs>
        <w:tab w:val="left" w:pos="1200"/>
        <w:tab w:val="left" w:pos="1270"/>
        <w:tab w:val="right" w:leader="dot" w:pos="9350"/>
      </w:tabs>
      <w:ind w:left="1170" w:hanging="690"/>
    </w:pPr>
    <w:rPr>
      <w:rFonts w:eastAsia="Times New Roman" w:cs="Times New Roman"/>
      <w:noProof/>
      <w:szCs w:val="22"/>
    </w:rPr>
  </w:style>
  <w:style w:type="paragraph" w:styleId="TOC4">
    <w:name w:val="toc 4"/>
    <w:basedOn w:val="Normal"/>
    <w:next w:val="Normal"/>
    <w:autoRedefine/>
    <w:uiPriority w:val="39"/>
    <w:unhideWhenUsed/>
    <w:rsid w:val="00D253F4"/>
    <w:pPr>
      <w:tabs>
        <w:tab w:val="left" w:pos="1656"/>
        <w:tab w:val="right" w:leader="dot" w:pos="9350"/>
      </w:tabs>
      <w:ind w:left="720"/>
    </w:pPr>
    <w:rPr>
      <w:rFonts w:eastAsia="Times New Roman" w:cs="Times New Roman"/>
      <w:noProof/>
      <w:szCs w:val="20"/>
    </w:rPr>
  </w:style>
  <w:style w:type="character" w:customStyle="1" w:styleId="Heading2Char">
    <w:name w:val="Heading 2 Char"/>
    <w:aliases w:val="FPD Heading 2 Char"/>
    <w:basedOn w:val="DefaultParagraphFont"/>
    <w:link w:val="Heading2"/>
    <w:rsid w:val="00DC33E2"/>
    <w:rPr>
      <w:rFonts w:ascii="Times New Roman" w:eastAsiaTheme="majorEastAsia" w:hAnsi="Times New Roman" w:cstheme="majorBidi"/>
      <w:b/>
      <w:bCs/>
      <w:szCs w:val="26"/>
    </w:rPr>
  </w:style>
  <w:style w:type="character" w:customStyle="1" w:styleId="Heading3Char">
    <w:name w:val="Heading 3 Char"/>
    <w:aliases w:val="FPD Heading 3 Char"/>
    <w:basedOn w:val="DefaultParagraphFont"/>
    <w:link w:val="Heading3"/>
    <w:rsid w:val="000623EA"/>
    <w:rPr>
      <w:rFonts w:ascii="Times New Roman" w:eastAsiaTheme="majorEastAsia" w:hAnsi="Times New Roman" w:cstheme="majorBidi"/>
      <w:bCs/>
    </w:rPr>
  </w:style>
  <w:style w:type="paragraph" w:styleId="Header">
    <w:name w:val="header"/>
    <w:basedOn w:val="Normal"/>
    <w:link w:val="HeaderChar"/>
    <w:uiPriority w:val="99"/>
    <w:unhideWhenUsed/>
    <w:rsid w:val="006160C0"/>
    <w:pPr>
      <w:pBdr>
        <w:bottom w:val="double" w:sz="4" w:space="1" w:color="auto"/>
      </w:pBdr>
      <w:tabs>
        <w:tab w:val="center" w:pos="4320"/>
        <w:tab w:val="right" w:pos="8640"/>
      </w:tabs>
      <w:jc w:val="right"/>
    </w:pPr>
    <w:rPr>
      <w:sz w:val="20"/>
    </w:rPr>
  </w:style>
  <w:style w:type="character" w:customStyle="1" w:styleId="HeaderChar">
    <w:name w:val="Header Char"/>
    <w:basedOn w:val="DefaultParagraphFont"/>
    <w:link w:val="Header"/>
    <w:uiPriority w:val="99"/>
    <w:rsid w:val="006160C0"/>
    <w:rPr>
      <w:rFonts w:ascii="Times New Roman" w:hAnsi="Times New Roman"/>
      <w:sz w:val="20"/>
    </w:rPr>
  </w:style>
  <w:style w:type="paragraph" w:styleId="Footer">
    <w:name w:val="footer"/>
    <w:basedOn w:val="Normal"/>
    <w:link w:val="FooterChar"/>
    <w:autoRedefine/>
    <w:uiPriority w:val="99"/>
    <w:unhideWhenUsed/>
    <w:rsid w:val="007C4836"/>
    <w:pPr>
      <w:pBdr>
        <w:top w:val="double" w:sz="4" w:space="1" w:color="auto"/>
      </w:pBdr>
      <w:tabs>
        <w:tab w:val="center" w:pos="4320"/>
        <w:tab w:val="right" w:pos="8640"/>
      </w:tabs>
      <w:jc w:val="center"/>
    </w:pPr>
    <w:rPr>
      <w:sz w:val="20"/>
    </w:rPr>
  </w:style>
  <w:style w:type="character" w:customStyle="1" w:styleId="FooterChar">
    <w:name w:val="Footer Char"/>
    <w:basedOn w:val="DefaultParagraphFont"/>
    <w:link w:val="Footer"/>
    <w:uiPriority w:val="99"/>
    <w:rsid w:val="007C4836"/>
    <w:rPr>
      <w:rFonts w:ascii="Times New Roman" w:hAnsi="Times New Roman"/>
      <w:sz w:val="20"/>
    </w:rPr>
  </w:style>
  <w:style w:type="table" w:styleId="TableGrid">
    <w:name w:val="Table Grid"/>
    <w:basedOn w:val="TableNormal"/>
    <w:uiPriority w:val="59"/>
    <w:rsid w:val="007F02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aliases w:val="FPD Heading 4 Char"/>
    <w:basedOn w:val="DefaultParagraphFont"/>
    <w:link w:val="Heading4"/>
    <w:uiPriority w:val="9"/>
    <w:rsid w:val="00D253F4"/>
    <w:rPr>
      <w:rFonts w:ascii="Times New Roman" w:hAnsi="Times New Roman"/>
    </w:rPr>
  </w:style>
  <w:style w:type="character" w:customStyle="1" w:styleId="Heading5Char">
    <w:name w:val="Heading 5 Char"/>
    <w:aliases w:val="FPD Heading 5 Char"/>
    <w:basedOn w:val="DefaultParagraphFont"/>
    <w:link w:val="Heading5"/>
    <w:uiPriority w:val="9"/>
    <w:rsid w:val="00BE7296"/>
    <w:rPr>
      <w:rFonts w:ascii="Times New Roman" w:eastAsiaTheme="majorEastAsia" w:hAnsi="Times New Roman" w:cstheme="majorBidi"/>
    </w:rPr>
  </w:style>
  <w:style w:type="character" w:customStyle="1" w:styleId="Heading6Char">
    <w:name w:val="Heading 6 Char"/>
    <w:aliases w:val="FPD Heading 6 Char"/>
    <w:basedOn w:val="DefaultParagraphFont"/>
    <w:link w:val="Heading6"/>
    <w:uiPriority w:val="9"/>
    <w:rsid w:val="00BE7296"/>
    <w:rPr>
      <w:rFonts w:ascii="Times New Roman" w:eastAsiaTheme="majorEastAsia" w:hAnsi="Times New Roman" w:cstheme="majorBidi"/>
      <w:iCs/>
    </w:rPr>
  </w:style>
  <w:style w:type="character" w:customStyle="1" w:styleId="Heading7Char">
    <w:name w:val="Heading 7 Char"/>
    <w:aliases w:val="FPD Heading 7 Char"/>
    <w:basedOn w:val="DefaultParagraphFont"/>
    <w:link w:val="Heading7"/>
    <w:uiPriority w:val="9"/>
    <w:rsid w:val="00BE2E9C"/>
    <w:rPr>
      <w:rFonts w:ascii="Times New Roman" w:eastAsiaTheme="majorEastAsia" w:hAnsi="Times New Roman" w:cstheme="majorBidi"/>
      <w:iCs/>
    </w:rPr>
  </w:style>
  <w:style w:type="character" w:customStyle="1" w:styleId="Heading8Char">
    <w:name w:val="Heading 8 Char"/>
    <w:aliases w:val="FPD Heading 8 Char"/>
    <w:basedOn w:val="DefaultParagraphFont"/>
    <w:link w:val="Heading8"/>
    <w:uiPriority w:val="9"/>
    <w:rsid w:val="00BE7296"/>
    <w:rPr>
      <w:rFonts w:ascii="Times New Roman" w:eastAsiaTheme="majorEastAsia" w:hAnsi="Times New Roman" w:cstheme="majorBidi"/>
      <w:szCs w:val="20"/>
    </w:rPr>
  </w:style>
  <w:style w:type="character" w:customStyle="1" w:styleId="Heading9Char">
    <w:name w:val="Heading 9 Char"/>
    <w:aliases w:val="FPD Heading 9 Char"/>
    <w:basedOn w:val="DefaultParagraphFont"/>
    <w:link w:val="Heading9"/>
    <w:uiPriority w:val="9"/>
    <w:rsid w:val="00BE7296"/>
    <w:rPr>
      <w:rFonts w:ascii="Times New Roman" w:eastAsiaTheme="majorEastAsia" w:hAnsi="Times New Roman" w:cstheme="majorBidi"/>
      <w:iCs/>
      <w:szCs w:val="20"/>
    </w:rPr>
  </w:style>
  <w:style w:type="character" w:styleId="Hyperlink">
    <w:name w:val="Hyperlink"/>
    <w:basedOn w:val="DefaultParagraphFont"/>
    <w:uiPriority w:val="99"/>
    <w:rsid w:val="00A2422B"/>
    <w:rPr>
      <w:color w:val="0000FF" w:themeColor="hyperlink"/>
      <w:u w:val="single"/>
    </w:rPr>
  </w:style>
  <w:style w:type="paragraph" w:styleId="TOC5">
    <w:name w:val="toc 5"/>
    <w:basedOn w:val="Normal"/>
    <w:next w:val="Normal"/>
    <w:autoRedefine/>
    <w:rsid w:val="0039246E"/>
    <w:pPr>
      <w:tabs>
        <w:tab w:val="left" w:pos="965"/>
        <w:tab w:val="right" w:leader="dot" w:pos="9346"/>
      </w:tabs>
      <w:ind w:left="965"/>
    </w:pPr>
    <w:rPr>
      <w:noProof/>
    </w:rPr>
  </w:style>
  <w:style w:type="paragraph" w:styleId="TOC6">
    <w:name w:val="toc 6"/>
    <w:basedOn w:val="Normal"/>
    <w:next w:val="Normal"/>
    <w:autoRedefine/>
    <w:rsid w:val="0039246E"/>
    <w:pPr>
      <w:tabs>
        <w:tab w:val="left" w:pos="1195"/>
        <w:tab w:val="right" w:leader="dot" w:pos="9346"/>
      </w:tabs>
      <w:ind w:left="1195"/>
    </w:pPr>
    <w:rPr>
      <w:noProof/>
    </w:rPr>
  </w:style>
  <w:style w:type="paragraph" w:styleId="TOC7">
    <w:name w:val="toc 7"/>
    <w:basedOn w:val="Normal"/>
    <w:next w:val="Normal"/>
    <w:autoRedefine/>
    <w:uiPriority w:val="39"/>
    <w:rsid w:val="0039246E"/>
    <w:pPr>
      <w:tabs>
        <w:tab w:val="left" w:pos="1440"/>
        <w:tab w:val="right" w:leader="dot" w:pos="9346"/>
      </w:tabs>
      <w:ind w:left="1440"/>
    </w:pPr>
    <w:rPr>
      <w:noProof/>
    </w:rPr>
  </w:style>
  <w:style w:type="paragraph" w:styleId="TOC8">
    <w:name w:val="toc 8"/>
    <w:basedOn w:val="Normal"/>
    <w:next w:val="Normal"/>
    <w:autoRedefine/>
    <w:rsid w:val="0039246E"/>
    <w:pPr>
      <w:tabs>
        <w:tab w:val="left" w:pos="1685"/>
        <w:tab w:val="right" w:leader="dot" w:pos="9346"/>
      </w:tabs>
      <w:ind w:left="1685"/>
    </w:pPr>
    <w:rPr>
      <w:noProof/>
    </w:rPr>
  </w:style>
  <w:style w:type="paragraph" w:styleId="TOC9">
    <w:name w:val="toc 9"/>
    <w:basedOn w:val="Normal"/>
    <w:next w:val="Normal"/>
    <w:autoRedefine/>
    <w:rsid w:val="0039246E"/>
    <w:pPr>
      <w:tabs>
        <w:tab w:val="left" w:pos="1354"/>
        <w:tab w:val="right" w:leader="dot" w:pos="9346"/>
      </w:tabs>
      <w:ind w:left="1440"/>
    </w:pPr>
    <w:rPr>
      <w:noProof/>
    </w:rPr>
  </w:style>
  <w:style w:type="paragraph" w:styleId="TableofFigures">
    <w:name w:val="table of figures"/>
    <w:basedOn w:val="Normal"/>
    <w:next w:val="Normal"/>
    <w:uiPriority w:val="99"/>
    <w:rsid w:val="004C6B65"/>
    <w:pPr>
      <w:ind w:left="480" w:hanging="480"/>
    </w:pPr>
  </w:style>
  <w:style w:type="paragraph" w:styleId="ListParagraph">
    <w:name w:val="List Paragraph"/>
    <w:basedOn w:val="Normal"/>
    <w:rsid w:val="00715D5E"/>
    <w:pPr>
      <w:ind w:left="720"/>
    </w:pPr>
  </w:style>
  <w:style w:type="paragraph" w:styleId="BalloonText">
    <w:name w:val="Balloon Text"/>
    <w:basedOn w:val="Normal"/>
    <w:link w:val="BalloonTextChar"/>
    <w:rsid w:val="00683069"/>
    <w:rPr>
      <w:rFonts w:ascii="Tahoma" w:hAnsi="Tahoma" w:cs="Tahoma"/>
      <w:sz w:val="16"/>
      <w:szCs w:val="16"/>
    </w:rPr>
  </w:style>
  <w:style w:type="character" w:customStyle="1" w:styleId="BalloonTextChar">
    <w:name w:val="Balloon Text Char"/>
    <w:basedOn w:val="DefaultParagraphFont"/>
    <w:link w:val="BalloonText"/>
    <w:rsid w:val="00683069"/>
    <w:rPr>
      <w:rFonts w:ascii="Tahoma" w:hAnsi="Tahoma" w:cs="Tahoma"/>
      <w:sz w:val="16"/>
      <w:szCs w:val="16"/>
    </w:rPr>
  </w:style>
  <w:style w:type="character" w:styleId="CommentReference">
    <w:name w:val="annotation reference"/>
    <w:basedOn w:val="DefaultParagraphFont"/>
    <w:rsid w:val="00877C92"/>
    <w:rPr>
      <w:sz w:val="16"/>
      <w:szCs w:val="16"/>
    </w:rPr>
  </w:style>
  <w:style w:type="paragraph" w:styleId="CommentText">
    <w:name w:val="annotation text"/>
    <w:basedOn w:val="Normal"/>
    <w:link w:val="CommentTextChar"/>
    <w:rsid w:val="00877C92"/>
    <w:rPr>
      <w:sz w:val="20"/>
      <w:szCs w:val="20"/>
    </w:rPr>
  </w:style>
  <w:style w:type="character" w:customStyle="1" w:styleId="CommentTextChar">
    <w:name w:val="Comment Text Char"/>
    <w:basedOn w:val="DefaultParagraphFont"/>
    <w:link w:val="CommentText"/>
    <w:rsid w:val="00877C92"/>
    <w:rPr>
      <w:rFonts w:ascii="Times New Roman" w:hAnsi="Times New Roman"/>
      <w:sz w:val="20"/>
      <w:szCs w:val="20"/>
    </w:rPr>
  </w:style>
  <w:style w:type="paragraph" w:styleId="CommentSubject">
    <w:name w:val="annotation subject"/>
    <w:basedOn w:val="CommentText"/>
    <w:next w:val="CommentText"/>
    <w:link w:val="CommentSubjectChar"/>
    <w:rsid w:val="00877C92"/>
    <w:rPr>
      <w:b/>
      <w:bCs/>
    </w:rPr>
  </w:style>
  <w:style w:type="character" w:customStyle="1" w:styleId="CommentSubjectChar">
    <w:name w:val="Comment Subject Char"/>
    <w:basedOn w:val="CommentTextChar"/>
    <w:link w:val="CommentSubject"/>
    <w:rsid w:val="00877C92"/>
    <w:rPr>
      <w:rFonts w:ascii="Times New Roman" w:hAnsi="Times New Roman"/>
      <w:b/>
      <w:bCs/>
      <w:sz w:val="20"/>
      <w:szCs w:val="20"/>
    </w:rPr>
  </w:style>
  <w:style w:type="paragraph" w:styleId="Revision">
    <w:name w:val="Revision"/>
    <w:hidden/>
    <w:rsid w:val="007E65E3"/>
    <w:rPr>
      <w:rFonts w:ascii="Times New Roman" w:hAnsi="Times New Roman"/>
    </w:rPr>
  </w:style>
  <w:style w:type="paragraph" w:customStyle="1" w:styleId="centerbold">
    <w:name w:val="center bold"/>
    <w:aliases w:val="cbo"/>
    <w:basedOn w:val="Normal"/>
    <w:rsid w:val="00023C04"/>
    <w:pPr>
      <w:jc w:val="center"/>
    </w:pPr>
    <w:rPr>
      <w:rFonts w:ascii="Book Antiqua" w:eastAsia="Times New Roman" w:hAnsi="Book Antiqua" w:cs="Times New Roman"/>
      <w:b/>
      <w:szCs w:val="20"/>
    </w:rPr>
  </w:style>
  <w:style w:type="paragraph" w:styleId="ListContinue2">
    <w:name w:val="List Continue 2"/>
    <w:basedOn w:val="Normal"/>
    <w:rsid w:val="00DC33E2"/>
    <w:pPr>
      <w:spacing w:after="120"/>
      <w:ind w:left="720"/>
    </w:pPr>
  </w:style>
  <w:style w:type="paragraph" w:customStyle="1" w:styleId="FPDMultilevelList">
    <w:name w:val="FPD Multilevel List"/>
    <w:basedOn w:val="Normal"/>
    <w:link w:val="FPDMultilevelListChar"/>
    <w:rsid w:val="008F77BE"/>
  </w:style>
  <w:style w:type="paragraph" w:customStyle="1" w:styleId="List-a1stlevel">
    <w:name w:val="List - a. (1st level)"/>
    <w:basedOn w:val="Normal"/>
    <w:rsid w:val="000623EA"/>
    <w:pPr>
      <w:spacing w:before="72" w:after="72"/>
      <w:ind w:left="864" w:hanging="432"/>
    </w:pPr>
    <w:rPr>
      <w:rFonts w:eastAsia="Times New Roman" w:cs="Times New Roman"/>
      <w:szCs w:val="20"/>
    </w:rPr>
  </w:style>
  <w:style w:type="character" w:customStyle="1" w:styleId="FPDMultilevelListChar">
    <w:name w:val="FPD Multilevel List Char"/>
    <w:basedOn w:val="DefaultParagraphFont"/>
    <w:link w:val="FPDMultilevelList"/>
    <w:rsid w:val="008F77BE"/>
    <w:rPr>
      <w:rFonts w:ascii="Times New Roman" w:hAnsi="Times New Roman"/>
    </w:rPr>
  </w:style>
  <w:style w:type="paragraph" w:customStyle="1" w:styleId="List-12ndlevel">
    <w:name w:val="List - 1. (2nd level)"/>
    <w:basedOn w:val="Normal"/>
    <w:rsid w:val="000623EA"/>
    <w:pPr>
      <w:spacing w:before="72" w:after="72"/>
      <w:ind w:left="1440" w:hanging="576"/>
    </w:pPr>
    <w:rPr>
      <w:rFonts w:eastAsia="Times New Roman" w:cs="Times New Roman"/>
      <w:szCs w:val="20"/>
    </w:rPr>
  </w:style>
  <w:style w:type="paragraph" w:customStyle="1" w:styleId="FPDFrontMatter">
    <w:name w:val="FPD Front Matter"/>
    <w:basedOn w:val="Normal"/>
    <w:link w:val="FPDFrontMatterChar"/>
    <w:qFormat/>
    <w:rsid w:val="00F65CDB"/>
    <w:pPr>
      <w:spacing w:after="240"/>
      <w:jc w:val="center"/>
    </w:pPr>
    <w:rPr>
      <w:b/>
      <w:sz w:val="32"/>
    </w:rPr>
  </w:style>
  <w:style w:type="character" w:customStyle="1" w:styleId="FPDFrontMatterChar">
    <w:name w:val="FPD Front Matter Char"/>
    <w:basedOn w:val="DefaultParagraphFont"/>
    <w:link w:val="FPDFrontMatter"/>
    <w:rsid w:val="00F65CDB"/>
    <w:rPr>
      <w:rFonts w:ascii="Times New Roman" w:hAnsi="Times New Roman"/>
      <w:b/>
      <w:sz w:val="32"/>
    </w:rPr>
  </w:style>
  <w:style w:type="paragraph" w:customStyle="1" w:styleId="paraleft">
    <w:name w:val="para.left"/>
    <w:basedOn w:val="Normal"/>
    <w:rsid w:val="00A450EA"/>
    <w:pPr>
      <w:spacing w:before="80" w:after="80" w:line="280" w:lineRule="atLeast"/>
    </w:pPr>
    <w:rPr>
      <w:rFonts w:ascii="Times" w:eastAsia="Times New Roman" w:hAnsi="Times" w:cs="Times New Roman"/>
      <w:szCs w:val="20"/>
    </w:rPr>
  </w:style>
  <w:style w:type="paragraph" w:customStyle="1" w:styleId="para">
    <w:name w:val="para"/>
    <w:aliases w:val="p"/>
    <w:basedOn w:val="Normal"/>
    <w:link w:val="paraChar"/>
    <w:rsid w:val="00F4486E"/>
    <w:pPr>
      <w:spacing w:before="80" w:after="80" w:line="280" w:lineRule="atLeast"/>
      <w:jc w:val="both"/>
    </w:pPr>
    <w:rPr>
      <w:rFonts w:ascii="Times" w:eastAsia="Times New Roman" w:hAnsi="Times" w:cs="Times New Roman"/>
      <w:szCs w:val="20"/>
    </w:rPr>
  </w:style>
  <w:style w:type="character" w:customStyle="1" w:styleId="paraChar">
    <w:name w:val="para Char"/>
    <w:aliases w:val="p Char"/>
    <w:link w:val="para"/>
    <w:rsid w:val="00F4486E"/>
    <w:rPr>
      <w:rFonts w:ascii="Times" w:eastAsia="Times New Roman" w:hAnsi="Times" w:cs="Times New Roman"/>
      <w:szCs w:val="20"/>
    </w:rPr>
  </w:style>
  <w:style w:type="paragraph" w:customStyle="1" w:styleId="FPDAppendix">
    <w:name w:val="FPD Appendix"/>
    <w:basedOn w:val="Normal"/>
    <w:next w:val="Normal"/>
    <w:link w:val="FPDAppendixChar"/>
    <w:autoRedefine/>
    <w:qFormat/>
    <w:rsid w:val="003C211B"/>
    <w:pPr>
      <w:keepNext/>
      <w:keepLines/>
      <w:numPr>
        <w:numId w:val="3"/>
      </w:numPr>
      <w:tabs>
        <w:tab w:val="left" w:pos="1440"/>
      </w:tabs>
      <w:spacing w:after="240"/>
      <w:jc w:val="center"/>
    </w:pPr>
    <w:rPr>
      <w:b/>
      <w:sz w:val="32"/>
    </w:rPr>
  </w:style>
  <w:style w:type="character" w:customStyle="1" w:styleId="FPDAppendixChar">
    <w:name w:val="FPD Appendix Char"/>
    <w:basedOn w:val="DefaultParagraphFont"/>
    <w:link w:val="FPDAppendix"/>
    <w:rsid w:val="002671DA"/>
    <w:rPr>
      <w:rFonts w:ascii="Times New Roman" w:hAnsi="Times New Roman"/>
      <w:b/>
      <w:sz w:val="32"/>
    </w:rPr>
  </w:style>
  <w:style w:type="paragraph" w:styleId="NormalWeb">
    <w:name w:val="Normal (Web)"/>
    <w:basedOn w:val="Normal"/>
    <w:uiPriority w:val="99"/>
    <w:semiHidden/>
    <w:unhideWhenUsed/>
    <w:rsid w:val="00CA36DE"/>
    <w:pPr>
      <w:spacing w:before="100" w:beforeAutospacing="1" w:after="100" w:afterAutospacing="1"/>
      <w:contextualSpacing w:val="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17.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59623A72A082E44AD29E8C53CCA3F2D" ma:contentTypeVersion="0" ma:contentTypeDescription="Create a new document." ma:contentTypeScope="" ma:versionID="1c20dfb4bec04ecbbc826ff9a45bf10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449E06-906E-2447-A491-B32C59220CD3}">
  <ds:schemaRefs>
    <ds:schemaRef ds:uri="http://schemas.openxmlformats.org/officeDocument/2006/bibliography"/>
  </ds:schemaRefs>
</ds:datastoreItem>
</file>

<file path=customXml/itemProps2.xml><?xml version="1.0" encoding="utf-8"?>
<ds:datastoreItem xmlns:ds="http://schemas.openxmlformats.org/officeDocument/2006/customXml" ds:itemID="{72E9BF97-5E3D-47FB-AB22-FBF484AFA5F6}">
  <ds:schemaRefs>
    <ds:schemaRef ds:uri="http://schemas.microsoft.com/sharepoint/v3/contenttype/forms"/>
  </ds:schemaRefs>
</ds:datastoreItem>
</file>

<file path=customXml/itemProps3.xml><?xml version="1.0" encoding="utf-8"?>
<ds:datastoreItem xmlns:ds="http://schemas.openxmlformats.org/officeDocument/2006/customXml" ds:itemID="{600B4FC1-137F-48DC-8010-E16D072040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412253-73E3-48DA-979D-57F11FA8A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16075</Words>
  <Characters>91629</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ESDIS Document Template</vt:lpstr>
    </vt:vector>
  </TitlesOfParts>
  <Company>EOSDIS</Company>
  <LinksUpToDate>false</LinksUpToDate>
  <CharactersWithSpaces>107490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umm-comet-converted</dc:title>
  <dc:subject>umm-comet-converted</dc:subject>
  <dc:creator>Scott Ritz</dc:creator>
  <cp:lastModifiedBy>Ritz, Scott A. (GSFC-423.0)[Stinger Ghaffarian Technologies]</cp:lastModifiedBy>
  <cp:revision>1</cp:revision>
  <cp:lastPrinted>2017-02-07T15:39:00Z</cp:lastPrinted>
  <dcterms:created xsi:type="dcterms:W3CDTF">2020-08-20T20:27:00Z</dcterms:created>
  <dcterms:modified xsi:type="dcterms:W3CDTF">2020-08-20T20:29:00Z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0x010100959623A72A082E44AD29E8C53CCA3F2D</vt:lpwstr>
  </property>
</Properties>
</file>